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EBD" w:rsidRPr="005A46DD" w:rsidRDefault="00CE2EBD">
      <w:pPr>
        <w:rPr>
          <w:rFonts w:ascii="標楷體" w:eastAsia="標楷體" w:hAnsi="標楷體"/>
        </w:rPr>
      </w:pPr>
      <w:r w:rsidRPr="005A46DD">
        <w:rPr>
          <w:rFonts w:ascii="標楷體" w:eastAsia="標楷體" w:hAnsi="標楷體" w:hint="eastAsia"/>
          <w:b/>
          <w:sz w:val="28"/>
          <w:szCs w:val="28"/>
        </w:rPr>
        <w:t>附表</w:t>
      </w:r>
      <w:r w:rsidR="003824BB" w:rsidRPr="005A46DD">
        <w:rPr>
          <w:rFonts w:ascii="標楷體" w:eastAsia="標楷體" w:hAnsi="標楷體" w:hint="eastAsia"/>
          <w:b/>
          <w:sz w:val="28"/>
          <w:szCs w:val="28"/>
        </w:rPr>
        <w:t>二</w:t>
      </w:r>
      <w:r w:rsidR="005A46DD">
        <w:rPr>
          <w:rFonts w:ascii="標楷體" w:eastAsia="標楷體" w:hAnsi="標楷體" w:hint="eastAsia"/>
          <w:b/>
          <w:sz w:val="28"/>
          <w:szCs w:val="28"/>
        </w:rPr>
        <w:t>：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1345"/>
        <w:gridCol w:w="1891"/>
        <w:gridCol w:w="1486"/>
        <w:gridCol w:w="1629"/>
        <w:gridCol w:w="1446"/>
        <w:gridCol w:w="1417"/>
        <w:gridCol w:w="5448"/>
      </w:tblGrid>
      <w:tr w:rsidR="004E28E1" w:rsidRPr="005A46DD" w:rsidTr="006151A5">
        <w:tc>
          <w:tcPr>
            <w:tcW w:w="1345" w:type="dxa"/>
          </w:tcPr>
          <w:p w:rsidR="00601361" w:rsidRPr="005A46DD" w:rsidRDefault="00601361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891" w:type="dxa"/>
          </w:tcPr>
          <w:p w:rsidR="00601361" w:rsidRPr="005A46DD" w:rsidRDefault="00601361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招標機關與標案（含招標日期）</w:t>
            </w:r>
          </w:p>
        </w:tc>
        <w:tc>
          <w:tcPr>
            <w:tcW w:w="1486" w:type="dxa"/>
          </w:tcPr>
          <w:p w:rsidR="00601361" w:rsidRPr="005A46DD" w:rsidRDefault="00601361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欲得標廠商</w:t>
            </w:r>
            <w:r w:rsidRPr="005A46DD">
              <w:rPr>
                <w:rFonts w:ascii="標楷體" w:eastAsia="標楷體" w:hAnsi="標楷體"/>
                <w:b/>
              </w:rPr>
              <w:t>與投標價</w:t>
            </w:r>
            <w:r w:rsidRPr="005A46DD">
              <w:rPr>
                <w:rFonts w:ascii="標楷體" w:eastAsia="標楷體" w:hAnsi="標楷體" w:hint="eastAsia"/>
                <w:b/>
              </w:rPr>
              <w:t>（含投標日期）</w:t>
            </w:r>
          </w:p>
        </w:tc>
        <w:tc>
          <w:tcPr>
            <w:tcW w:w="1629" w:type="dxa"/>
          </w:tcPr>
          <w:p w:rsidR="00601361" w:rsidRPr="005A46DD" w:rsidRDefault="00601361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陪標廠商與</w:t>
            </w:r>
            <w:r w:rsidRPr="005A46DD">
              <w:rPr>
                <w:rFonts w:ascii="標楷體" w:eastAsia="標楷體" w:hAnsi="標楷體"/>
                <w:b/>
              </w:rPr>
              <w:t>陪標價</w:t>
            </w:r>
            <w:r w:rsidRPr="005A46DD">
              <w:rPr>
                <w:rFonts w:ascii="標楷體" w:eastAsia="標楷體" w:hAnsi="標楷體" w:hint="eastAsia"/>
                <w:b/>
              </w:rPr>
              <w:t>（含</w:t>
            </w:r>
            <w:r w:rsidRPr="005A46DD">
              <w:rPr>
                <w:rFonts w:ascii="標楷體" w:eastAsia="標楷體" w:hAnsi="標楷體"/>
                <w:b/>
              </w:rPr>
              <w:t>投標日期</w:t>
            </w:r>
            <w:r w:rsidRPr="005A46DD">
              <w:rPr>
                <w:rFonts w:ascii="標楷體" w:eastAsia="標楷體" w:hAnsi="標楷體" w:hint="eastAsia"/>
                <w:b/>
              </w:rPr>
              <w:t>）</w:t>
            </w:r>
          </w:p>
        </w:tc>
        <w:tc>
          <w:tcPr>
            <w:tcW w:w="1446" w:type="dxa"/>
          </w:tcPr>
          <w:p w:rsidR="00601361" w:rsidRPr="005A46DD" w:rsidRDefault="00601361" w:rsidP="006151A5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其他投標</w:t>
            </w:r>
            <w:r w:rsidR="006151A5" w:rsidRPr="005A46DD">
              <w:rPr>
                <w:rFonts w:ascii="標楷體" w:eastAsia="標楷體" w:hAnsi="標楷體" w:hint="eastAsia"/>
                <w:b/>
              </w:rPr>
              <w:t>廠商</w:t>
            </w:r>
            <w:r w:rsidRPr="005A46DD">
              <w:rPr>
                <w:rFonts w:ascii="標楷體" w:eastAsia="標楷體" w:hAnsi="標楷體" w:hint="eastAsia"/>
                <w:b/>
              </w:rPr>
              <w:t>（含</w:t>
            </w:r>
            <w:r w:rsidRPr="005A46DD">
              <w:rPr>
                <w:rFonts w:ascii="標楷體" w:eastAsia="標楷體" w:hAnsi="標楷體"/>
                <w:b/>
              </w:rPr>
              <w:t>投標日期</w:t>
            </w:r>
            <w:r w:rsidRPr="005A46DD">
              <w:rPr>
                <w:rFonts w:ascii="標楷體" w:eastAsia="標楷體" w:hAnsi="標楷體" w:hint="eastAsia"/>
                <w:b/>
              </w:rPr>
              <w:t>）</w:t>
            </w:r>
          </w:p>
        </w:tc>
        <w:tc>
          <w:tcPr>
            <w:tcW w:w="1417" w:type="dxa"/>
          </w:tcPr>
          <w:p w:rsidR="00601361" w:rsidRPr="005A46DD" w:rsidRDefault="00601361" w:rsidP="00CE2EBD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開標日期與得標情形</w:t>
            </w:r>
          </w:p>
        </w:tc>
        <w:tc>
          <w:tcPr>
            <w:tcW w:w="5448" w:type="dxa"/>
          </w:tcPr>
          <w:p w:rsidR="00601361" w:rsidRPr="005A46DD" w:rsidRDefault="00601361" w:rsidP="004E28E1">
            <w:pPr>
              <w:rPr>
                <w:rFonts w:ascii="標楷體" w:eastAsia="標楷體" w:hAnsi="標楷體"/>
                <w:b/>
              </w:rPr>
            </w:pPr>
            <w:r w:rsidRPr="005A46DD">
              <w:rPr>
                <w:rFonts w:ascii="標楷體" w:eastAsia="標楷體" w:hAnsi="標楷體" w:hint="eastAsia"/>
                <w:b/>
              </w:rPr>
              <w:t>相關證據位置</w:t>
            </w:r>
          </w:p>
        </w:tc>
      </w:tr>
      <w:tr w:rsidR="00601361" w:rsidRPr="005A46DD" w:rsidTr="006151A5">
        <w:trPr>
          <w:trHeight w:val="4320"/>
        </w:trPr>
        <w:tc>
          <w:tcPr>
            <w:tcW w:w="1345" w:type="dxa"/>
          </w:tcPr>
          <w:p w:rsidR="00601361" w:rsidRPr="005A46DD" w:rsidRDefault="00601361" w:rsidP="007F7BD5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1，</w:t>
            </w:r>
            <w:r w:rsidR="003824BB" w:rsidRPr="005A46DD">
              <w:rPr>
                <w:rFonts w:ascii="標楷體" w:eastAsia="標楷體" w:hAnsi="標楷體" w:hint="eastAsia"/>
              </w:rPr>
              <w:t>即</w:t>
            </w:r>
            <w:r w:rsidRPr="005A46DD">
              <w:rPr>
                <w:rFonts w:ascii="標楷體" w:eastAsia="標楷體" w:hAnsi="標楷體" w:hint="eastAsia"/>
              </w:rPr>
              <w:t>起訴書</w:t>
            </w:r>
            <w:r w:rsidR="003824BB" w:rsidRPr="005A46DD">
              <w:rPr>
                <w:rFonts w:ascii="標楷體" w:eastAsia="標楷體" w:hAnsi="標楷體" w:hint="eastAsia"/>
              </w:rPr>
              <w:t>附表</w:t>
            </w:r>
            <w:r w:rsidRPr="005A46DD">
              <w:rPr>
                <w:rFonts w:ascii="標楷體" w:eastAsia="標楷體" w:hAnsi="標楷體" w:hint="eastAsia"/>
              </w:rPr>
              <w:t>一、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一</w:t>
            </w:r>
            <w:r w:rsidRPr="005A46DD">
              <w:rPr>
                <w:rFonts w:ascii="標楷體" w:eastAsia="標楷體" w:hAnsi="標楷體"/>
              </w:rPr>
              <w:t>）</w:t>
            </w:r>
          </w:p>
        </w:tc>
        <w:tc>
          <w:tcPr>
            <w:tcW w:w="1891" w:type="dxa"/>
          </w:tcPr>
          <w:p w:rsidR="00601361" w:rsidRPr="005A46DD" w:rsidRDefault="00601361" w:rsidP="00C8154C">
            <w:pPr>
              <w:jc w:val="both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嘉義縣</w:t>
            </w:r>
            <w:r w:rsidRPr="005A46DD">
              <w:rPr>
                <w:rFonts w:ascii="標楷體" w:eastAsia="標楷體" w:hAnsi="標楷體"/>
              </w:rPr>
              <w:t>布袋鎮公所</w:t>
            </w:r>
            <w:r w:rsidRPr="005A46DD">
              <w:rPr>
                <w:rFonts w:ascii="標楷體" w:eastAsia="標楷體" w:hAnsi="標楷體" w:hint="eastAsia"/>
              </w:rPr>
              <w:t>於99年間之「購置17噸</w:t>
            </w:r>
            <w:proofErr w:type="gramStart"/>
            <w:r w:rsidRPr="005A46DD">
              <w:rPr>
                <w:rFonts w:ascii="標楷體" w:eastAsia="標楷體" w:hAnsi="標楷體"/>
              </w:rPr>
              <w:t>以上</w:t>
            </w:r>
            <w:r w:rsidRPr="005A46DD">
              <w:rPr>
                <w:rFonts w:ascii="標楷體" w:eastAsia="標楷體" w:hAnsi="標楷體" w:hint="eastAsia"/>
              </w:rPr>
              <w:t>沖</w:t>
            </w:r>
            <w:proofErr w:type="gramEnd"/>
            <w:r w:rsidRPr="005A46DD">
              <w:rPr>
                <w:rFonts w:ascii="標楷體" w:eastAsia="標楷體" w:hAnsi="標楷體"/>
              </w:rPr>
              <w:t>吸兩用多</w:t>
            </w:r>
            <w:proofErr w:type="gramStart"/>
            <w:r w:rsidRPr="005A46DD">
              <w:rPr>
                <w:rFonts w:ascii="標楷體" w:eastAsia="標楷體" w:hAnsi="標楷體"/>
              </w:rPr>
              <w:t>功清溝車乙部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」採購案（99年9月13日公告招標）</w:t>
            </w:r>
          </w:p>
        </w:tc>
        <w:tc>
          <w:tcPr>
            <w:tcW w:w="1486" w:type="dxa"/>
          </w:tcPr>
          <w:p w:rsidR="00601361" w:rsidRPr="005A46DD" w:rsidRDefault="00601361" w:rsidP="007F7BD5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昌運公司</w:t>
            </w:r>
            <w:proofErr w:type="gramEnd"/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被告林德富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／54</w:t>
            </w:r>
            <w:r w:rsidRPr="005A46DD">
              <w:rPr>
                <w:rFonts w:ascii="標楷體" w:eastAsia="標楷體" w:hAnsi="標楷體"/>
              </w:rPr>
              <w:t>0</w:t>
            </w:r>
            <w:r w:rsidRPr="005A46DD">
              <w:rPr>
                <w:rFonts w:ascii="標楷體" w:eastAsia="標楷體" w:hAnsi="標楷體" w:hint="eastAsia"/>
              </w:rPr>
              <w:t>萬元</w:t>
            </w:r>
          </w:p>
          <w:p w:rsidR="00601361" w:rsidRPr="005A46DD" w:rsidRDefault="00601361" w:rsidP="007F7BD5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（99年9月24日投標）</w:t>
            </w:r>
          </w:p>
          <w:p w:rsidR="00601361" w:rsidRPr="005A46DD" w:rsidRDefault="00601361" w:rsidP="007F7BD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629" w:type="dxa"/>
          </w:tcPr>
          <w:p w:rsidR="00601361" w:rsidRPr="005A46DD" w:rsidRDefault="00601361" w:rsidP="00326571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六鼎公司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被告趙善良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／54</w:t>
            </w:r>
            <w:r w:rsidRPr="005A46DD">
              <w:rPr>
                <w:rFonts w:ascii="標楷體" w:eastAsia="標楷體" w:hAnsi="標楷體"/>
              </w:rPr>
              <w:t>8</w:t>
            </w:r>
            <w:r w:rsidRPr="005A46DD">
              <w:rPr>
                <w:rFonts w:ascii="標楷體" w:eastAsia="標楷體" w:hAnsi="標楷體" w:hint="eastAsia"/>
              </w:rPr>
              <w:t>萬元</w:t>
            </w:r>
          </w:p>
          <w:p w:rsidR="00601361" w:rsidRPr="005A46DD" w:rsidRDefault="00601361" w:rsidP="00326571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（99年9月24日投標）</w:t>
            </w:r>
          </w:p>
        </w:tc>
        <w:tc>
          <w:tcPr>
            <w:tcW w:w="1446" w:type="dxa"/>
          </w:tcPr>
          <w:p w:rsidR="00601361" w:rsidRPr="005A46DD" w:rsidRDefault="00601361" w:rsidP="00601361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/>
              </w:rPr>
              <w:t>長源公司</w:t>
            </w:r>
            <w:proofErr w:type="gramEnd"/>
            <w:r w:rsidR="00040939" w:rsidRPr="005A46DD">
              <w:rPr>
                <w:rFonts w:ascii="標楷體" w:eastAsia="標楷體" w:hAnsi="標楷體" w:hint="eastAsia"/>
              </w:rPr>
              <w:t>／</w:t>
            </w:r>
            <w:r w:rsidRPr="005A46DD">
              <w:rPr>
                <w:rFonts w:ascii="標楷體" w:eastAsia="標楷體" w:hAnsi="標楷體" w:hint="eastAsia"/>
              </w:rPr>
              <w:t>546萬7,</w:t>
            </w:r>
            <w:r w:rsidRPr="005A46DD">
              <w:rPr>
                <w:rFonts w:ascii="標楷體" w:eastAsia="標楷體" w:hAnsi="標楷體"/>
              </w:rPr>
              <w:t>000元</w:t>
            </w:r>
          </w:p>
          <w:p w:rsidR="00601361" w:rsidRPr="005A46DD" w:rsidRDefault="00601361" w:rsidP="00601361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（99年9月24日投標</w:t>
            </w:r>
            <w:r w:rsidR="00040939" w:rsidRPr="005A46D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417" w:type="dxa"/>
          </w:tcPr>
          <w:p w:rsidR="00601361" w:rsidRPr="005A46DD" w:rsidRDefault="00601361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99年9月27日</w:t>
            </w:r>
            <w:proofErr w:type="gramStart"/>
            <w:r w:rsidRPr="005A46DD">
              <w:rPr>
                <w:rFonts w:ascii="標楷體" w:eastAsia="標楷體" w:hAnsi="標楷體"/>
              </w:rPr>
              <w:t>由昌運公司</w:t>
            </w:r>
            <w:proofErr w:type="gramEnd"/>
            <w:r w:rsidRPr="005A46DD">
              <w:rPr>
                <w:rFonts w:ascii="標楷體" w:eastAsia="標楷體" w:hAnsi="標楷體"/>
              </w:rPr>
              <w:t>得標</w:t>
            </w:r>
          </w:p>
        </w:tc>
        <w:tc>
          <w:tcPr>
            <w:tcW w:w="5448" w:type="dxa"/>
          </w:tcPr>
          <w:p w:rsidR="00601361" w:rsidRPr="005A46DD" w:rsidRDefault="00601361" w:rsidP="003763C7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99年9月13日公開招標公告（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卷證物光碟資料附證五卷1第185至193頁）</w:t>
            </w:r>
          </w:p>
          <w:p w:rsidR="00601361" w:rsidRPr="005A46DD" w:rsidRDefault="00601361" w:rsidP="003763C7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長源公司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卷證物光碟資料附證五卷1第13頁）</w:t>
            </w:r>
          </w:p>
          <w:p w:rsidR="00601361" w:rsidRPr="005A46DD" w:rsidRDefault="00601361" w:rsidP="003763C7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昌運公司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卷證物光碟資料附證五卷1第81頁）</w:t>
            </w:r>
          </w:p>
          <w:p w:rsidR="00601361" w:rsidRPr="005A46DD" w:rsidRDefault="00601361" w:rsidP="003763C7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六鼎公司之投標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卷證物光碟資料附證五卷1第135頁）</w:t>
            </w:r>
          </w:p>
          <w:p w:rsidR="00601361" w:rsidRPr="005A46DD" w:rsidRDefault="00601361" w:rsidP="003763C7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99年9月29日決標</w:t>
            </w:r>
            <w:r w:rsidRPr="005A46DD">
              <w:rPr>
                <w:rFonts w:ascii="標楷體" w:eastAsia="標楷體" w:hAnsi="標楷體"/>
              </w:rPr>
              <w:t>公告</w:t>
            </w:r>
            <w:r w:rsidRPr="005A46D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卷證物光碟資料附證五卷1第195至198頁）</w:t>
            </w:r>
          </w:p>
          <w:p w:rsidR="00601361" w:rsidRPr="005A46DD" w:rsidRDefault="00601361" w:rsidP="00534763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通訊監察書</w:t>
            </w:r>
            <w:r w:rsidR="009465D4" w:rsidRPr="005A46DD">
              <w:rPr>
                <w:rFonts w:ascii="標楷體" w:eastAsia="標楷體" w:hAnsi="標楷體" w:hint="eastAsia"/>
              </w:rPr>
              <w:t>（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9465D4" w:rsidRPr="005A46DD">
              <w:rPr>
                <w:rFonts w:ascii="標楷體" w:eastAsia="標楷體" w:hAnsi="標楷體" w:hint="eastAsia"/>
              </w:rPr>
              <w:t>第79至140頁）</w:t>
            </w:r>
            <w:r w:rsidRPr="005A46DD">
              <w:rPr>
                <w:rFonts w:ascii="標楷體" w:eastAsia="標楷體" w:hAnsi="標楷體" w:hint="eastAsia"/>
              </w:rPr>
              <w:t>及</w:t>
            </w:r>
            <w:r w:rsidR="003E0B37" w:rsidRPr="005A46DD">
              <w:rPr>
                <w:rFonts w:ascii="標楷體" w:eastAsia="標楷體" w:hAnsi="標楷體" w:hint="eastAsia"/>
              </w:rPr>
              <w:t>通訊監察</w:t>
            </w:r>
            <w:r w:rsidRPr="005A46DD">
              <w:rPr>
                <w:rFonts w:ascii="標楷體" w:eastAsia="標楷體" w:hAnsi="標楷體" w:hint="eastAsia"/>
              </w:rPr>
              <w:t>譯文（</w:t>
            </w:r>
            <w:proofErr w:type="gramStart"/>
            <w:r w:rsidR="003E0B37"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="003E0B37" w:rsidRPr="005A46DD">
              <w:rPr>
                <w:rFonts w:ascii="標楷體" w:eastAsia="標楷體" w:hAnsi="標楷體" w:hint="eastAsia"/>
              </w:rPr>
              <w:t>12444卷第157至162頁</w:t>
            </w:r>
            <w:r w:rsidR="003063BD" w:rsidRPr="005A46DD">
              <w:rPr>
                <w:rFonts w:ascii="標楷體" w:eastAsia="標楷體" w:hAnsi="標楷體" w:hint="eastAsia"/>
              </w:rPr>
              <w:t>、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3063BD" w:rsidRPr="005A46DD">
              <w:rPr>
                <w:rFonts w:ascii="標楷體" w:eastAsia="標楷體" w:hAnsi="標楷體" w:hint="eastAsia"/>
              </w:rPr>
              <w:t>第164至170頁</w:t>
            </w:r>
            <w:r w:rsidRPr="005A46DD">
              <w:rPr>
                <w:rFonts w:ascii="標楷體" w:eastAsia="標楷體" w:hAnsi="標楷體" w:hint="eastAsia"/>
              </w:rPr>
              <w:t>）</w:t>
            </w:r>
          </w:p>
        </w:tc>
      </w:tr>
      <w:tr w:rsidR="00022ECA" w:rsidRPr="005A46DD" w:rsidTr="004E28E1">
        <w:trPr>
          <w:trHeight w:val="1266"/>
        </w:trPr>
        <w:tc>
          <w:tcPr>
            <w:tcW w:w="1345" w:type="dxa"/>
            <w:vMerge w:val="restart"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2，</w:t>
            </w:r>
            <w:r w:rsidR="003824BB" w:rsidRPr="005A46DD">
              <w:rPr>
                <w:rFonts w:ascii="標楷體" w:eastAsia="標楷體" w:hAnsi="標楷體" w:hint="eastAsia"/>
              </w:rPr>
              <w:t>即</w:t>
            </w:r>
            <w:r w:rsidRPr="005A46DD">
              <w:rPr>
                <w:rFonts w:ascii="標楷體" w:eastAsia="標楷體" w:hAnsi="標楷體" w:hint="eastAsia"/>
              </w:rPr>
              <w:t>起訴書</w:t>
            </w:r>
            <w:r w:rsidR="003824BB" w:rsidRPr="005A46DD">
              <w:rPr>
                <w:rFonts w:ascii="標楷體" w:eastAsia="標楷體" w:hAnsi="標楷體" w:hint="eastAsia"/>
              </w:rPr>
              <w:t>附表</w:t>
            </w:r>
            <w:r w:rsidRPr="005A46DD">
              <w:rPr>
                <w:rFonts w:ascii="標楷體" w:eastAsia="標楷體" w:hAnsi="標楷體"/>
              </w:rPr>
              <w:t>一、（</w:t>
            </w:r>
            <w:r w:rsidRPr="005A46DD">
              <w:rPr>
                <w:rFonts w:ascii="標楷體" w:eastAsia="標楷體" w:hAnsi="標楷體" w:hint="eastAsia"/>
              </w:rPr>
              <w:t>二</w:t>
            </w:r>
            <w:r w:rsidRPr="005A46DD">
              <w:rPr>
                <w:rFonts w:ascii="標楷體" w:eastAsia="標楷體" w:hAnsi="標楷體"/>
              </w:rPr>
              <w:t>）</w:t>
            </w:r>
          </w:p>
        </w:tc>
        <w:tc>
          <w:tcPr>
            <w:tcW w:w="1891" w:type="dxa"/>
            <w:vMerge w:val="restart"/>
          </w:tcPr>
          <w:p w:rsidR="00022ECA" w:rsidRPr="005A46DD" w:rsidRDefault="00022ECA" w:rsidP="00BA71FE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桃園市龜山區</w:t>
            </w:r>
            <w:r w:rsidRPr="005A46DD">
              <w:rPr>
                <w:rFonts w:ascii="標楷體" w:eastAsia="標楷體" w:hAnsi="標楷體"/>
              </w:rPr>
              <w:t>於</w:t>
            </w:r>
            <w:r w:rsidRPr="005A46DD">
              <w:rPr>
                <w:rFonts w:ascii="標楷體" w:eastAsia="標楷體" w:hAnsi="標楷體" w:hint="eastAsia"/>
              </w:rPr>
              <w:t>99年10月間之</w:t>
            </w:r>
            <w:r w:rsidRPr="005A46DD">
              <w:rPr>
                <w:rFonts w:ascii="標楷體" w:eastAsia="標楷體" w:hAnsi="標楷體"/>
              </w:rPr>
              <w:t>「</w:t>
            </w:r>
            <w:r w:rsidRPr="005A46DD">
              <w:rPr>
                <w:rFonts w:ascii="標楷體" w:eastAsia="標楷體" w:hAnsi="標楷體" w:hint="eastAsia"/>
              </w:rPr>
              <w:t>99年度</w:t>
            </w:r>
            <w:r w:rsidRPr="005A46DD">
              <w:rPr>
                <w:rFonts w:ascii="標楷體" w:eastAsia="標楷體" w:hAnsi="標楷體" w:hint="eastAsia"/>
              </w:rPr>
              <w:lastRenderedPageBreak/>
              <w:t>15噸</w:t>
            </w:r>
            <w:r w:rsidRPr="005A46DD">
              <w:rPr>
                <w:rFonts w:ascii="標楷體" w:eastAsia="標楷體" w:hAnsi="標楷體"/>
              </w:rPr>
              <w:t>或</w:t>
            </w:r>
            <w:proofErr w:type="gramStart"/>
            <w:r w:rsidRPr="005A46DD">
              <w:rPr>
                <w:rFonts w:ascii="標楷體" w:eastAsia="標楷體" w:hAnsi="標楷體"/>
              </w:rPr>
              <w:t>以上沖</w:t>
            </w:r>
            <w:proofErr w:type="gramEnd"/>
            <w:r w:rsidRPr="005A46DD">
              <w:rPr>
                <w:rFonts w:ascii="標楷體" w:eastAsia="標楷體" w:hAnsi="標楷體"/>
              </w:rPr>
              <w:t>吸兩用式</w:t>
            </w:r>
            <w:proofErr w:type="gramStart"/>
            <w:r w:rsidRPr="005A46DD">
              <w:rPr>
                <w:rFonts w:ascii="標楷體" w:eastAsia="標楷體" w:hAnsi="標楷體"/>
              </w:rPr>
              <w:t>清溝車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1輛</w:t>
            </w:r>
            <w:r w:rsidRPr="005A46DD">
              <w:rPr>
                <w:rFonts w:ascii="標楷體" w:eastAsia="標楷體" w:hAnsi="標楷體"/>
              </w:rPr>
              <w:t>」</w:t>
            </w:r>
            <w:r w:rsidRPr="005A46DD">
              <w:rPr>
                <w:rFonts w:ascii="標楷體" w:eastAsia="標楷體" w:hAnsi="標楷體" w:hint="eastAsia"/>
              </w:rPr>
              <w:t>採購案</w:t>
            </w:r>
          </w:p>
          <w:p w:rsidR="00022ECA" w:rsidRPr="005A46DD" w:rsidRDefault="00022ECA" w:rsidP="00BA71FE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（99年10月15日公告招標）</w:t>
            </w:r>
          </w:p>
        </w:tc>
        <w:tc>
          <w:tcPr>
            <w:tcW w:w="1486" w:type="dxa"/>
            <w:vMerge w:val="restart"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被告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霖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意公司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被告林德富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</w:t>
            </w:r>
            <w:r w:rsidRPr="005A46DD">
              <w:rPr>
                <w:rFonts w:ascii="標楷體" w:eastAsia="標楷體" w:hAnsi="標楷體" w:hint="eastAsia"/>
              </w:rPr>
              <w:lastRenderedPageBreak/>
              <w:t>5</w:t>
            </w:r>
            <w:r w:rsidRPr="005A46DD">
              <w:rPr>
                <w:rFonts w:ascii="標楷體" w:eastAsia="標楷體" w:hAnsi="標楷體"/>
              </w:rPr>
              <w:t>78</w:t>
            </w:r>
            <w:r w:rsidRPr="005A46DD">
              <w:rPr>
                <w:rFonts w:ascii="標楷體" w:eastAsia="標楷體" w:hAnsi="標楷體" w:hint="eastAsia"/>
              </w:rPr>
              <w:t>萬元</w:t>
            </w:r>
          </w:p>
          <w:p w:rsidR="00022ECA" w:rsidRPr="005A46DD" w:rsidRDefault="00022EC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（99年10月26日投標）</w:t>
            </w:r>
          </w:p>
          <w:p w:rsidR="00022ECA" w:rsidRPr="005A46DD" w:rsidRDefault="00022ECA">
            <w:pPr>
              <w:rPr>
                <w:rFonts w:ascii="標楷體" w:eastAsia="標楷體" w:hAnsi="標楷體"/>
              </w:rPr>
            </w:pPr>
          </w:p>
          <w:p w:rsidR="00022ECA" w:rsidRPr="005A46DD" w:rsidRDefault="00022ECA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022ECA" w:rsidRPr="005A46DD" w:rsidRDefault="00022ECA" w:rsidP="003418A0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被告七發公司（被告趙善良）／594</w:t>
            </w:r>
            <w:r w:rsidRPr="005A46DD">
              <w:rPr>
                <w:rFonts w:ascii="標楷體" w:eastAsia="標楷體" w:hAnsi="標楷體" w:hint="eastAsia"/>
              </w:rPr>
              <w:lastRenderedPageBreak/>
              <w:t>萬元</w:t>
            </w:r>
          </w:p>
          <w:p w:rsidR="00022ECA" w:rsidRPr="005A46DD" w:rsidRDefault="00022ECA" w:rsidP="003418A0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（99年10月26日投標）</w:t>
            </w:r>
          </w:p>
        </w:tc>
        <w:tc>
          <w:tcPr>
            <w:tcW w:w="1446" w:type="dxa"/>
            <w:vMerge w:val="restart"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lastRenderedPageBreak/>
              <w:t>慧可公司</w:t>
            </w:r>
            <w:proofErr w:type="gramEnd"/>
            <w:r w:rsidR="005D3C35" w:rsidRPr="005A46DD">
              <w:rPr>
                <w:rFonts w:ascii="標楷體" w:eastAsia="標楷體" w:hAnsi="標楷體" w:hint="eastAsia"/>
              </w:rPr>
              <w:t>／498萬元（99年10</w:t>
            </w:r>
            <w:r w:rsidR="005D3C35" w:rsidRPr="005A46DD">
              <w:rPr>
                <w:rFonts w:ascii="標楷體" w:eastAsia="標楷體" w:hAnsi="標楷體" w:hint="eastAsia"/>
              </w:rPr>
              <w:lastRenderedPageBreak/>
              <w:t>月26日投標）</w:t>
            </w:r>
          </w:p>
        </w:tc>
        <w:tc>
          <w:tcPr>
            <w:tcW w:w="1417" w:type="dxa"/>
            <w:vMerge w:val="restart"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99年10月27日</w:t>
            </w:r>
            <w:proofErr w:type="gramStart"/>
            <w:r w:rsidRPr="005A46DD">
              <w:rPr>
                <w:rFonts w:ascii="標楷體" w:eastAsia="標楷體" w:hAnsi="標楷體"/>
              </w:rPr>
              <w:t>由</w:t>
            </w:r>
            <w:r w:rsidRPr="005A46DD">
              <w:rPr>
                <w:rFonts w:ascii="標楷體" w:eastAsia="標楷體" w:hAnsi="標楷體" w:hint="eastAsia"/>
              </w:rPr>
              <w:t>慧</w:t>
            </w:r>
            <w:r w:rsidRPr="005A46DD">
              <w:rPr>
                <w:rFonts w:ascii="標楷體" w:eastAsia="標楷體" w:hAnsi="標楷體"/>
              </w:rPr>
              <w:t>可公司</w:t>
            </w:r>
            <w:proofErr w:type="gramEnd"/>
            <w:r w:rsidRPr="005A46DD">
              <w:rPr>
                <w:rFonts w:ascii="標楷體" w:eastAsia="標楷體" w:hAnsi="標楷體"/>
              </w:rPr>
              <w:t>以</w:t>
            </w:r>
            <w:r w:rsidRPr="005A46DD">
              <w:rPr>
                <w:rFonts w:ascii="標楷體" w:eastAsia="標楷體" w:hAnsi="標楷體"/>
              </w:rPr>
              <w:lastRenderedPageBreak/>
              <w:t>498</w:t>
            </w:r>
            <w:r w:rsidRPr="005A46DD">
              <w:rPr>
                <w:rFonts w:ascii="標楷體" w:eastAsia="標楷體" w:hAnsi="標楷體" w:hint="eastAsia"/>
              </w:rPr>
              <w:t>萬元得標</w:t>
            </w:r>
          </w:p>
        </w:tc>
        <w:tc>
          <w:tcPr>
            <w:tcW w:w="5448" w:type="dxa"/>
            <w:vMerge w:val="restart"/>
          </w:tcPr>
          <w:p w:rsidR="00022ECA" w:rsidRPr="005A46DD" w:rsidRDefault="00022ECA" w:rsidP="00C3076B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99年10月15日公開招標公告（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卷證物光碟資料附證五卷1第201至202頁）</w:t>
            </w:r>
          </w:p>
          <w:p w:rsidR="00022ECA" w:rsidRPr="005A46DD" w:rsidRDefault="00022ECA" w:rsidP="00C3076B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慧可公司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</w:t>
            </w:r>
            <w:r w:rsidRPr="005A46DD">
              <w:rPr>
                <w:rFonts w:ascii="標楷體" w:eastAsia="標楷體" w:hAnsi="標楷體" w:hint="eastAsia"/>
              </w:rPr>
              <w:lastRenderedPageBreak/>
              <w:t>五卷1第243頁）</w:t>
            </w:r>
          </w:p>
          <w:p w:rsidR="00022ECA" w:rsidRPr="005A46DD" w:rsidRDefault="00022ECA" w:rsidP="00C3076B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霖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意公司之投標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卷證物光碟資料附證五卷1第247頁）</w:t>
            </w:r>
          </w:p>
          <w:p w:rsidR="00022ECA" w:rsidRPr="005A46DD" w:rsidRDefault="00022ECA" w:rsidP="00C3076B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久崴公司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卷證物光碟資料附證五卷1第251頁）</w:t>
            </w:r>
          </w:p>
          <w:p w:rsidR="00022ECA" w:rsidRPr="005A46DD" w:rsidRDefault="00022ECA" w:rsidP="007F43C6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七發公司之投標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卷證物光碟資料附證五卷1第255頁）</w:t>
            </w:r>
          </w:p>
          <w:p w:rsidR="00022ECA" w:rsidRPr="005A46DD" w:rsidRDefault="00022ECA" w:rsidP="006005D5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99年10月29日決標</w:t>
            </w:r>
            <w:r w:rsidRPr="005A46DD">
              <w:rPr>
                <w:rFonts w:ascii="標楷體" w:eastAsia="標楷體" w:hAnsi="標楷體"/>
              </w:rPr>
              <w:t>公告</w:t>
            </w:r>
            <w:r w:rsidRPr="005A46D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卷證物光碟資料附證五卷1第317至320頁）</w:t>
            </w:r>
          </w:p>
          <w:p w:rsidR="006F54F2" w:rsidRPr="005A46DD" w:rsidRDefault="003E0B37" w:rsidP="004E28E1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通訊監察書</w:t>
            </w:r>
            <w:r w:rsidR="009465D4" w:rsidRPr="005A46DD">
              <w:rPr>
                <w:rFonts w:ascii="標楷體" w:eastAsia="標楷體" w:hAnsi="標楷體" w:hint="eastAsia"/>
              </w:rPr>
              <w:t>（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9465D4" w:rsidRPr="005A46DD">
              <w:rPr>
                <w:rFonts w:ascii="標楷體" w:eastAsia="標楷體" w:hAnsi="標楷體" w:hint="eastAsia"/>
              </w:rPr>
              <w:t>第79至140頁）</w:t>
            </w:r>
            <w:r w:rsidRPr="005A46DD">
              <w:rPr>
                <w:rFonts w:ascii="標楷體" w:eastAsia="標楷體" w:hAnsi="標楷體" w:hint="eastAsia"/>
              </w:rPr>
              <w:t>及通訊監察譯文（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12444卷第163至171頁</w:t>
            </w:r>
            <w:r w:rsidR="003063BD" w:rsidRPr="005A46DD">
              <w:rPr>
                <w:rFonts w:ascii="標楷體" w:eastAsia="標楷體" w:hAnsi="標楷體" w:hint="eastAsia"/>
              </w:rPr>
              <w:t>、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3063BD" w:rsidRPr="005A46DD">
              <w:rPr>
                <w:rFonts w:ascii="標楷體" w:eastAsia="標楷體" w:hAnsi="標楷體" w:hint="eastAsia"/>
              </w:rPr>
              <w:t>第171至174頁</w:t>
            </w:r>
            <w:r w:rsidRPr="005A46DD">
              <w:rPr>
                <w:rFonts w:ascii="標楷體" w:eastAsia="標楷體" w:hAnsi="標楷體" w:hint="eastAsia"/>
              </w:rPr>
              <w:t>）</w:t>
            </w:r>
          </w:p>
        </w:tc>
      </w:tr>
      <w:tr w:rsidR="00022ECA" w:rsidRPr="005A46DD" w:rsidTr="006151A5">
        <w:tc>
          <w:tcPr>
            <w:tcW w:w="1345" w:type="dxa"/>
            <w:vMerge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</w:p>
        </w:tc>
        <w:tc>
          <w:tcPr>
            <w:tcW w:w="1891" w:type="dxa"/>
            <w:vMerge/>
          </w:tcPr>
          <w:p w:rsidR="00022ECA" w:rsidRPr="005A46DD" w:rsidRDefault="00022ECA" w:rsidP="00BA71FE">
            <w:pPr>
              <w:rPr>
                <w:rFonts w:ascii="標楷體" w:eastAsia="標楷體" w:hAnsi="標楷體"/>
              </w:rPr>
            </w:pPr>
          </w:p>
        </w:tc>
        <w:tc>
          <w:tcPr>
            <w:tcW w:w="1486" w:type="dxa"/>
            <w:vMerge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久崴</w:t>
            </w:r>
            <w:r w:rsidRPr="005A46DD">
              <w:rPr>
                <w:rFonts w:ascii="標楷體" w:eastAsia="標楷體" w:hAnsi="標楷體"/>
              </w:rPr>
              <w:t>公司</w:t>
            </w:r>
            <w:proofErr w:type="gramEnd"/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被告張木榮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／584萬6,</w:t>
            </w:r>
            <w:r w:rsidRPr="005A46DD">
              <w:rPr>
                <w:rFonts w:ascii="標楷體" w:eastAsia="標楷體" w:hAnsi="標楷體"/>
              </w:rPr>
              <w:t>000</w:t>
            </w:r>
            <w:r w:rsidRPr="005A46DD">
              <w:rPr>
                <w:rFonts w:ascii="標楷體" w:eastAsia="標楷體" w:hAnsi="標楷體" w:hint="eastAsia"/>
              </w:rPr>
              <w:t>元</w:t>
            </w:r>
          </w:p>
          <w:p w:rsidR="00022ECA" w:rsidRPr="005A46DD" w:rsidRDefault="00022EC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（99年10月26日投標）</w:t>
            </w:r>
          </w:p>
        </w:tc>
        <w:tc>
          <w:tcPr>
            <w:tcW w:w="1446" w:type="dxa"/>
            <w:vMerge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:rsidR="00022ECA" w:rsidRPr="005A46DD" w:rsidRDefault="00022ECA">
            <w:pPr>
              <w:rPr>
                <w:rFonts w:ascii="標楷體" w:eastAsia="標楷體" w:hAnsi="標楷體"/>
              </w:rPr>
            </w:pPr>
          </w:p>
        </w:tc>
        <w:tc>
          <w:tcPr>
            <w:tcW w:w="5448" w:type="dxa"/>
            <w:vMerge/>
          </w:tcPr>
          <w:p w:rsidR="00022ECA" w:rsidRPr="005A46DD" w:rsidRDefault="00022ECA" w:rsidP="00BA71FE">
            <w:pPr>
              <w:rPr>
                <w:rFonts w:ascii="標楷體" w:eastAsia="標楷體" w:hAnsi="標楷體"/>
              </w:rPr>
            </w:pPr>
          </w:p>
        </w:tc>
      </w:tr>
      <w:tr w:rsidR="00D759FF" w:rsidRPr="005A46DD" w:rsidTr="006151A5">
        <w:tc>
          <w:tcPr>
            <w:tcW w:w="1345" w:type="dxa"/>
            <w:vMerge w:val="restart"/>
          </w:tcPr>
          <w:p w:rsidR="00D759FF" w:rsidRPr="005A46DD" w:rsidRDefault="00D759FF" w:rsidP="007F7BD5">
            <w:pPr>
              <w:rPr>
                <w:rFonts w:ascii="標楷體" w:eastAsia="標楷體" w:hAnsi="標楷體"/>
                <w:highlight w:val="yellow"/>
              </w:rPr>
            </w:pPr>
            <w:r w:rsidRPr="005A46DD">
              <w:rPr>
                <w:rFonts w:ascii="標楷體" w:eastAsia="標楷體" w:hAnsi="標楷體" w:hint="eastAsia"/>
              </w:rPr>
              <w:t>3，</w:t>
            </w:r>
            <w:r w:rsidR="003824BB" w:rsidRPr="005A46DD">
              <w:rPr>
                <w:rFonts w:ascii="標楷體" w:eastAsia="標楷體" w:hAnsi="標楷體" w:hint="eastAsia"/>
              </w:rPr>
              <w:t>即</w:t>
            </w:r>
            <w:r w:rsidRPr="005A46DD">
              <w:rPr>
                <w:rFonts w:ascii="標楷體" w:eastAsia="標楷體" w:hAnsi="標楷體" w:hint="eastAsia"/>
              </w:rPr>
              <w:t>起訴書</w:t>
            </w:r>
            <w:r w:rsidR="003824BB" w:rsidRPr="005A46DD">
              <w:rPr>
                <w:rFonts w:ascii="標楷體" w:eastAsia="標楷體" w:hAnsi="標楷體" w:hint="eastAsia"/>
              </w:rPr>
              <w:t>附表</w:t>
            </w:r>
            <w:r w:rsidRPr="005A46DD">
              <w:rPr>
                <w:rFonts w:ascii="標楷體" w:eastAsia="標楷體" w:hAnsi="標楷體"/>
              </w:rPr>
              <w:t>一、（</w:t>
            </w:r>
            <w:r w:rsidRPr="005A46DD">
              <w:rPr>
                <w:rFonts w:ascii="標楷體" w:eastAsia="標楷體" w:hAnsi="標楷體" w:hint="eastAsia"/>
              </w:rPr>
              <w:t>三</w:t>
            </w:r>
            <w:r w:rsidRPr="005A46DD">
              <w:rPr>
                <w:rFonts w:ascii="標楷體" w:eastAsia="標楷體" w:hAnsi="標楷體"/>
              </w:rPr>
              <w:t>）</w:t>
            </w:r>
          </w:p>
        </w:tc>
        <w:tc>
          <w:tcPr>
            <w:tcW w:w="1891" w:type="dxa"/>
            <w:vMerge w:val="restart"/>
          </w:tcPr>
          <w:p w:rsidR="00D759FF" w:rsidRPr="005A46DD" w:rsidRDefault="00D759F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交通部</w:t>
            </w:r>
            <w:r w:rsidRPr="005A46DD">
              <w:rPr>
                <w:rFonts w:ascii="標楷體" w:eastAsia="標楷體" w:hAnsi="標楷體"/>
              </w:rPr>
              <w:t>臺灣區國道</w:t>
            </w:r>
            <w:r w:rsidRPr="005A46DD">
              <w:rPr>
                <w:rFonts w:ascii="標楷體" w:eastAsia="標楷體" w:hAnsi="標楷體" w:hint="eastAsia"/>
              </w:rPr>
              <w:t>高速公路</w:t>
            </w:r>
            <w:r w:rsidRPr="005A46DD">
              <w:rPr>
                <w:rFonts w:ascii="標楷體" w:eastAsia="標楷體" w:hAnsi="標楷體"/>
              </w:rPr>
              <w:t>南區工程處於</w:t>
            </w:r>
            <w:r w:rsidRPr="005A46DD">
              <w:rPr>
                <w:rFonts w:ascii="標楷體" w:eastAsia="標楷體" w:hAnsi="標楷體" w:hint="eastAsia"/>
              </w:rPr>
              <w:t>100年1月26日之</w:t>
            </w:r>
            <w:r w:rsidRPr="005A46DD">
              <w:rPr>
                <w:rFonts w:ascii="標楷體" w:eastAsia="標楷體" w:hAnsi="標楷體"/>
              </w:rPr>
              <w:t>「</w:t>
            </w:r>
            <w:r w:rsidRPr="005A46DD">
              <w:rPr>
                <w:rFonts w:ascii="標楷體" w:eastAsia="標楷體" w:hAnsi="標楷體" w:hint="eastAsia"/>
              </w:rPr>
              <w:t>採購真空</w:t>
            </w:r>
            <w:r w:rsidRPr="005A46DD">
              <w:rPr>
                <w:rFonts w:ascii="標楷體" w:eastAsia="標楷體" w:hAnsi="標楷體"/>
              </w:rPr>
              <w:t>掃路車</w:t>
            </w:r>
            <w:r w:rsidRPr="005A46DD">
              <w:rPr>
                <w:rFonts w:ascii="標楷體" w:eastAsia="標楷體" w:hAnsi="標楷體" w:hint="eastAsia"/>
              </w:rPr>
              <w:t>4輛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100</w:t>
            </w:r>
            <w:r w:rsidRPr="005A46DD">
              <w:rPr>
                <w:rFonts w:ascii="標楷體" w:eastAsia="標楷體" w:hAnsi="標楷體"/>
              </w:rPr>
              <w:t>）」</w:t>
            </w:r>
            <w:r w:rsidRPr="005A46DD">
              <w:rPr>
                <w:rFonts w:ascii="標楷體" w:eastAsia="標楷體" w:hAnsi="標楷體" w:hint="eastAsia"/>
              </w:rPr>
              <w:t>採購案</w:t>
            </w:r>
          </w:p>
          <w:p w:rsidR="00D759FF" w:rsidRPr="005A46DD" w:rsidRDefault="00D759F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（100年1月26日公告招標）</w:t>
            </w:r>
          </w:p>
          <w:p w:rsidR="00D759FF" w:rsidRPr="005A46DD" w:rsidRDefault="00D759FF">
            <w:pPr>
              <w:rPr>
                <w:rFonts w:ascii="標楷體" w:eastAsia="標楷體" w:hAnsi="標楷體"/>
              </w:rPr>
            </w:pPr>
          </w:p>
        </w:tc>
        <w:tc>
          <w:tcPr>
            <w:tcW w:w="1486" w:type="dxa"/>
            <w:vMerge w:val="restart"/>
          </w:tcPr>
          <w:p w:rsidR="00D759FF" w:rsidRPr="005A46DD" w:rsidRDefault="00D759F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鴻海公司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被告趙善良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／1</w:t>
            </w:r>
            <w:r w:rsidRPr="005A46DD">
              <w:rPr>
                <w:rFonts w:ascii="標楷體" w:eastAsia="標楷體" w:hAnsi="標楷體"/>
              </w:rPr>
              <w:t>,</w:t>
            </w:r>
            <w:r w:rsidRPr="005A46DD">
              <w:rPr>
                <w:rFonts w:ascii="標楷體" w:eastAsia="標楷體" w:hAnsi="標楷體" w:hint="eastAsia"/>
              </w:rPr>
              <w:t>824萬元</w:t>
            </w:r>
          </w:p>
          <w:p w:rsidR="00D759FF" w:rsidRPr="005A46DD" w:rsidRDefault="00D759F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（100年3月11日投標）</w:t>
            </w:r>
          </w:p>
          <w:p w:rsidR="00D759FF" w:rsidRPr="005A46DD" w:rsidRDefault="00D759FF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D759FF" w:rsidRPr="005A46DD" w:rsidRDefault="00D759FF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被告通禾公司</w:t>
            </w:r>
            <w:proofErr w:type="gramEnd"/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被告何文聰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／1</w:t>
            </w:r>
            <w:r w:rsidRPr="005A46DD">
              <w:rPr>
                <w:rFonts w:ascii="標楷體" w:eastAsia="標楷體" w:hAnsi="標楷體"/>
              </w:rPr>
              <w:t>,</w:t>
            </w:r>
            <w:r w:rsidRPr="005A46DD">
              <w:rPr>
                <w:rFonts w:ascii="標楷體" w:eastAsia="標楷體" w:hAnsi="標楷體" w:hint="eastAsia"/>
              </w:rPr>
              <w:t>832萬元</w:t>
            </w:r>
          </w:p>
          <w:p w:rsidR="00D759FF" w:rsidRPr="005A46DD" w:rsidRDefault="00D759FF" w:rsidP="00BA754C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（100年3月</w:t>
            </w:r>
            <w:r w:rsidR="001F16A1" w:rsidRPr="005A46DD">
              <w:rPr>
                <w:rFonts w:ascii="標楷體" w:eastAsia="標楷體" w:hAnsi="標楷體" w:hint="eastAsia"/>
              </w:rPr>
              <w:t>8</w:t>
            </w:r>
            <w:r w:rsidRPr="005A46DD">
              <w:rPr>
                <w:rFonts w:ascii="標楷體" w:eastAsia="標楷體" w:hAnsi="標楷體" w:hint="eastAsia"/>
              </w:rPr>
              <w:t>日投標）</w:t>
            </w:r>
          </w:p>
          <w:p w:rsidR="004E28E1" w:rsidRPr="005A46DD" w:rsidRDefault="004E28E1" w:rsidP="00BA754C">
            <w:pPr>
              <w:rPr>
                <w:rFonts w:ascii="標楷體" w:eastAsia="標楷體" w:hAnsi="標楷體"/>
              </w:rPr>
            </w:pPr>
          </w:p>
        </w:tc>
        <w:tc>
          <w:tcPr>
            <w:tcW w:w="1446" w:type="dxa"/>
            <w:vMerge w:val="restart"/>
          </w:tcPr>
          <w:p w:rsidR="00D759FF" w:rsidRPr="005A46DD" w:rsidRDefault="00D759FF" w:rsidP="006276CD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裕佳公司／</w:t>
            </w:r>
            <w:r w:rsidR="00957C46" w:rsidRPr="005A46DD">
              <w:rPr>
                <w:rFonts w:ascii="標楷體" w:eastAsia="標楷體" w:hAnsi="標楷體" w:hint="eastAsia"/>
              </w:rPr>
              <w:t>1</w:t>
            </w:r>
            <w:r w:rsidR="00957C46" w:rsidRPr="005A46DD">
              <w:rPr>
                <w:rFonts w:ascii="標楷體" w:eastAsia="標楷體" w:hAnsi="標楷體"/>
              </w:rPr>
              <w:t>,</w:t>
            </w:r>
            <w:r w:rsidR="00957C46" w:rsidRPr="005A46DD">
              <w:rPr>
                <w:rFonts w:ascii="標楷體" w:eastAsia="標楷體" w:hAnsi="標楷體" w:hint="eastAsia"/>
              </w:rPr>
              <w:t>834萬</w:t>
            </w:r>
          </w:p>
          <w:p w:rsidR="00D759FF" w:rsidRPr="005A46DD" w:rsidRDefault="00D759FF" w:rsidP="006276CD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（100年3月</w:t>
            </w:r>
            <w:r w:rsidR="00957C46" w:rsidRPr="005A46DD">
              <w:rPr>
                <w:rFonts w:ascii="標楷體" w:eastAsia="標楷體" w:hAnsi="標楷體" w:hint="eastAsia"/>
              </w:rPr>
              <w:t>8</w:t>
            </w:r>
            <w:r w:rsidRPr="005A46DD">
              <w:rPr>
                <w:rFonts w:ascii="標楷體" w:eastAsia="標楷體" w:hAnsi="標楷體" w:hint="eastAsia"/>
              </w:rPr>
              <w:t>日投標）</w:t>
            </w:r>
          </w:p>
        </w:tc>
        <w:tc>
          <w:tcPr>
            <w:tcW w:w="1417" w:type="dxa"/>
            <w:vMerge w:val="restart"/>
          </w:tcPr>
          <w:p w:rsidR="00D759FF" w:rsidRPr="005A46DD" w:rsidRDefault="00D759FF" w:rsidP="006276CD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/>
              </w:rPr>
              <w:t>100</w:t>
            </w:r>
            <w:r w:rsidRPr="005A46DD">
              <w:rPr>
                <w:rFonts w:ascii="標楷體" w:eastAsia="標楷體" w:hAnsi="標楷體" w:hint="eastAsia"/>
              </w:rPr>
              <w:t>年3月9日下午2時</w:t>
            </w:r>
            <w:r w:rsidRPr="005A46DD">
              <w:rPr>
                <w:rFonts w:ascii="標楷體" w:eastAsia="標楷體" w:hAnsi="標楷體"/>
              </w:rPr>
              <w:t>由鴻海公司以平底價</w:t>
            </w:r>
            <w:r w:rsidRPr="005A46DD">
              <w:rPr>
                <w:rFonts w:ascii="標楷體" w:eastAsia="標楷體" w:hAnsi="標楷體" w:hint="eastAsia"/>
              </w:rPr>
              <w:t>得標</w:t>
            </w:r>
          </w:p>
        </w:tc>
        <w:tc>
          <w:tcPr>
            <w:tcW w:w="5448" w:type="dxa"/>
            <w:vMerge w:val="restart"/>
          </w:tcPr>
          <w:p w:rsidR="00D759FF" w:rsidRPr="005A46DD" w:rsidRDefault="00D759FF" w:rsidP="001F16A1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100年1月26日公開招標公告（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卷證物光碟資料附證五卷2第29至33=91至92</w:t>
            </w:r>
            <w:r w:rsidR="00A33200" w:rsidRPr="005A46DD">
              <w:rPr>
                <w:rFonts w:ascii="標楷體" w:eastAsia="標楷體" w:hAnsi="標楷體" w:hint="eastAsia"/>
              </w:rPr>
              <w:t>=301至303</w:t>
            </w:r>
            <w:r w:rsidRPr="005A46DD">
              <w:rPr>
                <w:rFonts w:ascii="標楷體" w:eastAsia="標楷體" w:hAnsi="標楷體" w:hint="eastAsia"/>
              </w:rPr>
              <w:t>頁）</w:t>
            </w:r>
          </w:p>
          <w:p w:rsidR="00D759FF" w:rsidRPr="005A46DD" w:rsidRDefault="00D759FF" w:rsidP="00BA71F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鴻海公司之投標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卷證物光碟資料附證五卷2第</w:t>
            </w:r>
            <w:r w:rsidR="00957C46" w:rsidRPr="005A46DD">
              <w:rPr>
                <w:rFonts w:ascii="標楷體" w:eastAsia="標楷體" w:hAnsi="標楷體" w:hint="eastAsia"/>
              </w:rPr>
              <w:t>403</w:t>
            </w:r>
            <w:r w:rsidRPr="005A46DD">
              <w:rPr>
                <w:rFonts w:ascii="標楷體" w:eastAsia="標楷體" w:hAnsi="標楷體" w:hint="eastAsia"/>
              </w:rPr>
              <w:t>頁）</w:t>
            </w:r>
          </w:p>
          <w:p w:rsidR="001F16A1" w:rsidRPr="005A46DD" w:rsidRDefault="001F16A1" w:rsidP="00BA71F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裕佳公司之投標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卷證物光碟資料附證五卷2第449頁）</w:t>
            </w:r>
          </w:p>
          <w:p w:rsidR="001F16A1" w:rsidRPr="005A46DD" w:rsidRDefault="001F16A1" w:rsidP="00BA71F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惠仁公司之投標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卷證物光碟資料附證五卷2第467頁）</w:t>
            </w:r>
          </w:p>
          <w:p w:rsidR="001F16A1" w:rsidRPr="005A46DD" w:rsidRDefault="001F16A1" w:rsidP="00BA71F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通禾公司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卷證物光碟資料附證五卷2第505頁）</w:t>
            </w:r>
          </w:p>
          <w:p w:rsidR="00D759FF" w:rsidRPr="005A46DD" w:rsidRDefault="00D759FF" w:rsidP="00676E0F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100年3月18日決標</w:t>
            </w:r>
            <w:r w:rsidRPr="005A46DD">
              <w:rPr>
                <w:rFonts w:ascii="標楷體" w:eastAsia="標楷體" w:hAnsi="標楷體"/>
              </w:rPr>
              <w:t>公告</w:t>
            </w:r>
            <w:r w:rsidRPr="005A46D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卷證物光碟資料附證五卷2第223至227</w:t>
            </w:r>
            <w:r w:rsidR="00A33200" w:rsidRPr="005A46DD">
              <w:rPr>
                <w:rFonts w:ascii="標楷體" w:eastAsia="標楷體" w:hAnsi="標楷體" w:hint="eastAsia"/>
              </w:rPr>
              <w:t>=305至308</w:t>
            </w:r>
            <w:r w:rsidRPr="005A46DD">
              <w:rPr>
                <w:rFonts w:ascii="標楷體" w:eastAsia="標楷體" w:hAnsi="標楷體" w:hint="eastAsia"/>
              </w:rPr>
              <w:t>頁）</w:t>
            </w:r>
          </w:p>
          <w:p w:rsidR="006F54F2" w:rsidRPr="005A46DD" w:rsidRDefault="003E0B37" w:rsidP="004E28E1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通訊監察書</w:t>
            </w:r>
            <w:r w:rsidR="009465D4" w:rsidRPr="005A46DD">
              <w:rPr>
                <w:rFonts w:ascii="標楷體" w:eastAsia="標楷體" w:hAnsi="標楷體" w:hint="eastAsia"/>
              </w:rPr>
              <w:t>（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9465D4" w:rsidRPr="005A46DD">
              <w:rPr>
                <w:rFonts w:ascii="標楷體" w:eastAsia="標楷體" w:hAnsi="標楷體" w:hint="eastAsia"/>
              </w:rPr>
              <w:t>第79至140頁）</w:t>
            </w:r>
            <w:r w:rsidRPr="005A46DD">
              <w:rPr>
                <w:rFonts w:ascii="標楷體" w:eastAsia="標楷體" w:hAnsi="標楷體" w:hint="eastAsia"/>
              </w:rPr>
              <w:t>及通訊監察譯文（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12444卷第172至179頁</w:t>
            </w:r>
            <w:r w:rsidR="003063BD" w:rsidRPr="005A46DD">
              <w:rPr>
                <w:rFonts w:ascii="標楷體" w:eastAsia="標楷體" w:hAnsi="標楷體" w:hint="eastAsia"/>
              </w:rPr>
              <w:t>、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3063BD" w:rsidRPr="005A46DD">
              <w:rPr>
                <w:rFonts w:ascii="標楷體" w:eastAsia="標楷體" w:hAnsi="標楷體" w:hint="eastAsia"/>
              </w:rPr>
              <w:t>第175至182頁</w:t>
            </w:r>
            <w:r w:rsidRPr="005A46DD">
              <w:rPr>
                <w:rFonts w:ascii="標楷體" w:eastAsia="標楷體" w:hAnsi="標楷體" w:hint="eastAsia"/>
              </w:rPr>
              <w:t>）</w:t>
            </w:r>
          </w:p>
        </w:tc>
      </w:tr>
      <w:tr w:rsidR="00D759FF" w:rsidRPr="005A46DD" w:rsidTr="006151A5">
        <w:tc>
          <w:tcPr>
            <w:tcW w:w="1345" w:type="dxa"/>
            <w:vMerge/>
          </w:tcPr>
          <w:p w:rsidR="00D759FF" w:rsidRPr="005A46DD" w:rsidRDefault="00D759FF" w:rsidP="007F7BD5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91" w:type="dxa"/>
            <w:vMerge/>
          </w:tcPr>
          <w:p w:rsidR="00D759FF" w:rsidRPr="005A46DD" w:rsidRDefault="00D759FF">
            <w:pPr>
              <w:rPr>
                <w:rFonts w:ascii="標楷體" w:eastAsia="標楷體" w:hAnsi="標楷體"/>
              </w:rPr>
            </w:pPr>
          </w:p>
        </w:tc>
        <w:tc>
          <w:tcPr>
            <w:tcW w:w="1486" w:type="dxa"/>
            <w:vMerge/>
          </w:tcPr>
          <w:p w:rsidR="00D759FF" w:rsidRPr="005A46DD" w:rsidRDefault="00D759FF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4E28E1" w:rsidRPr="005A46DD" w:rsidRDefault="00D759FF" w:rsidP="004E28E1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被告惠仁公司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被告金家瑞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</w:t>
            </w:r>
            <w:r w:rsidRPr="005A46DD">
              <w:rPr>
                <w:rFonts w:ascii="標楷體" w:eastAsia="標楷體" w:hAnsi="標楷體" w:hint="eastAsia"/>
              </w:rPr>
              <w:lastRenderedPageBreak/>
              <w:t>1</w:t>
            </w:r>
            <w:r w:rsidRPr="005A46DD">
              <w:rPr>
                <w:rFonts w:ascii="標楷體" w:eastAsia="標楷體" w:hAnsi="標楷體"/>
              </w:rPr>
              <w:t>,</w:t>
            </w:r>
            <w:r w:rsidRPr="005A46DD">
              <w:rPr>
                <w:rFonts w:ascii="標楷體" w:eastAsia="標楷體" w:hAnsi="標楷體" w:hint="eastAsia"/>
              </w:rPr>
              <w:t>832萬元</w:t>
            </w:r>
          </w:p>
          <w:p w:rsidR="00D759FF" w:rsidRPr="005A46DD" w:rsidRDefault="00D759FF" w:rsidP="004E28E1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（100年3月7日投標）</w:t>
            </w:r>
          </w:p>
        </w:tc>
        <w:tc>
          <w:tcPr>
            <w:tcW w:w="1446" w:type="dxa"/>
            <w:vMerge/>
          </w:tcPr>
          <w:p w:rsidR="00D759FF" w:rsidRPr="005A46DD" w:rsidRDefault="00D759FF" w:rsidP="006276C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:rsidR="00D759FF" w:rsidRPr="005A46DD" w:rsidRDefault="00D759FF" w:rsidP="006276CD">
            <w:pPr>
              <w:rPr>
                <w:rFonts w:ascii="標楷體" w:eastAsia="標楷體" w:hAnsi="標楷體"/>
              </w:rPr>
            </w:pPr>
          </w:p>
        </w:tc>
        <w:tc>
          <w:tcPr>
            <w:tcW w:w="5448" w:type="dxa"/>
            <w:vMerge/>
          </w:tcPr>
          <w:p w:rsidR="00D759FF" w:rsidRPr="005A46DD" w:rsidRDefault="00D759FF" w:rsidP="00BA71FE">
            <w:pPr>
              <w:rPr>
                <w:rFonts w:ascii="標楷體" w:eastAsia="標楷體" w:hAnsi="標楷體"/>
              </w:rPr>
            </w:pPr>
          </w:p>
        </w:tc>
      </w:tr>
      <w:tr w:rsidR="006F54F2" w:rsidRPr="005A46DD" w:rsidTr="004E28E1">
        <w:trPr>
          <w:trHeight w:val="2432"/>
        </w:trPr>
        <w:tc>
          <w:tcPr>
            <w:tcW w:w="1345" w:type="dxa"/>
            <w:vMerge w:val="restart"/>
          </w:tcPr>
          <w:p w:rsidR="006F54F2" w:rsidRPr="005A46DD" w:rsidRDefault="006F54F2" w:rsidP="007F7BD5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4，</w:t>
            </w:r>
            <w:r w:rsidR="003F4BA2" w:rsidRPr="005A46DD">
              <w:rPr>
                <w:rFonts w:ascii="標楷體" w:eastAsia="標楷體" w:hAnsi="標楷體" w:hint="eastAsia"/>
              </w:rPr>
              <w:t>即</w:t>
            </w:r>
            <w:r w:rsidRPr="005A46DD">
              <w:rPr>
                <w:rFonts w:ascii="標楷體" w:eastAsia="標楷體" w:hAnsi="標楷體" w:hint="eastAsia"/>
              </w:rPr>
              <w:t>起訴書</w:t>
            </w:r>
            <w:r w:rsidR="003F4BA2" w:rsidRPr="005A46DD">
              <w:rPr>
                <w:rFonts w:ascii="標楷體" w:eastAsia="標楷體" w:hAnsi="標楷體" w:hint="eastAsia"/>
              </w:rPr>
              <w:t>附表</w:t>
            </w:r>
            <w:r w:rsidRPr="005A46DD">
              <w:rPr>
                <w:rFonts w:ascii="標楷體" w:eastAsia="標楷體" w:hAnsi="標楷體"/>
              </w:rPr>
              <w:t>一、（</w:t>
            </w:r>
            <w:r w:rsidRPr="005A46DD">
              <w:rPr>
                <w:rFonts w:ascii="標楷體" w:eastAsia="標楷體" w:hAnsi="標楷體" w:hint="eastAsia"/>
              </w:rPr>
              <w:t>四</w:t>
            </w:r>
            <w:r w:rsidRPr="005A46DD">
              <w:rPr>
                <w:rFonts w:ascii="標楷體" w:eastAsia="標楷體" w:hAnsi="標楷體"/>
              </w:rPr>
              <w:t>）</w:t>
            </w:r>
          </w:p>
        </w:tc>
        <w:tc>
          <w:tcPr>
            <w:tcW w:w="1891" w:type="dxa"/>
            <w:vMerge w:val="restart"/>
          </w:tcPr>
          <w:p w:rsidR="006F54F2" w:rsidRPr="005A46DD" w:rsidRDefault="006F54F2" w:rsidP="003926A9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臺灣港務股份有限公司基隆港務分公司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原</w:t>
            </w:r>
            <w:r w:rsidRPr="005A46DD">
              <w:rPr>
                <w:rFonts w:ascii="標楷體" w:eastAsia="標楷體" w:hAnsi="標楷體"/>
              </w:rPr>
              <w:t>交通部基隆港務局）</w:t>
            </w:r>
            <w:r w:rsidRPr="005A46DD">
              <w:rPr>
                <w:rFonts w:ascii="標楷體" w:eastAsia="標楷體" w:hAnsi="標楷體" w:hint="eastAsia"/>
              </w:rPr>
              <w:t>於100年4月間</w:t>
            </w:r>
            <w:r w:rsidRPr="005A46DD">
              <w:rPr>
                <w:rFonts w:ascii="標楷體" w:eastAsia="標楷體" w:hAnsi="標楷體"/>
              </w:rPr>
              <w:t>之「</w:t>
            </w:r>
            <w:r w:rsidRPr="005A46DD">
              <w:rPr>
                <w:rFonts w:ascii="標楷體" w:eastAsia="標楷體" w:hAnsi="標楷體" w:hint="eastAsia"/>
              </w:rPr>
              <w:t>掃街車1輛</w:t>
            </w:r>
            <w:r w:rsidRPr="005A46DD">
              <w:rPr>
                <w:rFonts w:ascii="標楷體" w:eastAsia="標楷體" w:hAnsi="標楷體"/>
              </w:rPr>
              <w:t>」採購案</w:t>
            </w:r>
            <w:r w:rsidRPr="005A46DD">
              <w:rPr>
                <w:rFonts w:ascii="標楷體" w:eastAsia="標楷體" w:hAnsi="標楷體" w:hint="eastAsia"/>
              </w:rPr>
              <w:t>（100年3月3日、100年3月8日、100年3月23日公告招標）</w:t>
            </w:r>
          </w:p>
        </w:tc>
        <w:tc>
          <w:tcPr>
            <w:tcW w:w="1486" w:type="dxa"/>
            <w:vMerge w:val="restart"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鴻海公司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被告趙善良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／579萬5,</w:t>
            </w:r>
            <w:r w:rsidRPr="005A46DD">
              <w:rPr>
                <w:rFonts w:ascii="標楷體" w:eastAsia="標楷體" w:hAnsi="標楷體"/>
              </w:rPr>
              <w:t>000元</w:t>
            </w:r>
          </w:p>
          <w:p w:rsidR="006F54F2" w:rsidRPr="005A46DD" w:rsidRDefault="006F54F2" w:rsidP="007F5152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（100年4月8日投標）</w:t>
            </w:r>
          </w:p>
        </w:tc>
        <w:tc>
          <w:tcPr>
            <w:tcW w:w="1629" w:type="dxa"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久崴公司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（被告張木榮）／639萬4</w:t>
            </w:r>
            <w:r w:rsidRPr="005A46DD">
              <w:rPr>
                <w:rFonts w:ascii="標楷體" w:eastAsia="標楷體" w:hAnsi="標楷體"/>
              </w:rPr>
              <w:t>,</w:t>
            </w:r>
            <w:r w:rsidRPr="005A46DD">
              <w:rPr>
                <w:rFonts w:ascii="標楷體" w:eastAsia="標楷體" w:hAnsi="標楷體" w:hint="eastAsia"/>
              </w:rPr>
              <w:t>500元</w:t>
            </w:r>
          </w:p>
          <w:p w:rsidR="006F54F2" w:rsidRPr="005A46DD" w:rsidRDefault="006F54F2" w:rsidP="003E730D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（100年4月8日投標）</w:t>
            </w:r>
          </w:p>
        </w:tc>
        <w:tc>
          <w:tcPr>
            <w:tcW w:w="1446" w:type="dxa"/>
            <w:vMerge w:val="restart"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417" w:type="dxa"/>
            <w:vMerge w:val="restart"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100年4月8日</w:t>
            </w:r>
            <w:r w:rsidRPr="005A46DD">
              <w:rPr>
                <w:rFonts w:ascii="標楷體" w:eastAsia="標楷體" w:hAnsi="標楷體"/>
              </w:rPr>
              <w:t>由</w:t>
            </w:r>
            <w:r w:rsidRPr="005A46DD">
              <w:rPr>
                <w:rFonts w:ascii="標楷體" w:eastAsia="標楷體" w:hAnsi="標楷體" w:hint="eastAsia"/>
              </w:rPr>
              <w:t>鴻海公司得標</w:t>
            </w:r>
          </w:p>
        </w:tc>
        <w:tc>
          <w:tcPr>
            <w:tcW w:w="5448" w:type="dxa"/>
            <w:vMerge w:val="restart"/>
          </w:tcPr>
          <w:p w:rsidR="006F54F2" w:rsidRPr="005A46DD" w:rsidRDefault="006F54F2" w:rsidP="00552B20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100年3月3日第一次公開招標公告（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卷證物光碟資料附證五卷3第83至84頁）</w:t>
            </w:r>
          </w:p>
          <w:p w:rsidR="006F54F2" w:rsidRPr="005A46DD" w:rsidRDefault="006F54F2" w:rsidP="00552B20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100年3月8日公開招標更正公告（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卷證物光碟資料附證五卷3第129至132頁）</w:t>
            </w:r>
          </w:p>
          <w:p w:rsidR="006F54F2" w:rsidRPr="005A46DD" w:rsidRDefault="006F54F2" w:rsidP="00552B20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100年3月16日無法決標公告（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卷證物光碟資料附證五卷3第103=133頁）</w:t>
            </w:r>
          </w:p>
          <w:p w:rsidR="006F54F2" w:rsidRPr="005A46DD" w:rsidRDefault="006F54F2" w:rsidP="007F5152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100年3月23日修正規範後第一次公開招標公告（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卷證物光碟資料附證五卷3第135至138=107至108頁）</w:t>
            </w:r>
          </w:p>
          <w:p w:rsidR="006F54F2" w:rsidRPr="005A46DD" w:rsidRDefault="006F54F2" w:rsidP="007F5152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惠仁公司之投標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卷證物光碟資料附證五卷3第159頁）</w:t>
            </w:r>
          </w:p>
          <w:p w:rsidR="006F54F2" w:rsidRPr="005A46DD" w:rsidRDefault="006F54F2" w:rsidP="00BA71F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久崴公司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卷證物光碟資料附證五卷3第231頁）</w:t>
            </w:r>
          </w:p>
          <w:p w:rsidR="006F54F2" w:rsidRPr="005A46DD" w:rsidRDefault="006F54F2" w:rsidP="00F56D26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鴻海公司之投標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卷證物光碟資料附證五卷3第407頁）</w:t>
            </w:r>
          </w:p>
          <w:p w:rsidR="006F54F2" w:rsidRPr="005A46DD" w:rsidRDefault="006F54F2" w:rsidP="00BA71F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100年4月20日決標</w:t>
            </w:r>
            <w:r w:rsidRPr="005A46DD">
              <w:rPr>
                <w:rFonts w:ascii="標楷體" w:eastAsia="標楷體" w:hAnsi="標楷體"/>
              </w:rPr>
              <w:t>公告</w:t>
            </w:r>
            <w:r w:rsidRPr="005A46D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卷證物光碟資料附證五卷3第139至142頁）</w:t>
            </w:r>
          </w:p>
          <w:p w:rsidR="005C6D48" w:rsidRPr="005A46DD" w:rsidRDefault="002C488B" w:rsidP="004E28E1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通訊監察書</w:t>
            </w:r>
            <w:r w:rsidR="009465D4" w:rsidRPr="005A46DD">
              <w:rPr>
                <w:rFonts w:ascii="標楷體" w:eastAsia="標楷體" w:hAnsi="標楷體" w:hint="eastAsia"/>
              </w:rPr>
              <w:t>（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9465D4" w:rsidRPr="005A46DD">
              <w:rPr>
                <w:rFonts w:ascii="標楷體" w:eastAsia="標楷體" w:hAnsi="標楷體" w:hint="eastAsia"/>
              </w:rPr>
              <w:t>第79至140頁）</w:t>
            </w:r>
            <w:r w:rsidRPr="005A46DD">
              <w:rPr>
                <w:rFonts w:ascii="標楷體" w:eastAsia="標楷體" w:hAnsi="標楷體" w:hint="eastAsia"/>
              </w:rPr>
              <w:t>及通</w:t>
            </w:r>
            <w:r w:rsidRPr="005A46DD">
              <w:rPr>
                <w:rFonts w:ascii="標楷體" w:eastAsia="標楷體" w:hAnsi="標楷體" w:hint="eastAsia"/>
              </w:rPr>
              <w:lastRenderedPageBreak/>
              <w:t>訊監察譯文（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12444卷第180至187頁</w:t>
            </w:r>
            <w:r w:rsidR="004937EE" w:rsidRPr="005A46DD">
              <w:rPr>
                <w:rFonts w:ascii="標楷體" w:eastAsia="標楷體" w:hAnsi="標楷體" w:hint="eastAsia"/>
              </w:rPr>
              <w:t>、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4937EE" w:rsidRPr="005A46DD">
              <w:rPr>
                <w:rFonts w:ascii="標楷體" w:eastAsia="標楷體" w:hAnsi="標楷體" w:hint="eastAsia"/>
              </w:rPr>
              <w:t>第201至204頁</w:t>
            </w:r>
            <w:r w:rsidRPr="005A46DD">
              <w:rPr>
                <w:rFonts w:ascii="標楷體" w:eastAsia="標楷體" w:hAnsi="標楷體" w:hint="eastAsia"/>
              </w:rPr>
              <w:t>）</w:t>
            </w:r>
          </w:p>
        </w:tc>
      </w:tr>
      <w:tr w:rsidR="006F54F2" w:rsidRPr="005A46DD" w:rsidTr="006151A5">
        <w:tc>
          <w:tcPr>
            <w:tcW w:w="1345" w:type="dxa"/>
            <w:vMerge/>
          </w:tcPr>
          <w:p w:rsidR="006F54F2" w:rsidRPr="005A46DD" w:rsidRDefault="006F54F2" w:rsidP="007F7BD5">
            <w:pPr>
              <w:rPr>
                <w:rFonts w:ascii="標楷體" w:eastAsia="標楷體" w:hAnsi="標楷體"/>
              </w:rPr>
            </w:pPr>
          </w:p>
        </w:tc>
        <w:tc>
          <w:tcPr>
            <w:tcW w:w="1891" w:type="dxa"/>
            <w:vMerge/>
          </w:tcPr>
          <w:p w:rsidR="006F54F2" w:rsidRPr="005A46DD" w:rsidRDefault="006F54F2" w:rsidP="003926A9">
            <w:pPr>
              <w:rPr>
                <w:rFonts w:ascii="標楷體" w:eastAsia="標楷體" w:hAnsi="標楷體"/>
              </w:rPr>
            </w:pPr>
          </w:p>
        </w:tc>
        <w:tc>
          <w:tcPr>
            <w:tcW w:w="1486" w:type="dxa"/>
            <w:vMerge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6F54F2" w:rsidRPr="005A46DD" w:rsidRDefault="006F54F2" w:rsidP="00676E0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被告惠仁公司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被告金家瑞</w:t>
            </w:r>
            <w:r w:rsidRPr="005A46DD">
              <w:rPr>
                <w:rFonts w:ascii="標楷體" w:eastAsia="標楷體" w:hAnsi="標楷體"/>
              </w:rPr>
              <w:t>）</w:t>
            </w:r>
          </w:p>
          <w:p w:rsidR="006F54F2" w:rsidRPr="005A46DD" w:rsidRDefault="006F54F2" w:rsidP="00676E0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／645萬2,</w:t>
            </w:r>
            <w:r w:rsidRPr="005A46DD">
              <w:rPr>
                <w:rFonts w:ascii="標楷體" w:eastAsia="標楷體" w:hAnsi="標楷體"/>
              </w:rPr>
              <w:t>000元</w:t>
            </w:r>
          </w:p>
          <w:p w:rsidR="006F54F2" w:rsidRPr="005A46DD" w:rsidRDefault="006F54F2" w:rsidP="007F5152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（100年4月7日投標）</w:t>
            </w:r>
          </w:p>
        </w:tc>
        <w:tc>
          <w:tcPr>
            <w:tcW w:w="1446" w:type="dxa"/>
            <w:vMerge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:rsidR="006F54F2" w:rsidRPr="005A46DD" w:rsidRDefault="006F54F2">
            <w:pPr>
              <w:rPr>
                <w:rFonts w:ascii="標楷體" w:eastAsia="標楷體" w:hAnsi="標楷體"/>
              </w:rPr>
            </w:pPr>
          </w:p>
        </w:tc>
        <w:tc>
          <w:tcPr>
            <w:tcW w:w="5448" w:type="dxa"/>
            <w:vMerge/>
          </w:tcPr>
          <w:p w:rsidR="006F54F2" w:rsidRPr="005A46DD" w:rsidRDefault="006F54F2" w:rsidP="00552B20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</w:tr>
      <w:tr w:rsidR="005C6D48" w:rsidRPr="005A46DD" w:rsidTr="004E28E1">
        <w:trPr>
          <w:trHeight w:val="2800"/>
        </w:trPr>
        <w:tc>
          <w:tcPr>
            <w:tcW w:w="1345" w:type="dxa"/>
            <w:vMerge w:val="restart"/>
          </w:tcPr>
          <w:p w:rsidR="005C6D48" w:rsidRPr="005A46DD" w:rsidRDefault="005C6D48" w:rsidP="001C08AC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5，</w:t>
            </w:r>
            <w:r w:rsidR="003F4BA2" w:rsidRPr="005A46DD">
              <w:rPr>
                <w:rFonts w:ascii="標楷體" w:eastAsia="標楷體" w:hAnsi="標楷體" w:hint="eastAsia"/>
              </w:rPr>
              <w:t>即</w:t>
            </w:r>
            <w:r w:rsidRPr="005A46DD">
              <w:rPr>
                <w:rFonts w:ascii="標楷體" w:eastAsia="標楷體" w:hAnsi="標楷體" w:hint="eastAsia"/>
              </w:rPr>
              <w:t>起訴書</w:t>
            </w:r>
            <w:r w:rsidR="003F4BA2" w:rsidRPr="005A46DD">
              <w:rPr>
                <w:rFonts w:ascii="標楷體" w:eastAsia="標楷體" w:hAnsi="標楷體" w:hint="eastAsia"/>
              </w:rPr>
              <w:t>附表</w:t>
            </w:r>
            <w:r w:rsidRPr="005A46DD">
              <w:rPr>
                <w:rFonts w:ascii="標楷體" w:eastAsia="標楷體" w:hAnsi="標楷體"/>
              </w:rPr>
              <w:t>一、（</w:t>
            </w:r>
            <w:r w:rsidRPr="005A46DD">
              <w:rPr>
                <w:rFonts w:ascii="標楷體" w:eastAsia="標楷體" w:hAnsi="標楷體" w:hint="eastAsia"/>
              </w:rPr>
              <w:t>五</w:t>
            </w:r>
            <w:r w:rsidRPr="005A46DD">
              <w:rPr>
                <w:rFonts w:ascii="標楷體" w:eastAsia="標楷體" w:hAnsi="標楷體"/>
              </w:rPr>
              <w:t>）</w:t>
            </w:r>
          </w:p>
        </w:tc>
        <w:tc>
          <w:tcPr>
            <w:tcW w:w="1891" w:type="dxa"/>
            <w:vMerge w:val="restart"/>
          </w:tcPr>
          <w:p w:rsidR="005C6D48" w:rsidRPr="005A46DD" w:rsidRDefault="005C6D48" w:rsidP="0091193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新北市政府環境保護局</w:t>
            </w:r>
            <w:r w:rsidRPr="005A46DD">
              <w:rPr>
                <w:rFonts w:ascii="標楷體" w:eastAsia="標楷體" w:hAnsi="標楷體"/>
              </w:rPr>
              <w:t>於</w:t>
            </w:r>
            <w:r w:rsidRPr="005A46DD">
              <w:rPr>
                <w:rFonts w:ascii="標楷體" w:eastAsia="標楷體" w:hAnsi="標楷體" w:hint="eastAsia"/>
              </w:rPr>
              <w:t>100年間之</w:t>
            </w:r>
            <w:r w:rsidRPr="005A46DD">
              <w:rPr>
                <w:rFonts w:ascii="標楷體" w:eastAsia="標楷體" w:hAnsi="標楷體"/>
              </w:rPr>
              <w:t>「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100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年度採購15噸</w:t>
            </w:r>
            <w:r w:rsidRPr="005A46DD">
              <w:rPr>
                <w:rFonts w:ascii="標楷體" w:eastAsia="標楷體" w:hAnsi="標楷體"/>
              </w:rPr>
              <w:t>或</w:t>
            </w:r>
            <w:proofErr w:type="gramStart"/>
            <w:r w:rsidRPr="005A46DD">
              <w:rPr>
                <w:rFonts w:ascii="標楷體" w:eastAsia="標楷體" w:hAnsi="標楷體"/>
              </w:rPr>
              <w:t>以上槽</w:t>
            </w:r>
            <w:proofErr w:type="gramEnd"/>
            <w:r w:rsidRPr="005A46DD">
              <w:rPr>
                <w:rFonts w:ascii="標楷體" w:eastAsia="標楷體" w:hAnsi="標楷體"/>
              </w:rPr>
              <w:t>車</w:t>
            </w:r>
            <w:r w:rsidRPr="005A46DD">
              <w:rPr>
                <w:rFonts w:ascii="標楷體" w:eastAsia="標楷體" w:hAnsi="標楷體" w:hint="eastAsia"/>
              </w:rPr>
              <w:t>8輛</w:t>
            </w:r>
            <w:r w:rsidRPr="005A46DD">
              <w:rPr>
                <w:rFonts w:ascii="標楷體" w:eastAsia="標楷體" w:hAnsi="標楷體"/>
              </w:rPr>
              <w:t>」</w:t>
            </w:r>
            <w:r w:rsidRPr="005A46DD">
              <w:rPr>
                <w:rFonts w:ascii="標楷體" w:eastAsia="標楷體" w:hAnsi="標楷體" w:hint="eastAsia"/>
              </w:rPr>
              <w:t>採購案</w:t>
            </w:r>
          </w:p>
          <w:p w:rsidR="005C6D48" w:rsidRPr="005A46DD" w:rsidRDefault="005C6D48" w:rsidP="0091193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（100年10月31日公告招標）</w:t>
            </w:r>
          </w:p>
        </w:tc>
        <w:tc>
          <w:tcPr>
            <w:tcW w:w="1486" w:type="dxa"/>
            <w:vMerge w:val="restart"/>
          </w:tcPr>
          <w:p w:rsidR="005C6D48" w:rsidRPr="005A46DD" w:rsidRDefault="005C6D48" w:rsidP="00D424B3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被告裕佳公司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被告林茂盛</w:t>
            </w:r>
            <w:r w:rsidRPr="005A46DD">
              <w:rPr>
                <w:rFonts w:ascii="標楷體" w:eastAsia="標楷體" w:hAnsi="標楷體"/>
              </w:rPr>
              <w:t>、</w:t>
            </w:r>
            <w:r w:rsidRPr="005A46DD">
              <w:rPr>
                <w:rFonts w:ascii="標楷體" w:eastAsia="標楷體" w:hAnsi="標楷體" w:hint="eastAsia"/>
              </w:rPr>
              <w:t>被告</w:t>
            </w:r>
            <w:r w:rsidRPr="005A46DD">
              <w:rPr>
                <w:rFonts w:ascii="標楷體" w:eastAsia="標楷體" w:hAnsi="標楷體"/>
              </w:rPr>
              <w:t>蕭財祥）</w:t>
            </w:r>
            <w:r w:rsidRPr="005A46DD">
              <w:rPr>
                <w:rFonts w:ascii="標楷體" w:eastAsia="標楷體" w:hAnsi="標楷體" w:hint="eastAsia"/>
              </w:rPr>
              <w:t>／2945萬元（100年11月7日投標）</w:t>
            </w:r>
          </w:p>
        </w:tc>
        <w:tc>
          <w:tcPr>
            <w:tcW w:w="1629" w:type="dxa"/>
          </w:tcPr>
          <w:p w:rsidR="005C6D48" w:rsidRPr="005A46DD" w:rsidRDefault="005C6D48" w:rsidP="001C08AC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被告良毅公司</w:t>
            </w:r>
            <w:proofErr w:type="gramEnd"/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被告趙善良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／2980萬元</w:t>
            </w:r>
          </w:p>
          <w:p w:rsidR="005C6D48" w:rsidRPr="005A46DD" w:rsidRDefault="005C6D48" w:rsidP="00EB4F9F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（100年11月7日投標）</w:t>
            </w:r>
          </w:p>
        </w:tc>
        <w:tc>
          <w:tcPr>
            <w:tcW w:w="1446" w:type="dxa"/>
            <w:vMerge w:val="restart"/>
          </w:tcPr>
          <w:p w:rsidR="005C6D48" w:rsidRPr="005A46DD" w:rsidRDefault="005C6D48" w:rsidP="001C08AC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永昌益</w:t>
            </w:r>
            <w:r w:rsidR="009861F6" w:rsidRPr="005A46DD">
              <w:rPr>
                <w:rFonts w:ascii="標楷體" w:eastAsia="標楷體" w:hAnsi="標楷體" w:hint="eastAsia"/>
              </w:rPr>
              <w:t>公司／2549萬（100年11月6日投標）</w:t>
            </w:r>
          </w:p>
        </w:tc>
        <w:tc>
          <w:tcPr>
            <w:tcW w:w="1417" w:type="dxa"/>
            <w:vMerge w:val="restart"/>
          </w:tcPr>
          <w:p w:rsidR="005C6D48" w:rsidRPr="005A46DD" w:rsidRDefault="005C6D48" w:rsidP="001C08AC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/>
              </w:rPr>
              <w:t>100</w:t>
            </w:r>
            <w:r w:rsidRPr="005A46DD">
              <w:rPr>
                <w:rFonts w:ascii="標楷體" w:eastAsia="標楷體" w:hAnsi="標楷體" w:hint="eastAsia"/>
              </w:rPr>
              <w:t>年11月7日</w:t>
            </w:r>
            <w:r w:rsidRPr="005A46DD">
              <w:rPr>
                <w:rFonts w:ascii="標楷體" w:eastAsia="標楷體" w:hAnsi="標楷體"/>
              </w:rPr>
              <w:t>由</w:t>
            </w:r>
            <w:r w:rsidRPr="005A46DD">
              <w:rPr>
                <w:rFonts w:ascii="標楷體" w:eastAsia="標楷體" w:hAnsi="標楷體" w:hint="eastAsia"/>
              </w:rPr>
              <w:t>永昌益公司以2549萬元</w:t>
            </w:r>
            <w:r w:rsidRPr="005A46DD">
              <w:rPr>
                <w:rFonts w:ascii="標楷體" w:eastAsia="標楷體" w:hAnsi="標楷體"/>
              </w:rPr>
              <w:t>得標</w:t>
            </w:r>
          </w:p>
        </w:tc>
        <w:tc>
          <w:tcPr>
            <w:tcW w:w="5448" w:type="dxa"/>
            <w:vMerge w:val="restart"/>
          </w:tcPr>
          <w:p w:rsidR="005C6D48" w:rsidRPr="005A46DD" w:rsidRDefault="005C6D48" w:rsidP="001C08AC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100年10月31日公開招標更正公告（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卷證物光碟資料附證五卷4第293至296頁）</w:t>
            </w:r>
          </w:p>
          <w:p w:rsidR="005C6D48" w:rsidRPr="005A46DD" w:rsidRDefault="005C6D48" w:rsidP="001C08AC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永昌益公司之投標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卷證物光碟資料附證五卷4第221頁）</w:t>
            </w:r>
          </w:p>
          <w:p w:rsidR="005C6D48" w:rsidRPr="005A46DD" w:rsidRDefault="005C6D48" w:rsidP="001C08AC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良毅公司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卷證物光碟資料附證五卷4第239頁）</w:t>
            </w:r>
          </w:p>
          <w:p w:rsidR="005C6D48" w:rsidRPr="005A46DD" w:rsidRDefault="005C6D48" w:rsidP="001C08AC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昌運公司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卷證物光碟資料附證五卷4第255頁）</w:t>
            </w:r>
          </w:p>
          <w:p w:rsidR="005C6D48" w:rsidRPr="005A46DD" w:rsidRDefault="005C6D48" w:rsidP="001C08AC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裕佳公司之投標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卷證物光碟資料附證五卷4第281頁）</w:t>
            </w:r>
          </w:p>
          <w:p w:rsidR="002C488B" w:rsidRPr="005A46DD" w:rsidRDefault="005C6D48" w:rsidP="002C488B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100年11月15日決標</w:t>
            </w:r>
            <w:r w:rsidRPr="005A46DD">
              <w:rPr>
                <w:rFonts w:ascii="標楷體" w:eastAsia="標楷體" w:hAnsi="標楷體"/>
              </w:rPr>
              <w:t>公告</w:t>
            </w:r>
            <w:r w:rsidRPr="005A46D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卷證物光碟資料附證五卷4第297至300頁）</w:t>
            </w:r>
          </w:p>
          <w:p w:rsidR="002F1A30" w:rsidRPr="005A46DD" w:rsidRDefault="002C488B" w:rsidP="002F1A30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通訊監察書</w:t>
            </w:r>
            <w:r w:rsidR="009465D4" w:rsidRPr="005A46DD">
              <w:rPr>
                <w:rFonts w:ascii="標楷體" w:eastAsia="標楷體" w:hAnsi="標楷體" w:hint="eastAsia"/>
              </w:rPr>
              <w:t>（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9465D4" w:rsidRPr="005A46DD">
              <w:rPr>
                <w:rFonts w:ascii="標楷體" w:eastAsia="標楷體" w:hAnsi="標楷體" w:hint="eastAsia"/>
              </w:rPr>
              <w:t>第79至140頁）</w:t>
            </w:r>
            <w:r w:rsidRPr="005A46DD">
              <w:rPr>
                <w:rFonts w:ascii="標楷體" w:eastAsia="標楷體" w:hAnsi="標楷體" w:hint="eastAsia"/>
              </w:rPr>
              <w:t>及通訊監察譯文（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12444卷第188至192頁</w:t>
            </w:r>
            <w:r w:rsidR="004937EE" w:rsidRPr="005A46DD">
              <w:rPr>
                <w:rFonts w:ascii="標楷體" w:eastAsia="標楷體" w:hAnsi="標楷體" w:hint="eastAsia"/>
              </w:rPr>
              <w:t>、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4937EE" w:rsidRPr="005A46DD">
              <w:rPr>
                <w:rFonts w:ascii="標楷體" w:eastAsia="標楷體" w:hAnsi="標楷體" w:hint="eastAsia"/>
              </w:rPr>
              <w:t>第204至209頁</w:t>
            </w:r>
            <w:r w:rsidRPr="005A46DD">
              <w:rPr>
                <w:rFonts w:ascii="標楷體" w:eastAsia="標楷體" w:hAnsi="標楷體" w:hint="eastAsia"/>
              </w:rPr>
              <w:t>）</w:t>
            </w:r>
          </w:p>
        </w:tc>
      </w:tr>
      <w:tr w:rsidR="005C6D48" w:rsidRPr="005A46DD" w:rsidTr="006151A5">
        <w:tc>
          <w:tcPr>
            <w:tcW w:w="1345" w:type="dxa"/>
            <w:vMerge/>
          </w:tcPr>
          <w:p w:rsidR="005C6D48" w:rsidRPr="005A46DD" w:rsidRDefault="005C6D48" w:rsidP="007F7BD5">
            <w:pPr>
              <w:rPr>
                <w:rFonts w:ascii="標楷體" w:eastAsia="標楷體" w:hAnsi="標楷體"/>
              </w:rPr>
            </w:pPr>
          </w:p>
        </w:tc>
        <w:tc>
          <w:tcPr>
            <w:tcW w:w="1891" w:type="dxa"/>
            <w:vMerge/>
          </w:tcPr>
          <w:p w:rsidR="005C6D48" w:rsidRPr="005A46DD" w:rsidRDefault="005C6D48">
            <w:pPr>
              <w:rPr>
                <w:rFonts w:ascii="標楷體" w:eastAsia="標楷體" w:hAnsi="標楷體"/>
              </w:rPr>
            </w:pPr>
          </w:p>
        </w:tc>
        <w:tc>
          <w:tcPr>
            <w:tcW w:w="1486" w:type="dxa"/>
            <w:vMerge/>
          </w:tcPr>
          <w:p w:rsidR="005C6D48" w:rsidRPr="005A46DD" w:rsidRDefault="005C6D48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5C6D48" w:rsidRPr="005A46DD" w:rsidRDefault="005C6D48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t>昌運公司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（被告林德富）／2950萬元</w:t>
            </w:r>
          </w:p>
          <w:p w:rsidR="005C6D48" w:rsidRPr="005A46DD" w:rsidRDefault="005C6D48" w:rsidP="00E43465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（100年11月7日投標）</w:t>
            </w:r>
          </w:p>
        </w:tc>
        <w:tc>
          <w:tcPr>
            <w:tcW w:w="1446" w:type="dxa"/>
            <w:vMerge/>
          </w:tcPr>
          <w:p w:rsidR="005C6D48" w:rsidRPr="005A46DD" w:rsidRDefault="005C6D48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:rsidR="005C6D48" w:rsidRPr="005A46DD" w:rsidRDefault="005C6D48">
            <w:pPr>
              <w:rPr>
                <w:rFonts w:ascii="標楷體" w:eastAsia="標楷體" w:hAnsi="標楷體"/>
              </w:rPr>
            </w:pPr>
          </w:p>
        </w:tc>
        <w:tc>
          <w:tcPr>
            <w:tcW w:w="5448" w:type="dxa"/>
            <w:vMerge/>
          </w:tcPr>
          <w:p w:rsidR="005C6D48" w:rsidRPr="005A46DD" w:rsidRDefault="005C6D48" w:rsidP="00BA71FE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</w:tr>
      <w:tr w:rsidR="002F1A30" w:rsidRPr="005A46DD" w:rsidTr="006151A5">
        <w:tc>
          <w:tcPr>
            <w:tcW w:w="1345" w:type="dxa"/>
            <w:vMerge w:val="restart"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6，</w:t>
            </w:r>
            <w:r w:rsidR="003F4BA2" w:rsidRPr="005A46DD">
              <w:rPr>
                <w:rFonts w:ascii="標楷體" w:eastAsia="標楷體" w:hAnsi="標楷體" w:hint="eastAsia"/>
              </w:rPr>
              <w:t>即</w:t>
            </w:r>
            <w:r w:rsidRPr="005A46DD">
              <w:rPr>
                <w:rFonts w:ascii="標楷體" w:eastAsia="標楷體" w:hAnsi="標楷體" w:hint="eastAsia"/>
              </w:rPr>
              <w:t>起訴書</w:t>
            </w:r>
            <w:r w:rsidR="003F4BA2" w:rsidRPr="005A46DD">
              <w:rPr>
                <w:rFonts w:ascii="標楷體" w:eastAsia="標楷體" w:hAnsi="標楷體" w:hint="eastAsia"/>
              </w:rPr>
              <w:t>附表</w:t>
            </w:r>
            <w:r w:rsidRPr="005A46DD">
              <w:rPr>
                <w:rFonts w:ascii="標楷體" w:eastAsia="標楷體" w:hAnsi="標楷體"/>
              </w:rPr>
              <w:t>一、（</w:t>
            </w:r>
            <w:r w:rsidRPr="005A46DD">
              <w:rPr>
                <w:rFonts w:ascii="標楷體" w:eastAsia="標楷體" w:hAnsi="標楷體" w:hint="eastAsia"/>
              </w:rPr>
              <w:t>六</w:t>
            </w:r>
            <w:r w:rsidRPr="005A46DD">
              <w:rPr>
                <w:rFonts w:ascii="標楷體" w:eastAsia="標楷體" w:hAnsi="標楷體"/>
              </w:rPr>
              <w:t>）</w:t>
            </w:r>
          </w:p>
        </w:tc>
        <w:tc>
          <w:tcPr>
            <w:tcW w:w="1891" w:type="dxa"/>
            <w:vMerge w:val="restart"/>
          </w:tcPr>
          <w:p w:rsidR="003D3F49" w:rsidRPr="005A46DD" w:rsidRDefault="002F1A30" w:rsidP="00E11A6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交通部臺灣區國道高速公路南區工程處於100年11月23日</w:t>
            </w:r>
            <w:r w:rsidRPr="005A46DD">
              <w:rPr>
                <w:rFonts w:ascii="標楷體" w:eastAsia="標楷體" w:hAnsi="標楷體"/>
              </w:rPr>
              <w:t>之「</w:t>
            </w:r>
            <w:r w:rsidRPr="005A46DD">
              <w:rPr>
                <w:rFonts w:ascii="標楷體" w:eastAsia="標楷體" w:hAnsi="標楷體" w:hint="eastAsia"/>
              </w:rPr>
              <w:t>真空</w:t>
            </w:r>
            <w:r w:rsidRPr="005A46DD">
              <w:rPr>
                <w:rFonts w:ascii="標楷體" w:eastAsia="標楷體" w:hAnsi="標楷體"/>
              </w:rPr>
              <w:t>掃</w:t>
            </w:r>
            <w:r w:rsidRPr="005A46DD">
              <w:rPr>
                <w:rFonts w:ascii="標楷體" w:eastAsia="標楷體" w:hAnsi="標楷體"/>
              </w:rPr>
              <w:lastRenderedPageBreak/>
              <w:t>路車輛（</w:t>
            </w:r>
            <w:r w:rsidRPr="005A46DD">
              <w:rPr>
                <w:rFonts w:ascii="標楷體" w:eastAsia="標楷體" w:hAnsi="標楷體" w:hint="eastAsia"/>
              </w:rPr>
              <w:t>101</w:t>
            </w:r>
            <w:r w:rsidRPr="005A46DD">
              <w:rPr>
                <w:rFonts w:ascii="標楷體" w:eastAsia="標楷體" w:hAnsi="標楷體"/>
              </w:rPr>
              <w:t>）</w:t>
            </w:r>
          </w:p>
          <w:p w:rsidR="00E11A6A" w:rsidRPr="005A46DD" w:rsidRDefault="002F1A30" w:rsidP="00E11A6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/>
              </w:rPr>
              <w:t>」</w:t>
            </w:r>
            <w:r w:rsidRPr="005A46DD">
              <w:rPr>
                <w:rFonts w:ascii="標楷體" w:eastAsia="標楷體" w:hAnsi="標楷體" w:hint="eastAsia"/>
              </w:rPr>
              <w:t>採購案</w:t>
            </w:r>
          </w:p>
          <w:p w:rsidR="002F1A30" w:rsidRPr="005A46DD" w:rsidRDefault="002F1A30" w:rsidP="00E11A6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（</w:t>
            </w:r>
            <w:r w:rsidR="00E11A6A" w:rsidRPr="005A46DD">
              <w:rPr>
                <w:rFonts w:ascii="標楷體" w:eastAsia="標楷體" w:hAnsi="標楷體" w:hint="eastAsia"/>
              </w:rPr>
              <w:t>100</w:t>
            </w:r>
            <w:r w:rsidRPr="005A46DD">
              <w:rPr>
                <w:rFonts w:ascii="標楷體" w:eastAsia="標楷體" w:hAnsi="標楷體" w:hint="eastAsia"/>
              </w:rPr>
              <w:t>年</w:t>
            </w:r>
            <w:r w:rsidR="00E11A6A" w:rsidRPr="005A46DD">
              <w:rPr>
                <w:rFonts w:ascii="標楷體" w:eastAsia="標楷體" w:hAnsi="標楷體" w:hint="eastAsia"/>
              </w:rPr>
              <w:t>11</w:t>
            </w:r>
            <w:r w:rsidRPr="005A46DD">
              <w:rPr>
                <w:rFonts w:ascii="標楷體" w:eastAsia="標楷體" w:hAnsi="標楷體" w:hint="eastAsia"/>
              </w:rPr>
              <w:t>月</w:t>
            </w:r>
            <w:r w:rsidR="00E11A6A" w:rsidRPr="005A46DD">
              <w:rPr>
                <w:rFonts w:ascii="標楷體" w:eastAsia="標楷體" w:hAnsi="標楷體" w:hint="eastAsia"/>
              </w:rPr>
              <w:t>2</w:t>
            </w:r>
            <w:r w:rsidRPr="005A46DD">
              <w:rPr>
                <w:rFonts w:ascii="標楷體" w:eastAsia="標楷體" w:hAnsi="標楷體" w:hint="eastAsia"/>
              </w:rPr>
              <w:t>3日公告招標）</w:t>
            </w:r>
          </w:p>
        </w:tc>
        <w:tc>
          <w:tcPr>
            <w:tcW w:w="1486" w:type="dxa"/>
            <w:vMerge w:val="restart"/>
          </w:tcPr>
          <w:p w:rsidR="002F1A30" w:rsidRPr="005A46DD" w:rsidRDefault="002F1A30" w:rsidP="00E11A6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被告大來</w:t>
            </w:r>
            <w:r w:rsidRPr="005A46DD">
              <w:rPr>
                <w:rFonts w:ascii="標楷體" w:eastAsia="標楷體" w:hAnsi="標楷體"/>
              </w:rPr>
              <w:t>公司</w:t>
            </w:r>
            <w:r w:rsidRPr="005A46DD">
              <w:rPr>
                <w:rFonts w:ascii="標楷體" w:eastAsia="標楷體" w:hAnsi="標楷體" w:hint="eastAsia"/>
              </w:rPr>
              <w:t>（被告趙善良）／2035萬元（</w:t>
            </w:r>
            <w:r w:rsidR="00E11A6A" w:rsidRPr="005A46DD">
              <w:rPr>
                <w:rFonts w:ascii="標楷體" w:eastAsia="標楷體" w:hAnsi="標楷體" w:hint="eastAsia"/>
              </w:rPr>
              <w:t>100</w:t>
            </w:r>
            <w:r w:rsidRPr="005A46DD">
              <w:rPr>
                <w:rFonts w:ascii="標楷體" w:eastAsia="標楷體" w:hAnsi="標楷體" w:hint="eastAsia"/>
              </w:rPr>
              <w:t>年</w:t>
            </w:r>
            <w:r w:rsidR="00E11A6A" w:rsidRPr="005A46DD">
              <w:rPr>
                <w:rFonts w:ascii="標楷體" w:eastAsia="標楷體" w:hAnsi="標楷體" w:hint="eastAsia"/>
              </w:rPr>
              <w:t>12</w:t>
            </w:r>
            <w:r w:rsidRPr="005A46DD">
              <w:rPr>
                <w:rFonts w:ascii="標楷體" w:eastAsia="標楷體" w:hAnsi="標楷體" w:hint="eastAsia"/>
              </w:rPr>
              <w:lastRenderedPageBreak/>
              <w:t>月</w:t>
            </w:r>
            <w:r w:rsidR="00E11A6A" w:rsidRPr="005A46DD">
              <w:rPr>
                <w:rFonts w:ascii="標楷體" w:eastAsia="標楷體" w:hAnsi="標楷體" w:hint="eastAsia"/>
              </w:rPr>
              <w:t>30</w:t>
            </w:r>
            <w:r w:rsidRPr="005A46DD">
              <w:rPr>
                <w:rFonts w:ascii="標楷體" w:eastAsia="標楷體" w:hAnsi="標楷體" w:hint="eastAsia"/>
              </w:rPr>
              <w:t>日投標）</w:t>
            </w:r>
          </w:p>
        </w:tc>
        <w:tc>
          <w:tcPr>
            <w:tcW w:w="1629" w:type="dxa"/>
          </w:tcPr>
          <w:p w:rsidR="002F1A30" w:rsidRPr="005A46DD" w:rsidRDefault="002F1A30" w:rsidP="00E11A6A">
            <w:pPr>
              <w:rPr>
                <w:rFonts w:ascii="標楷體" w:eastAsia="標楷體" w:hAnsi="標楷體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lastRenderedPageBreak/>
              <w:t>被告通禾公司</w:t>
            </w:r>
            <w:proofErr w:type="gramEnd"/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被告何文聰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／2090萬元（</w:t>
            </w:r>
            <w:r w:rsidR="00E11A6A" w:rsidRPr="005A46DD">
              <w:rPr>
                <w:rFonts w:ascii="標楷體" w:eastAsia="標楷體" w:hAnsi="標楷體" w:hint="eastAsia"/>
              </w:rPr>
              <w:t>100</w:t>
            </w:r>
            <w:r w:rsidRPr="005A46DD">
              <w:rPr>
                <w:rFonts w:ascii="標楷體" w:eastAsia="標楷體" w:hAnsi="標楷體" w:hint="eastAsia"/>
              </w:rPr>
              <w:t>年</w:t>
            </w:r>
            <w:r w:rsidR="00E11A6A" w:rsidRPr="005A46DD">
              <w:rPr>
                <w:rFonts w:ascii="標楷體" w:eastAsia="標楷體" w:hAnsi="標楷體" w:hint="eastAsia"/>
              </w:rPr>
              <w:t>12</w:t>
            </w:r>
            <w:r w:rsidRPr="005A46DD">
              <w:rPr>
                <w:rFonts w:ascii="標楷體" w:eastAsia="標楷體" w:hAnsi="標楷體" w:hint="eastAsia"/>
              </w:rPr>
              <w:lastRenderedPageBreak/>
              <w:t>月</w:t>
            </w:r>
            <w:r w:rsidR="00E11A6A" w:rsidRPr="005A46DD">
              <w:rPr>
                <w:rFonts w:ascii="標楷體" w:eastAsia="標楷體" w:hAnsi="標楷體" w:hint="eastAsia"/>
              </w:rPr>
              <w:t>30</w:t>
            </w:r>
            <w:r w:rsidRPr="005A46DD">
              <w:rPr>
                <w:rFonts w:ascii="標楷體" w:eastAsia="標楷體" w:hAnsi="標楷體" w:hint="eastAsia"/>
              </w:rPr>
              <w:t>日投標）</w:t>
            </w:r>
          </w:p>
          <w:p w:rsidR="004E28E1" w:rsidRPr="005A46DD" w:rsidRDefault="004E28E1" w:rsidP="00E11A6A">
            <w:pPr>
              <w:rPr>
                <w:rFonts w:ascii="標楷體" w:eastAsia="標楷體" w:hAnsi="標楷體"/>
              </w:rPr>
            </w:pPr>
          </w:p>
        </w:tc>
        <w:tc>
          <w:tcPr>
            <w:tcW w:w="1446" w:type="dxa"/>
            <w:vMerge w:val="restart"/>
          </w:tcPr>
          <w:p w:rsidR="002F1A30" w:rsidRPr="005A46DD" w:rsidRDefault="003D3F49" w:rsidP="002F1A30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lastRenderedPageBreak/>
              <w:t>無</w:t>
            </w:r>
          </w:p>
        </w:tc>
        <w:tc>
          <w:tcPr>
            <w:tcW w:w="1417" w:type="dxa"/>
            <w:vMerge w:val="restart"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/>
              </w:rPr>
              <w:t>101</w:t>
            </w:r>
            <w:r w:rsidRPr="005A46DD">
              <w:rPr>
                <w:rFonts w:ascii="標楷體" w:eastAsia="標楷體" w:hAnsi="標楷體" w:hint="eastAsia"/>
              </w:rPr>
              <w:t>年1月3日</w:t>
            </w:r>
            <w:r w:rsidRPr="005A46DD">
              <w:rPr>
                <w:rFonts w:ascii="標楷體" w:eastAsia="標楷體" w:hAnsi="標楷體"/>
              </w:rPr>
              <w:t>由</w:t>
            </w:r>
            <w:r w:rsidRPr="005A46DD">
              <w:rPr>
                <w:rFonts w:ascii="標楷體" w:eastAsia="標楷體" w:hAnsi="標楷體" w:hint="eastAsia"/>
              </w:rPr>
              <w:t>被告</w:t>
            </w:r>
            <w:r w:rsidRPr="005A46DD">
              <w:rPr>
                <w:rFonts w:ascii="標楷體" w:eastAsia="標楷體" w:hAnsi="標楷體"/>
              </w:rPr>
              <w:t>大來公司得標</w:t>
            </w:r>
          </w:p>
        </w:tc>
        <w:tc>
          <w:tcPr>
            <w:tcW w:w="5448" w:type="dxa"/>
            <w:vMerge w:val="restart"/>
          </w:tcPr>
          <w:p w:rsidR="002F1A30" w:rsidRPr="005A46DD" w:rsidRDefault="002F1A30" w:rsidP="002F1A30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100年11月23日公開招標公告（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卷證物光碟資料附證五卷4第309至313=387至388</w:t>
            </w:r>
            <w:r w:rsidR="00C91AD5" w:rsidRPr="005A46DD">
              <w:rPr>
                <w:rFonts w:ascii="標楷體" w:eastAsia="標楷體" w:hAnsi="標楷體" w:hint="eastAsia"/>
              </w:rPr>
              <w:t>=505至507</w:t>
            </w:r>
            <w:r w:rsidRPr="005A46DD">
              <w:rPr>
                <w:rFonts w:ascii="標楷體" w:eastAsia="標楷體" w:hAnsi="標楷體" w:hint="eastAsia"/>
              </w:rPr>
              <w:t>頁）</w:t>
            </w:r>
          </w:p>
          <w:p w:rsidR="00077F56" w:rsidRPr="005A46DD" w:rsidRDefault="00E1178E" w:rsidP="00077F56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大來</w:t>
            </w:r>
            <w:r w:rsidR="002F1A30" w:rsidRPr="005A46DD">
              <w:rPr>
                <w:rFonts w:ascii="標楷體" w:eastAsia="標楷體" w:hAnsi="標楷體" w:hint="eastAsia"/>
              </w:rPr>
              <w:t>公司之投標</w:t>
            </w:r>
            <w:proofErr w:type="gramStart"/>
            <w:r w:rsidR="002F1A30"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="002F1A30"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="002F1A30"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="002F1A30" w:rsidRPr="005A46DD">
              <w:rPr>
                <w:rFonts w:ascii="標楷體" w:eastAsia="標楷體" w:hAnsi="標楷體" w:hint="eastAsia"/>
              </w:rPr>
              <w:t>卷證物光碟資料附證五卷4第</w:t>
            </w:r>
            <w:r w:rsidR="003B73DE" w:rsidRPr="005A46DD">
              <w:rPr>
                <w:rFonts w:ascii="標楷體" w:eastAsia="標楷體" w:hAnsi="標楷體" w:hint="eastAsia"/>
              </w:rPr>
              <w:t>624</w:t>
            </w:r>
            <w:r w:rsidR="002F1A30" w:rsidRPr="005A46DD">
              <w:rPr>
                <w:rFonts w:ascii="標楷體" w:eastAsia="標楷體" w:hAnsi="標楷體" w:hint="eastAsia"/>
              </w:rPr>
              <w:t>頁）</w:t>
            </w:r>
          </w:p>
          <w:p w:rsidR="00077F56" w:rsidRPr="005A46DD" w:rsidRDefault="003B73DE" w:rsidP="003824BB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color w:val="FF0000"/>
              </w:rPr>
            </w:pPr>
            <w:proofErr w:type="gramStart"/>
            <w:r w:rsidRPr="005A46DD">
              <w:rPr>
                <w:rFonts w:ascii="標楷體" w:eastAsia="標楷體" w:hAnsi="標楷體" w:hint="eastAsia"/>
              </w:rPr>
              <w:lastRenderedPageBreak/>
              <w:t>通禾</w:t>
            </w:r>
            <w:r w:rsidR="002F1A30" w:rsidRPr="005A46DD">
              <w:rPr>
                <w:rFonts w:ascii="標楷體" w:eastAsia="標楷體" w:hAnsi="標楷體" w:hint="eastAsia"/>
              </w:rPr>
              <w:t>公司</w:t>
            </w:r>
            <w:proofErr w:type="gramEnd"/>
            <w:r w:rsidR="002F1A30" w:rsidRPr="005A46DD">
              <w:rPr>
                <w:rFonts w:ascii="標楷體" w:eastAsia="標楷體" w:hAnsi="標楷體" w:hint="eastAsia"/>
              </w:rPr>
              <w:t>之投標</w:t>
            </w:r>
            <w:proofErr w:type="gramStart"/>
            <w:r w:rsidR="002F1A30" w:rsidRPr="005A46DD">
              <w:rPr>
                <w:rFonts w:ascii="標楷體" w:eastAsia="標楷體" w:hAnsi="標楷體" w:hint="eastAsia"/>
              </w:rPr>
              <w:t>標</w:t>
            </w:r>
            <w:proofErr w:type="gramEnd"/>
            <w:r w:rsidR="002F1A30" w:rsidRPr="005A46DD">
              <w:rPr>
                <w:rFonts w:ascii="標楷體" w:eastAsia="標楷體" w:hAnsi="標楷體" w:hint="eastAsia"/>
              </w:rPr>
              <w:t>單（</w:t>
            </w:r>
            <w:proofErr w:type="gramStart"/>
            <w:r w:rsidR="002F1A30"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="002F1A30" w:rsidRPr="005A46DD">
              <w:rPr>
                <w:rFonts w:ascii="標楷體" w:eastAsia="標楷體" w:hAnsi="標楷體" w:hint="eastAsia"/>
              </w:rPr>
              <w:t>卷證物光碟資料附證五卷4第</w:t>
            </w:r>
            <w:r w:rsidRPr="005A46DD">
              <w:rPr>
                <w:rFonts w:ascii="標楷體" w:eastAsia="標楷體" w:hAnsi="標楷體" w:hint="eastAsia"/>
              </w:rPr>
              <w:t>665</w:t>
            </w:r>
            <w:r w:rsidR="002F1A30" w:rsidRPr="005A46DD">
              <w:rPr>
                <w:rFonts w:ascii="標楷體" w:eastAsia="標楷體" w:hAnsi="標楷體" w:hint="eastAsia"/>
              </w:rPr>
              <w:t>頁）</w:t>
            </w:r>
          </w:p>
          <w:p w:rsidR="002F1A30" w:rsidRPr="005A46DD" w:rsidRDefault="004C6743" w:rsidP="004B68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color w:val="FF0000"/>
              </w:rPr>
            </w:pPr>
            <w:r w:rsidRPr="005A46DD">
              <w:rPr>
                <w:rFonts w:ascii="標楷體" w:eastAsia="標楷體" w:hAnsi="標楷體" w:hint="eastAsia"/>
              </w:rPr>
              <w:t>101</w:t>
            </w:r>
            <w:r w:rsidR="002F1A30" w:rsidRPr="005A46DD">
              <w:rPr>
                <w:rFonts w:ascii="標楷體" w:eastAsia="標楷體" w:hAnsi="標楷體" w:hint="eastAsia"/>
              </w:rPr>
              <w:t>年1月</w:t>
            </w:r>
            <w:r w:rsidRPr="005A46DD">
              <w:rPr>
                <w:rFonts w:ascii="標楷體" w:eastAsia="標楷體" w:hAnsi="標楷體" w:hint="eastAsia"/>
              </w:rPr>
              <w:t>20</w:t>
            </w:r>
            <w:r w:rsidR="002F1A30" w:rsidRPr="005A46DD">
              <w:rPr>
                <w:rFonts w:ascii="標楷體" w:eastAsia="標楷體" w:hAnsi="標楷體" w:hint="eastAsia"/>
              </w:rPr>
              <w:t>日決標</w:t>
            </w:r>
            <w:r w:rsidR="002F1A30" w:rsidRPr="005A46DD">
              <w:rPr>
                <w:rFonts w:ascii="標楷體" w:eastAsia="標楷體" w:hAnsi="標楷體"/>
              </w:rPr>
              <w:t>公告</w:t>
            </w:r>
            <w:r w:rsidR="002F1A30" w:rsidRPr="005A46DD">
              <w:rPr>
                <w:rFonts w:ascii="標楷體" w:eastAsia="標楷體" w:hAnsi="標楷體" w:hint="eastAsia"/>
              </w:rPr>
              <w:t>（</w:t>
            </w:r>
            <w:proofErr w:type="gramStart"/>
            <w:r w:rsidR="002F1A30"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="002F1A30" w:rsidRPr="005A46DD">
              <w:rPr>
                <w:rFonts w:ascii="標楷體" w:eastAsia="標楷體" w:hAnsi="標楷體" w:hint="eastAsia"/>
              </w:rPr>
              <w:t>卷證物光碟資料附證五卷4第</w:t>
            </w:r>
            <w:r w:rsidRPr="005A46DD">
              <w:rPr>
                <w:rFonts w:ascii="標楷體" w:eastAsia="標楷體" w:hAnsi="標楷體" w:hint="eastAsia"/>
              </w:rPr>
              <w:t>495</w:t>
            </w:r>
            <w:r w:rsidR="002F1A30" w:rsidRPr="005A46DD">
              <w:rPr>
                <w:rFonts w:ascii="標楷體" w:eastAsia="標楷體" w:hAnsi="標楷體" w:hint="eastAsia"/>
              </w:rPr>
              <w:t>至</w:t>
            </w:r>
            <w:r w:rsidRPr="005A46DD">
              <w:rPr>
                <w:rFonts w:ascii="標楷體" w:eastAsia="標楷體" w:hAnsi="標楷體" w:hint="eastAsia"/>
              </w:rPr>
              <w:t>503</w:t>
            </w:r>
            <w:r w:rsidR="00C91AD5" w:rsidRPr="005A46DD">
              <w:rPr>
                <w:rFonts w:ascii="標楷體" w:eastAsia="標楷體" w:hAnsi="標楷體" w:hint="eastAsia"/>
              </w:rPr>
              <w:t>=509至511</w:t>
            </w:r>
            <w:r w:rsidR="002F1A30" w:rsidRPr="005A46DD">
              <w:rPr>
                <w:rFonts w:ascii="標楷體" w:eastAsia="標楷體" w:hAnsi="標楷體" w:hint="eastAsia"/>
              </w:rPr>
              <w:t>頁）</w:t>
            </w:r>
          </w:p>
          <w:p w:rsidR="00077F56" w:rsidRPr="005A46DD" w:rsidRDefault="00077F56" w:rsidP="00077F56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color w:val="FF0000"/>
              </w:rPr>
            </w:pPr>
            <w:r w:rsidRPr="005A46DD">
              <w:rPr>
                <w:rFonts w:ascii="標楷體" w:eastAsia="標楷體" w:hAnsi="標楷體" w:hint="eastAsia"/>
              </w:rPr>
              <w:t>通訊監察書及通訊監察譯文（</w:t>
            </w:r>
            <w:proofErr w:type="gramStart"/>
            <w:r w:rsidRPr="005A46DD">
              <w:rPr>
                <w:rFonts w:ascii="標楷體" w:eastAsia="標楷體" w:hAnsi="標楷體" w:hint="eastAsia"/>
              </w:rPr>
              <w:t>偵</w:t>
            </w:r>
            <w:proofErr w:type="gramEnd"/>
            <w:r w:rsidRPr="005A46DD">
              <w:rPr>
                <w:rFonts w:ascii="標楷體" w:eastAsia="標楷體" w:hAnsi="標楷體" w:hint="eastAsia"/>
              </w:rPr>
              <w:t>12444卷第193至195頁</w:t>
            </w:r>
            <w:r w:rsidR="004937EE" w:rsidRPr="005A46DD">
              <w:rPr>
                <w:rFonts w:ascii="標楷體" w:eastAsia="標楷體" w:hAnsi="標楷體" w:hint="eastAsia"/>
              </w:rPr>
              <w:t>、</w:t>
            </w:r>
            <w:r w:rsidR="0092436B">
              <w:rPr>
                <w:rFonts w:ascii="標楷體" w:eastAsia="標楷體" w:hAnsi="標楷體" w:hint="eastAsia"/>
              </w:rPr>
              <w:t>訴420卷</w:t>
            </w:r>
            <w:r w:rsidR="004937EE" w:rsidRPr="005A46DD">
              <w:rPr>
                <w:rFonts w:ascii="標楷體" w:eastAsia="標楷體" w:hAnsi="標楷體" w:hint="eastAsia"/>
              </w:rPr>
              <w:t>第</w:t>
            </w:r>
            <w:r w:rsidR="0092436B">
              <w:rPr>
                <w:rFonts w:ascii="標楷體" w:eastAsia="標楷體" w:hAnsi="標楷體" w:hint="eastAsia"/>
              </w:rPr>
              <w:t>79至140、</w:t>
            </w:r>
            <w:r w:rsidR="004937EE" w:rsidRPr="005A46DD">
              <w:rPr>
                <w:rFonts w:ascii="標楷體" w:eastAsia="標楷體" w:hAnsi="標楷體" w:hint="eastAsia"/>
              </w:rPr>
              <w:t>210至212頁</w:t>
            </w:r>
            <w:r w:rsidRPr="005A46DD">
              <w:rPr>
                <w:rFonts w:ascii="標楷體" w:eastAsia="標楷體" w:hAnsi="標楷體" w:hint="eastAsia"/>
              </w:rPr>
              <w:t>）</w:t>
            </w:r>
          </w:p>
        </w:tc>
      </w:tr>
      <w:tr w:rsidR="002F1A30" w:rsidRPr="005A46DD" w:rsidTr="006151A5">
        <w:tc>
          <w:tcPr>
            <w:tcW w:w="1345" w:type="dxa"/>
            <w:vMerge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</w:p>
        </w:tc>
        <w:tc>
          <w:tcPr>
            <w:tcW w:w="1891" w:type="dxa"/>
            <w:vMerge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</w:p>
        </w:tc>
        <w:tc>
          <w:tcPr>
            <w:tcW w:w="1486" w:type="dxa"/>
            <w:vMerge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</w:p>
        </w:tc>
        <w:tc>
          <w:tcPr>
            <w:tcW w:w="1629" w:type="dxa"/>
          </w:tcPr>
          <w:p w:rsidR="002F1A30" w:rsidRPr="005A46DD" w:rsidRDefault="002F1A30" w:rsidP="00E11A6A">
            <w:pPr>
              <w:rPr>
                <w:rFonts w:ascii="標楷體" w:eastAsia="標楷體" w:hAnsi="標楷體"/>
              </w:rPr>
            </w:pPr>
            <w:r w:rsidRPr="005A46DD">
              <w:rPr>
                <w:rFonts w:ascii="標楷體" w:eastAsia="標楷體" w:hAnsi="標楷體" w:hint="eastAsia"/>
              </w:rPr>
              <w:t>被告惠仁公司</w:t>
            </w:r>
            <w:r w:rsidRPr="005A46DD">
              <w:rPr>
                <w:rFonts w:ascii="標楷體" w:eastAsia="標楷體" w:hAnsi="標楷體"/>
              </w:rPr>
              <w:t>（</w:t>
            </w:r>
            <w:r w:rsidRPr="005A46DD">
              <w:rPr>
                <w:rFonts w:ascii="標楷體" w:eastAsia="標楷體" w:hAnsi="標楷體" w:hint="eastAsia"/>
              </w:rPr>
              <w:t>被告金家瑞</w:t>
            </w:r>
            <w:r w:rsidRPr="005A46DD">
              <w:rPr>
                <w:rFonts w:ascii="標楷體" w:eastAsia="標楷體" w:hAnsi="標楷體"/>
              </w:rPr>
              <w:t>）</w:t>
            </w:r>
            <w:r w:rsidRPr="005A46DD">
              <w:rPr>
                <w:rFonts w:ascii="標楷體" w:eastAsia="標楷體" w:hAnsi="標楷體" w:hint="eastAsia"/>
              </w:rPr>
              <w:t>／2092萬元（</w:t>
            </w:r>
            <w:r w:rsidR="00E11A6A" w:rsidRPr="005A46DD">
              <w:rPr>
                <w:rFonts w:ascii="標楷體" w:eastAsia="標楷體" w:hAnsi="標楷體" w:hint="eastAsia"/>
              </w:rPr>
              <w:t>100</w:t>
            </w:r>
            <w:r w:rsidRPr="005A46DD">
              <w:rPr>
                <w:rFonts w:ascii="標楷體" w:eastAsia="標楷體" w:hAnsi="標楷體" w:hint="eastAsia"/>
              </w:rPr>
              <w:t>年</w:t>
            </w:r>
            <w:r w:rsidR="00E11A6A" w:rsidRPr="005A46DD">
              <w:rPr>
                <w:rFonts w:ascii="標楷體" w:eastAsia="標楷體" w:hAnsi="標楷體" w:hint="eastAsia"/>
              </w:rPr>
              <w:t>12</w:t>
            </w:r>
            <w:r w:rsidRPr="005A46DD">
              <w:rPr>
                <w:rFonts w:ascii="標楷體" w:eastAsia="標楷體" w:hAnsi="標楷體" w:hint="eastAsia"/>
              </w:rPr>
              <w:t>月</w:t>
            </w:r>
            <w:r w:rsidR="00E11A6A" w:rsidRPr="005A46DD">
              <w:rPr>
                <w:rFonts w:ascii="標楷體" w:eastAsia="標楷體" w:hAnsi="標楷體" w:hint="eastAsia"/>
              </w:rPr>
              <w:t>30</w:t>
            </w:r>
            <w:r w:rsidRPr="005A46DD">
              <w:rPr>
                <w:rFonts w:ascii="標楷體" w:eastAsia="標楷體" w:hAnsi="標楷體" w:hint="eastAsia"/>
              </w:rPr>
              <w:t>日</w:t>
            </w:r>
            <w:bookmarkStart w:id="0" w:name="_GoBack"/>
            <w:bookmarkEnd w:id="0"/>
            <w:r w:rsidRPr="005A46DD">
              <w:rPr>
                <w:rFonts w:ascii="標楷體" w:eastAsia="標楷體" w:hAnsi="標楷體" w:hint="eastAsia"/>
              </w:rPr>
              <w:t>投標）</w:t>
            </w:r>
          </w:p>
        </w:tc>
        <w:tc>
          <w:tcPr>
            <w:tcW w:w="1446" w:type="dxa"/>
            <w:vMerge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:rsidR="002F1A30" w:rsidRPr="005A46DD" w:rsidRDefault="002F1A30" w:rsidP="002F1A30">
            <w:pPr>
              <w:rPr>
                <w:rFonts w:ascii="標楷體" w:eastAsia="標楷體" w:hAnsi="標楷體"/>
              </w:rPr>
            </w:pPr>
          </w:p>
        </w:tc>
        <w:tc>
          <w:tcPr>
            <w:tcW w:w="5448" w:type="dxa"/>
            <w:vMerge/>
          </w:tcPr>
          <w:p w:rsidR="002F1A30" w:rsidRPr="005A46DD" w:rsidRDefault="002F1A30" w:rsidP="002F1A30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</w:tr>
    </w:tbl>
    <w:p w:rsidR="00CE1123" w:rsidRPr="005A46DD" w:rsidRDefault="00CE1123" w:rsidP="004E28E1">
      <w:pPr>
        <w:rPr>
          <w:rFonts w:ascii="標楷體" w:eastAsia="標楷體" w:hAnsi="標楷體"/>
        </w:rPr>
      </w:pPr>
    </w:p>
    <w:sectPr w:rsidR="00CE1123" w:rsidRPr="005A46DD" w:rsidSect="007F7BD5">
      <w:footerReference w:type="default" r:id="rId7"/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D98" w:rsidRDefault="009C0D98" w:rsidP="002904A2">
      <w:r>
        <w:separator/>
      </w:r>
    </w:p>
  </w:endnote>
  <w:endnote w:type="continuationSeparator" w:id="0">
    <w:p w:rsidR="009C0D98" w:rsidRDefault="009C0D98" w:rsidP="00290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5508911"/>
      <w:docPartObj>
        <w:docPartGallery w:val="Page Numbers (Bottom of Page)"/>
        <w:docPartUnique/>
      </w:docPartObj>
    </w:sdtPr>
    <w:sdtEndPr/>
    <w:sdtContent>
      <w:p w:rsidR="00A94699" w:rsidRDefault="00A9469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36B" w:rsidRPr="0092436B">
          <w:rPr>
            <w:noProof/>
            <w:lang w:val="zh-TW"/>
          </w:rPr>
          <w:t>4</w:t>
        </w:r>
        <w:r>
          <w:fldChar w:fldCharType="end"/>
        </w:r>
      </w:p>
    </w:sdtContent>
  </w:sdt>
  <w:p w:rsidR="00A94699" w:rsidRDefault="00A9469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D98" w:rsidRDefault="009C0D98" w:rsidP="002904A2">
      <w:r>
        <w:separator/>
      </w:r>
    </w:p>
  </w:footnote>
  <w:footnote w:type="continuationSeparator" w:id="0">
    <w:p w:rsidR="009C0D98" w:rsidRDefault="009C0D98" w:rsidP="00290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F7504"/>
    <w:multiLevelType w:val="hybridMultilevel"/>
    <w:tmpl w:val="A9DE4CEA"/>
    <w:lvl w:ilvl="0" w:tplc="505C2D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B25D71"/>
    <w:multiLevelType w:val="hybridMultilevel"/>
    <w:tmpl w:val="D8E6A90A"/>
    <w:lvl w:ilvl="0" w:tplc="23E6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16257A"/>
    <w:multiLevelType w:val="hybridMultilevel"/>
    <w:tmpl w:val="6FB86CEA"/>
    <w:lvl w:ilvl="0" w:tplc="C7CEA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091223"/>
    <w:multiLevelType w:val="hybridMultilevel"/>
    <w:tmpl w:val="B7BE82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9D1A56"/>
    <w:multiLevelType w:val="hybridMultilevel"/>
    <w:tmpl w:val="E41222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FD7330"/>
    <w:multiLevelType w:val="hybridMultilevel"/>
    <w:tmpl w:val="9182B4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E2FD6"/>
    <w:multiLevelType w:val="hybridMultilevel"/>
    <w:tmpl w:val="60A2838A"/>
    <w:lvl w:ilvl="0" w:tplc="DA6AA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96592E"/>
    <w:multiLevelType w:val="hybridMultilevel"/>
    <w:tmpl w:val="4C2A37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AF0E7B"/>
    <w:multiLevelType w:val="hybridMultilevel"/>
    <w:tmpl w:val="2D44F866"/>
    <w:lvl w:ilvl="0" w:tplc="BE541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200E4E"/>
    <w:multiLevelType w:val="hybridMultilevel"/>
    <w:tmpl w:val="8E8C3578"/>
    <w:lvl w:ilvl="0" w:tplc="86F25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AC584E"/>
    <w:multiLevelType w:val="hybridMultilevel"/>
    <w:tmpl w:val="AE86FF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9C4272"/>
    <w:multiLevelType w:val="hybridMultilevel"/>
    <w:tmpl w:val="491ABC6A"/>
    <w:lvl w:ilvl="0" w:tplc="23E6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082008"/>
    <w:multiLevelType w:val="multilevel"/>
    <w:tmpl w:val="3B68908A"/>
    <w:lvl w:ilvl="0">
      <w:start w:val="1"/>
      <w:numFmt w:val="decimal"/>
      <w:lvlText w:val="%1-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65A2215"/>
    <w:multiLevelType w:val="hybridMultilevel"/>
    <w:tmpl w:val="491ABC6A"/>
    <w:lvl w:ilvl="0" w:tplc="23E6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CA7DAE"/>
    <w:multiLevelType w:val="hybridMultilevel"/>
    <w:tmpl w:val="0276D62C"/>
    <w:lvl w:ilvl="0" w:tplc="E596380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D1774C"/>
    <w:multiLevelType w:val="hybridMultilevel"/>
    <w:tmpl w:val="63C878AE"/>
    <w:lvl w:ilvl="0" w:tplc="507C1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84122C"/>
    <w:multiLevelType w:val="hybridMultilevel"/>
    <w:tmpl w:val="810667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1B27E6"/>
    <w:multiLevelType w:val="hybridMultilevel"/>
    <w:tmpl w:val="2D44F866"/>
    <w:lvl w:ilvl="0" w:tplc="BE541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890717"/>
    <w:multiLevelType w:val="hybridMultilevel"/>
    <w:tmpl w:val="7F22C230"/>
    <w:lvl w:ilvl="0" w:tplc="91F4D5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E757533"/>
    <w:multiLevelType w:val="hybridMultilevel"/>
    <w:tmpl w:val="F30EF77C"/>
    <w:lvl w:ilvl="0" w:tplc="642A2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26821"/>
    <w:multiLevelType w:val="hybridMultilevel"/>
    <w:tmpl w:val="9DB23B2C"/>
    <w:lvl w:ilvl="0" w:tplc="611609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1F47D29"/>
    <w:multiLevelType w:val="hybridMultilevel"/>
    <w:tmpl w:val="491ABC6A"/>
    <w:lvl w:ilvl="0" w:tplc="23E6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F16D8B"/>
    <w:multiLevelType w:val="hybridMultilevel"/>
    <w:tmpl w:val="378EAE0A"/>
    <w:lvl w:ilvl="0" w:tplc="310036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8766E8"/>
    <w:multiLevelType w:val="hybridMultilevel"/>
    <w:tmpl w:val="A124523E"/>
    <w:lvl w:ilvl="0" w:tplc="23E6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C36629"/>
    <w:multiLevelType w:val="hybridMultilevel"/>
    <w:tmpl w:val="26FC19A6"/>
    <w:lvl w:ilvl="0" w:tplc="4656BDD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513907"/>
    <w:multiLevelType w:val="hybridMultilevel"/>
    <w:tmpl w:val="73109114"/>
    <w:lvl w:ilvl="0" w:tplc="3632A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16"/>
  </w:num>
  <w:num w:numId="4">
    <w:abstractNumId w:val="5"/>
  </w:num>
  <w:num w:numId="5">
    <w:abstractNumId w:val="10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11"/>
  </w:num>
  <w:num w:numId="11">
    <w:abstractNumId w:val="1"/>
  </w:num>
  <w:num w:numId="12">
    <w:abstractNumId w:val="14"/>
  </w:num>
  <w:num w:numId="13">
    <w:abstractNumId w:val="19"/>
  </w:num>
  <w:num w:numId="14">
    <w:abstractNumId w:val="12"/>
  </w:num>
  <w:num w:numId="15">
    <w:abstractNumId w:val="0"/>
  </w:num>
  <w:num w:numId="16">
    <w:abstractNumId w:val="20"/>
  </w:num>
  <w:num w:numId="17">
    <w:abstractNumId w:val="25"/>
  </w:num>
  <w:num w:numId="18">
    <w:abstractNumId w:val="22"/>
  </w:num>
  <w:num w:numId="19">
    <w:abstractNumId w:val="6"/>
  </w:num>
  <w:num w:numId="20">
    <w:abstractNumId w:val="9"/>
  </w:num>
  <w:num w:numId="21">
    <w:abstractNumId w:val="8"/>
  </w:num>
  <w:num w:numId="22">
    <w:abstractNumId w:val="18"/>
  </w:num>
  <w:num w:numId="23">
    <w:abstractNumId w:val="15"/>
  </w:num>
  <w:num w:numId="24">
    <w:abstractNumId w:val="2"/>
  </w:num>
  <w:num w:numId="25">
    <w:abstractNumId w:val="17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D5"/>
    <w:rsid w:val="00021F72"/>
    <w:rsid w:val="00022ECA"/>
    <w:rsid w:val="00040939"/>
    <w:rsid w:val="00077F56"/>
    <w:rsid w:val="000A0981"/>
    <w:rsid w:val="000A3741"/>
    <w:rsid w:val="000B7F5E"/>
    <w:rsid w:val="000D615B"/>
    <w:rsid w:val="001150BD"/>
    <w:rsid w:val="00142FF3"/>
    <w:rsid w:val="00182A47"/>
    <w:rsid w:val="001853F1"/>
    <w:rsid w:val="00197D80"/>
    <w:rsid w:val="001C08AC"/>
    <w:rsid w:val="001C736C"/>
    <w:rsid w:val="001E422D"/>
    <w:rsid w:val="001F16A1"/>
    <w:rsid w:val="0024348E"/>
    <w:rsid w:val="0026158B"/>
    <w:rsid w:val="002644B2"/>
    <w:rsid w:val="00284E5A"/>
    <w:rsid w:val="002904A2"/>
    <w:rsid w:val="002C488B"/>
    <w:rsid w:val="002F1A30"/>
    <w:rsid w:val="003063BD"/>
    <w:rsid w:val="003228C8"/>
    <w:rsid w:val="00326571"/>
    <w:rsid w:val="003418A0"/>
    <w:rsid w:val="003440F4"/>
    <w:rsid w:val="003726DD"/>
    <w:rsid w:val="003763C7"/>
    <w:rsid w:val="00381D77"/>
    <w:rsid w:val="00381FA2"/>
    <w:rsid w:val="003824BB"/>
    <w:rsid w:val="003926A9"/>
    <w:rsid w:val="003B73DE"/>
    <w:rsid w:val="003C203D"/>
    <w:rsid w:val="003D3F49"/>
    <w:rsid w:val="003E0B37"/>
    <w:rsid w:val="003E390E"/>
    <w:rsid w:val="003E730D"/>
    <w:rsid w:val="003F213B"/>
    <w:rsid w:val="003F4BA2"/>
    <w:rsid w:val="0041208B"/>
    <w:rsid w:val="004205E8"/>
    <w:rsid w:val="00423175"/>
    <w:rsid w:val="004310DA"/>
    <w:rsid w:val="004937EE"/>
    <w:rsid w:val="004C6743"/>
    <w:rsid w:val="004D4E44"/>
    <w:rsid w:val="004E28E1"/>
    <w:rsid w:val="00534763"/>
    <w:rsid w:val="00552B20"/>
    <w:rsid w:val="0059634D"/>
    <w:rsid w:val="005A1F7F"/>
    <w:rsid w:val="005A46DD"/>
    <w:rsid w:val="005A7086"/>
    <w:rsid w:val="005B72B0"/>
    <w:rsid w:val="005C6D48"/>
    <w:rsid w:val="005D3C35"/>
    <w:rsid w:val="00601361"/>
    <w:rsid w:val="006151A5"/>
    <w:rsid w:val="0061623A"/>
    <w:rsid w:val="006276CD"/>
    <w:rsid w:val="00634508"/>
    <w:rsid w:val="0064382D"/>
    <w:rsid w:val="0065538C"/>
    <w:rsid w:val="00676E0F"/>
    <w:rsid w:val="00684D0D"/>
    <w:rsid w:val="006F54F2"/>
    <w:rsid w:val="0072053A"/>
    <w:rsid w:val="00734692"/>
    <w:rsid w:val="0075152D"/>
    <w:rsid w:val="007A5AD5"/>
    <w:rsid w:val="007B1F82"/>
    <w:rsid w:val="007D522D"/>
    <w:rsid w:val="007F5152"/>
    <w:rsid w:val="007F7BD5"/>
    <w:rsid w:val="008F0174"/>
    <w:rsid w:val="0091193A"/>
    <w:rsid w:val="0092436B"/>
    <w:rsid w:val="009243AA"/>
    <w:rsid w:val="0094323D"/>
    <w:rsid w:val="009465D4"/>
    <w:rsid w:val="00957C46"/>
    <w:rsid w:val="009861F6"/>
    <w:rsid w:val="00996426"/>
    <w:rsid w:val="00996604"/>
    <w:rsid w:val="009A2783"/>
    <w:rsid w:val="009B71C9"/>
    <w:rsid w:val="009C0D98"/>
    <w:rsid w:val="009C292E"/>
    <w:rsid w:val="009D2FF0"/>
    <w:rsid w:val="00A33200"/>
    <w:rsid w:val="00A94699"/>
    <w:rsid w:val="00AB109E"/>
    <w:rsid w:val="00B111B9"/>
    <w:rsid w:val="00B121A9"/>
    <w:rsid w:val="00B86CB2"/>
    <w:rsid w:val="00BA71FE"/>
    <w:rsid w:val="00BA754C"/>
    <w:rsid w:val="00BB5283"/>
    <w:rsid w:val="00C07B58"/>
    <w:rsid w:val="00C3076B"/>
    <w:rsid w:val="00C416A8"/>
    <w:rsid w:val="00C8154C"/>
    <w:rsid w:val="00C91AD5"/>
    <w:rsid w:val="00CB76A1"/>
    <w:rsid w:val="00CE1123"/>
    <w:rsid w:val="00CE2EBD"/>
    <w:rsid w:val="00D2416C"/>
    <w:rsid w:val="00D424B3"/>
    <w:rsid w:val="00D759FF"/>
    <w:rsid w:val="00E1178E"/>
    <w:rsid w:val="00E11A6A"/>
    <w:rsid w:val="00E13639"/>
    <w:rsid w:val="00E20976"/>
    <w:rsid w:val="00E43465"/>
    <w:rsid w:val="00E90BE8"/>
    <w:rsid w:val="00E9190F"/>
    <w:rsid w:val="00EA6A73"/>
    <w:rsid w:val="00EB4F9F"/>
    <w:rsid w:val="00EE20D4"/>
    <w:rsid w:val="00EE2DAA"/>
    <w:rsid w:val="00F10D81"/>
    <w:rsid w:val="00F56D26"/>
    <w:rsid w:val="00F719B7"/>
    <w:rsid w:val="00FC75D9"/>
    <w:rsid w:val="00FF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72B80"/>
  <w15:chartTrackingRefBased/>
  <w15:docId w15:val="{202F30ED-3738-43A9-98E6-8E31C8C2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63C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904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04A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04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04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TpdUser</cp:lastModifiedBy>
  <cp:revision>5</cp:revision>
  <dcterms:created xsi:type="dcterms:W3CDTF">2019-02-19T01:48:00Z</dcterms:created>
  <dcterms:modified xsi:type="dcterms:W3CDTF">2019-02-20T03:14:00Z</dcterms:modified>
</cp:coreProperties>
</file>