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941" w:rsidRPr="00631B80" w:rsidRDefault="00265941" w:rsidP="00631B80">
      <w:pPr>
        <w:spacing w:line="400" w:lineRule="exact"/>
        <w:jc w:val="left"/>
        <w:rPr>
          <w:szCs w:val="28"/>
        </w:rPr>
      </w:pPr>
      <w:r w:rsidRPr="00631B80">
        <w:rPr>
          <w:rFonts w:hint="eastAsia"/>
          <w:szCs w:val="28"/>
        </w:rPr>
        <w:t>附件：紅茗國際有限公司應刊登報紙之內容</w:t>
      </w:r>
    </w:p>
    <w:p w:rsidR="00E26BAF" w:rsidRPr="00631B80" w:rsidRDefault="00E26BAF" w:rsidP="00631B80">
      <w:pPr>
        <w:spacing w:line="400" w:lineRule="exact"/>
        <w:jc w:val="left"/>
        <w:rPr>
          <w:szCs w:val="28"/>
        </w:rPr>
      </w:pPr>
      <w:r w:rsidRPr="00631B80">
        <w:rPr>
          <w:rFonts w:hint="eastAsia"/>
          <w:szCs w:val="28"/>
        </w:rPr>
        <w:t>智慧財產法院民事判決</w:t>
      </w:r>
    </w:p>
    <w:p w:rsidR="00E26BAF" w:rsidRPr="00631B80" w:rsidRDefault="00E26BAF" w:rsidP="00631B80">
      <w:pPr>
        <w:spacing w:line="400" w:lineRule="exact"/>
        <w:jc w:val="left"/>
        <w:rPr>
          <w:szCs w:val="28"/>
        </w:rPr>
      </w:pPr>
      <w:r w:rsidRPr="00631B80">
        <w:rPr>
          <w:rFonts w:hint="eastAsia"/>
          <w:szCs w:val="28"/>
        </w:rPr>
        <w:t xml:space="preserve">                                    </w:t>
      </w:r>
      <w:proofErr w:type="gramStart"/>
      <w:r w:rsidRPr="00631B80">
        <w:rPr>
          <w:rFonts w:hint="eastAsia"/>
          <w:szCs w:val="28"/>
        </w:rPr>
        <w:t>106</w:t>
      </w:r>
      <w:proofErr w:type="gramEnd"/>
      <w:r w:rsidRPr="00631B80">
        <w:rPr>
          <w:rFonts w:hint="eastAsia"/>
          <w:szCs w:val="28"/>
        </w:rPr>
        <w:t>年度</w:t>
      </w:r>
      <w:proofErr w:type="gramStart"/>
      <w:r w:rsidRPr="00631B80">
        <w:rPr>
          <w:rFonts w:hint="eastAsia"/>
          <w:szCs w:val="28"/>
        </w:rPr>
        <w:t>民公上字</w:t>
      </w:r>
      <w:proofErr w:type="gramEnd"/>
      <w:r w:rsidRPr="00631B80">
        <w:rPr>
          <w:rFonts w:hint="eastAsia"/>
          <w:szCs w:val="28"/>
        </w:rPr>
        <w:t>第</w:t>
      </w:r>
      <w:r w:rsidRPr="00631B80">
        <w:rPr>
          <w:rFonts w:hint="eastAsia"/>
          <w:szCs w:val="28"/>
        </w:rPr>
        <w:t>2</w:t>
      </w:r>
      <w:r w:rsidRPr="00631B80">
        <w:rPr>
          <w:rFonts w:hint="eastAsia"/>
          <w:szCs w:val="28"/>
        </w:rPr>
        <w:t>號</w:t>
      </w:r>
      <w:r w:rsidRPr="00631B80">
        <w:rPr>
          <w:rFonts w:hint="eastAsia"/>
          <w:szCs w:val="28"/>
        </w:rPr>
        <w:t xml:space="preserve"> </w:t>
      </w:r>
      <w:r w:rsidRPr="00631B80">
        <w:rPr>
          <w:szCs w:val="28"/>
        </w:rPr>
        <w:cr/>
      </w:r>
      <w:r w:rsidRPr="00631B80">
        <w:rPr>
          <w:rFonts w:hint="eastAsia"/>
          <w:szCs w:val="28"/>
        </w:rPr>
        <w:t>上</w:t>
      </w:r>
      <w:r w:rsidRPr="00631B80">
        <w:rPr>
          <w:rFonts w:hint="eastAsia"/>
          <w:szCs w:val="28"/>
        </w:rPr>
        <w:t xml:space="preserve">  </w:t>
      </w:r>
      <w:r w:rsidRPr="00631B80">
        <w:rPr>
          <w:rFonts w:hint="eastAsia"/>
          <w:szCs w:val="28"/>
        </w:rPr>
        <w:t>訴</w:t>
      </w:r>
      <w:r w:rsidRPr="00631B80">
        <w:rPr>
          <w:rFonts w:hint="eastAsia"/>
          <w:szCs w:val="28"/>
        </w:rPr>
        <w:t xml:space="preserve">  </w:t>
      </w:r>
      <w:r w:rsidRPr="00631B80">
        <w:rPr>
          <w:rFonts w:hint="eastAsia"/>
          <w:szCs w:val="28"/>
        </w:rPr>
        <w:t>人</w:t>
      </w:r>
    </w:p>
    <w:p w:rsidR="00E26BAF" w:rsidRPr="00631B80" w:rsidRDefault="00E26BAF" w:rsidP="00631B80">
      <w:pPr>
        <w:spacing w:line="400" w:lineRule="exact"/>
        <w:jc w:val="left"/>
        <w:rPr>
          <w:szCs w:val="28"/>
        </w:rPr>
      </w:pPr>
      <w:r w:rsidRPr="00631B80">
        <w:rPr>
          <w:rFonts w:hint="eastAsia"/>
          <w:szCs w:val="28"/>
        </w:rPr>
        <w:t xml:space="preserve">即被上訴人　</w:t>
      </w:r>
      <w:r w:rsidRPr="00631B80">
        <w:rPr>
          <w:rFonts w:hint="eastAsia"/>
          <w:szCs w:val="28"/>
        </w:rPr>
        <w:t>KF TEA USA INC.</w:t>
      </w:r>
      <w:r w:rsidRPr="00631B80">
        <w:rPr>
          <w:rFonts w:hint="eastAsia"/>
          <w:szCs w:val="28"/>
        </w:rPr>
        <w:t>（美商功夫茶股份有限公司）</w:t>
      </w:r>
    </w:p>
    <w:p w:rsidR="00E26BAF" w:rsidRPr="00631B80" w:rsidRDefault="00E26BAF" w:rsidP="00631B80">
      <w:pPr>
        <w:spacing w:line="400" w:lineRule="exact"/>
        <w:jc w:val="left"/>
        <w:rPr>
          <w:szCs w:val="28"/>
        </w:rPr>
      </w:pPr>
      <w:r w:rsidRPr="00631B80">
        <w:rPr>
          <w:rFonts w:hint="eastAsia"/>
          <w:szCs w:val="28"/>
        </w:rPr>
        <w:t xml:space="preserve">法定代理人　</w:t>
      </w:r>
      <w:r w:rsidRPr="00631B80">
        <w:rPr>
          <w:rFonts w:hint="eastAsia"/>
          <w:szCs w:val="28"/>
        </w:rPr>
        <w:t xml:space="preserve">Hung Jen Wang </w:t>
      </w:r>
      <w:r w:rsidRPr="00631B80">
        <w:rPr>
          <w:rFonts w:hint="eastAsia"/>
          <w:szCs w:val="28"/>
        </w:rPr>
        <w:t>住同上</w:t>
      </w:r>
      <w:r w:rsidRPr="00631B80">
        <w:rPr>
          <w:rFonts w:hint="eastAsia"/>
          <w:szCs w:val="28"/>
        </w:rPr>
        <w:t xml:space="preserve"> </w:t>
      </w:r>
    </w:p>
    <w:p w:rsidR="00E26BAF" w:rsidRPr="00631B80" w:rsidRDefault="00E26BAF" w:rsidP="00631B80">
      <w:pPr>
        <w:spacing w:line="400" w:lineRule="exact"/>
        <w:jc w:val="left"/>
        <w:rPr>
          <w:szCs w:val="28"/>
        </w:rPr>
      </w:pPr>
      <w:r w:rsidRPr="00631B80">
        <w:rPr>
          <w:rFonts w:hint="eastAsia"/>
          <w:szCs w:val="28"/>
        </w:rPr>
        <w:t xml:space="preserve">訴訟代理人　張哲倫律師　　</w:t>
      </w:r>
    </w:p>
    <w:p w:rsidR="00E26BAF" w:rsidRPr="00631B80" w:rsidRDefault="00E26BAF" w:rsidP="00631B80">
      <w:pPr>
        <w:spacing w:line="400" w:lineRule="exact"/>
        <w:jc w:val="left"/>
        <w:rPr>
          <w:szCs w:val="28"/>
        </w:rPr>
      </w:pPr>
      <w:r w:rsidRPr="00631B80">
        <w:rPr>
          <w:rFonts w:hint="eastAsia"/>
          <w:szCs w:val="28"/>
        </w:rPr>
        <w:t xml:space="preserve">            </w:t>
      </w:r>
      <w:r w:rsidRPr="00631B80">
        <w:rPr>
          <w:rFonts w:hint="eastAsia"/>
          <w:szCs w:val="28"/>
        </w:rPr>
        <w:t xml:space="preserve">陳佳菁律師　　</w:t>
      </w:r>
    </w:p>
    <w:p w:rsidR="00E26BAF" w:rsidRPr="00631B80" w:rsidRDefault="00E26BAF" w:rsidP="00631B80">
      <w:pPr>
        <w:spacing w:line="400" w:lineRule="exact"/>
        <w:jc w:val="left"/>
        <w:rPr>
          <w:szCs w:val="28"/>
        </w:rPr>
      </w:pPr>
      <w:r w:rsidRPr="00631B80">
        <w:rPr>
          <w:rFonts w:hint="eastAsia"/>
          <w:szCs w:val="28"/>
        </w:rPr>
        <w:t xml:space="preserve">            </w:t>
      </w:r>
      <w:r w:rsidRPr="00631B80">
        <w:rPr>
          <w:rFonts w:hint="eastAsia"/>
          <w:szCs w:val="28"/>
        </w:rPr>
        <w:t xml:space="preserve">陳香羽律師　　</w:t>
      </w:r>
    </w:p>
    <w:p w:rsidR="00E26BAF" w:rsidRPr="00631B80" w:rsidRDefault="00E26BAF" w:rsidP="00631B80">
      <w:pPr>
        <w:spacing w:line="400" w:lineRule="exact"/>
        <w:jc w:val="left"/>
        <w:rPr>
          <w:szCs w:val="28"/>
        </w:rPr>
      </w:pPr>
      <w:r w:rsidRPr="00631B80">
        <w:rPr>
          <w:rFonts w:hint="eastAsia"/>
          <w:szCs w:val="28"/>
        </w:rPr>
        <w:t>被</w:t>
      </w:r>
      <w:r w:rsidRPr="00631B80">
        <w:rPr>
          <w:rFonts w:hint="eastAsia"/>
          <w:szCs w:val="28"/>
        </w:rPr>
        <w:t xml:space="preserve"> </w:t>
      </w:r>
      <w:r w:rsidRPr="00631B80">
        <w:rPr>
          <w:rFonts w:hint="eastAsia"/>
          <w:szCs w:val="28"/>
        </w:rPr>
        <w:t>上</w:t>
      </w:r>
      <w:r w:rsidRPr="00631B80">
        <w:rPr>
          <w:rFonts w:hint="eastAsia"/>
          <w:szCs w:val="28"/>
        </w:rPr>
        <w:t xml:space="preserve"> </w:t>
      </w:r>
      <w:r w:rsidRPr="00631B80">
        <w:rPr>
          <w:rFonts w:hint="eastAsia"/>
          <w:szCs w:val="28"/>
        </w:rPr>
        <w:t>訴人</w:t>
      </w:r>
    </w:p>
    <w:p w:rsidR="00E26BAF" w:rsidRPr="00631B80" w:rsidRDefault="00E26BAF" w:rsidP="00631B80">
      <w:pPr>
        <w:spacing w:line="400" w:lineRule="exact"/>
        <w:jc w:val="left"/>
        <w:rPr>
          <w:szCs w:val="28"/>
        </w:rPr>
      </w:pPr>
      <w:r w:rsidRPr="00631B80">
        <w:rPr>
          <w:rFonts w:hint="eastAsia"/>
          <w:szCs w:val="28"/>
        </w:rPr>
        <w:t>即</w:t>
      </w:r>
      <w:r w:rsidRPr="00631B80">
        <w:rPr>
          <w:rFonts w:hint="eastAsia"/>
          <w:szCs w:val="28"/>
        </w:rPr>
        <w:t xml:space="preserve"> </w:t>
      </w:r>
      <w:r w:rsidRPr="00631B80">
        <w:rPr>
          <w:rFonts w:hint="eastAsia"/>
          <w:szCs w:val="28"/>
        </w:rPr>
        <w:t>上</w:t>
      </w:r>
      <w:r w:rsidRPr="00631B80">
        <w:rPr>
          <w:rFonts w:hint="eastAsia"/>
          <w:szCs w:val="28"/>
        </w:rPr>
        <w:t xml:space="preserve"> </w:t>
      </w:r>
      <w:r w:rsidRPr="00631B80">
        <w:rPr>
          <w:rFonts w:hint="eastAsia"/>
          <w:szCs w:val="28"/>
        </w:rPr>
        <w:t>訴人　紅茗國際有限公司</w:t>
      </w:r>
    </w:p>
    <w:p w:rsidR="00E26BAF" w:rsidRPr="00631B80" w:rsidRDefault="00E26BAF" w:rsidP="00631B80">
      <w:pPr>
        <w:spacing w:line="400" w:lineRule="exact"/>
        <w:jc w:val="left"/>
        <w:rPr>
          <w:szCs w:val="28"/>
        </w:rPr>
      </w:pPr>
      <w:r w:rsidRPr="00631B80">
        <w:rPr>
          <w:rFonts w:hint="eastAsia"/>
          <w:szCs w:val="28"/>
        </w:rPr>
        <w:t>兼法定代理人曹月嬌</w:t>
      </w:r>
      <w:r w:rsidRPr="00631B80">
        <w:rPr>
          <w:rFonts w:hint="eastAsia"/>
          <w:szCs w:val="28"/>
        </w:rPr>
        <w:t xml:space="preserve">  </w:t>
      </w:r>
      <w:r w:rsidRPr="00631B80">
        <w:rPr>
          <w:rFonts w:hint="eastAsia"/>
          <w:szCs w:val="28"/>
        </w:rPr>
        <w:t xml:space="preserve">　　　</w:t>
      </w:r>
    </w:p>
    <w:p w:rsidR="00E26BAF" w:rsidRPr="00631B80" w:rsidRDefault="00E26BAF" w:rsidP="00631B80">
      <w:pPr>
        <w:spacing w:line="400" w:lineRule="exact"/>
        <w:jc w:val="left"/>
        <w:rPr>
          <w:szCs w:val="28"/>
        </w:rPr>
      </w:pPr>
      <w:r w:rsidRPr="00631B80">
        <w:rPr>
          <w:rFonts w:hint="eastAsia"/>
          <w:szCs w:val="28"/>
        </w:rPr>
        <w:t>被</w:t>
      </w:r>
      <w:r w:rsidRPr="00631B80">
        <w:rPr>
          <w:rFonts w:hint="eastAsia"/>
          <w:szCs w:val="28"/>
        </w:rPr>
        <w:t xml:space="preserve"> </w:t>
      </w:r>
      <w:r w:rsidRPr="00631B80">
        <w:rPr>
          <w:rFonts w:hint="eastAsia"/>
          <w:szCs w:val="28"/>
        </w:rPr>
        <w:t>上</w:t>
      </w:r>
      <w:r w:rsidRPr="00631B80">
        <w:rPr>
          <w:rFonts w:hint="eastAsia"/>
          <w:szCs w:val="28"/>
        </w:rPr>
        <w:t xml:space="preserve"> </w:t>
      </w:r>
      <w:r w:rsidRPr="00631B80">
        <w:rPr>
          <w:rFonts w:hint="eastAsia"/>
          <w:szCs w:val="28"/>
        </w:rPr>
        <w:t>訴人</w:t>
      </w:r>
    </w:p>
    <w:p w:rsidR="00847E91" w:rsidRPr="00631B80" w:rsidRDefault="00E26BAF" w:rsidP="00631B80">
      <w:pPr>
        <w:spacing w:line="400" w:lineRule="exact"/>
        <w:jc w:val="left"/>
        <w:rPr>
          <w:szCs w:val="28"/>
        </w:rPr>
      </w:pPr>
      <w:r w:rsidRPr="00631B80">
        <w:rPr>
          <w:rFonts w:hint="eastAsia"/>
          <w:szCs w:val="28"/>
        </w:rPr>
        <w:t>即</w:t>
      </w:r>
      <w:r w:rsidRPr="00631B80">
        <w:rPr>
          <w:rFonts w:hint="eastAsia"/>
          <w:szCs w:val="28"/>
        </w:rPr>
        <w:t xml:space="preserve"> </w:t>
      </w:r>
      <w:r w:rsidRPr="00631B80">
        <w:rPr>
          <w:rFonts w:hint="eastAsia"/>
          <w:szCs w:val="28"/>
        </w:rPr>
        <w:t>上</w:t>
      </w:r>
      <w:r w:rsidRPr="00631B80">
        <w:rPr>
          <w:rFonts w:hint="eastAsia"/>
          <w:szCs w:val="28"/>
        </w:rPr>
        <w:t xml:space="preserve"> </w:t>
      </w:r>
      <w:r w:rsidRPr="00631B80">
        <w:rPr>
          <w:rFonts w:hint="eastAsia"/>
          <w:szCs w:val="28"/>
        </w:rPr>
        <w:t>訴人　吳水</w:t>
      </w:r>
      <w:proofErr w:type="gramStart"/>
      <w:r w:rsidRPr="00631B80">
        <w:rPr>
          <w:rFonts w:hint="eastAsia"/>
          <w:szCs w:val="28"/>
        </w:rPr>
        <w:t>籐</w:t>
      </w:r>
      <w:proofErr w:type="gramEnd"/>
      <w:r w:rsidRPr="00631B80">
        <w:rPr>
          <w:rFonts w:hint="eastAsia"/>
          <w:szCs w:val="28"/>
        </w:rPr>
        <w:t xml:space="preserve">　　　</w:t>
      </w:r>
      <w:r w:rsidRPr="00631B80">
        <w:rPr>
          <w:rFonts w:hint="eastAsia"/>
          <w:szCs w:val="28"/>
        </w:rPr>
        <w:t xml:space="preserve">  </w:t>
      </w:r>
    </w:p>
    <w:p w:rsidR="00E26BAF" w:rsidRPr="00631B80" w:rsidRDefault="00E26BAF" w:rsidP="00631B80">
      <w:pPr>
        <w:spacing w:line="400" w:lineRule="exact"/>
        <w:jc w:val="left"/>
        <w:rPr>
          <w:szCs w:val="28"/>
        </w:rPr>
      </w:pPr>
      <w:r w:rsidRPr="00631B80">
        <w:rPr>
          <w:rFonts w:hint="eastAsia"/>
          <w:szCs w:val="28"/>
        </w:rPr>
        <w:t>上三人共同</w:t>
      </w:r>
    </w:p>
    <w:p w:rsidR="00E26BAF" w:rsidRPr="00631B80" w:rsidRDefault="00E26BAF" w:rsidP="00631B80">
      <w:pPr>
        <w:spacing w:line="400" w:lineRule="exact"/>
        <w:jc w:val="left"/>
        <w:rPr>
          <w:szCs w:val="28"/>
        </w:rPr>
      </w:pPr>
      <w:r w:rsidRPr="00631B80">
        <w:rPr>
          <w:rFonts w:hint="eastAsia"/>
          <w:szCs w:val="28"/>
        </w:rPr>
        <w:t>訴訟代理人　鍾文岳律師</w:t>
      </w:r>
    </w:p>
    <w:p w:rsidR="00E26BAF" w:rsidRPr="00631B80" w:rsidRDefault="00E26BAF" w:rsidP="00631B80">
      <w:pPr>
        <w:spacing w:line="400" w:lineRule="exact"/>
        <w:jc w:val="left"/>
        <w:rPr>
          <w:szCs w:val="28"/>
        </w:rPr>
      </w:pPr>
      <w:r w:rsidRPr="00631B80">
        <w:rPr>
          <w:rFonts w:hint="eastAsia"/>
          <w:szCs w:val="28"/>
        </w:rPr>
        <w:t xml:space="preserve">            </w:t>
      </w:r>
      <w:r w:rsidRPr="00631B80">
        <w:rPr>
          <w:rFonts w:hint="eastAsia"/>
          <w:szCs w:val="28"/>
        </w:rPr>
        <w:t>林翰緯律師</w:t>
      </w:r>
    </w:p>
    <w:p w:rsidR="00E26BAF" w:rsidRPr="00631B80" w:rsidRDefault="00E26BAF" w:rsidP="00631B80">
      <w:pPr>
        <w:spacing w:line="400" w:lineRule="exact"/>
        <w:jc w:val="left"/>
        <w:rPr>
          <w:szCs w:val="28"/>
        </w:rPr>
      </w:pPr>
      <w:r w:rsidRPr="00631B80">
        <w:rPr>
          <w:rFonts w:hint="eastAsia"/>
          <w:szCs w:val="28"/>
        </w:rPr>
        <w:t>上列當事人間公平交易法損害賠償等事件，兩造對於中華民國</w:t>
      </w:r>
      <w:r w:rsidRPr="00631B80">
        <w:rPr>
          <w:rFonts w:hint="eastAsia"/>
          <w:szCs w:val="28"/>
        </w:rPr>
        <w:t xml:space="preserve">106 </w:t>
      </w:r>
      <w:r w:rsidRPr="00631B80">
        <w:rPr>
          <w:rFonts w:hint="eastAsia"/>
          <w:szCs w:val="28"/>
        </w:rPr>
        <w:t>年</w:t>
      </w:r>
      <w:r w:rsidRPr="00631B80">
        <w:rPr>
          <w:rFonts w:hint="eastAsia"/>
          <w:szCs w:val="28"/>
        </w:rPr>
        <w:t xml:space="preserve">5 </w:t>
      </w:r>
      <w:r w:rsidRPr="00631B80">
        <w:rPr>
          <w:rFonts w:hint="eastAsia"/>
          <w:szCs w:val="28"/>
        </w:rPr>
        <w:t>月</w:t>
      </w:r>
      <w:r w:rsidRPr="00631B80">
        <w:rPr>
          <w:rFonts w:hint="eastAsia"/>
          <w:szCs w:val="28"/>
        </w:rPr>
        <w:t xml:space="preserve">8 </w:t>
      </w:r>
      <w:r w:rsidRPr="00631B80">
        <w:rPr>
          <w:rFonts w:hint="eastAsia"/>
          <w:szCs w:val="28"/>
        </w:rPr>
        <w:t>日本院</w:t>
      </w:r>
      <w:r w:rsidRPr="00631B80">
        <w:rPr>
          <w:rFonts w:hint="eastAsia"/>
          <w:szCs w:val="28"/>
        </w:rPr>
        <w:t xml:space="preserve">105 </w:t>
      </w:r>
      <w:r w:rsidRPr="00631B80">
        <w:rPr>
          <w:rFonts w:hint="eastAsia"/>
          <w:szCs w:val="28"/>
        </w:rPr>
        <w:t>年度民公訴字第</w:t>
      </w:r>
      <w:r w:rsidRPr="00631B80">
        <w:rPr>
          <w:rFonts w:hint="eastAsia"/>
          <w:szCs w:val="28"/>
        </w:rPr>
        <w:t xml:space="preserve">4 </w:t>
      </w:r>
      <w:r w:rsidRPr="00631B80">
        <w:rPr>
          <w:rFonts w:hint="eastAsia"/>
          <w:szCs w:val="28"/>
        </w:rPr>
        <w:t>號第一審判決均提起上訴，本院於</w:t>
      </w:r>
      <w:r w:rsidRPr="00631B80">
        <w:rPr>
          <w:rFonts w:hint="eastAsia"/>
          <w:szCs w:val="28"/>
        </w:rPr>
        <w:t xml:space="preserve">107 </w:t>
      </w:r>
      <w:r w:rsidRPr="00631B80">
        <w:rPr>
          <w:rFonts w:hint="eastAsia"/>
          <w:szCs w:val="28"/>
        </w:rPr>
        <w:t>年</w:t>
      </w:r>
      <w:r w:rsidRPr="00631B80">
        <w:rPr>
          <w:rFonts w:hint="eastAsia"/>
          <w:szCs w:val="28"/>
        </w:rPr>
        <w:t xml:space="preserve">1 </w:t>
      </w:r>
      <w:r w:rsidRPr="00631B80">
        <w:rPr>
          <w:rFonts w:hint="eastAsia"/>
          <w:szCs w:val="28"/>
        </w:rPr>
        <w:t>月</w:t>
      </w:r>
      <w:r w:rsidRPr="00631B80">
        <w:rPr>
          <w:rFonts w:hint="eastAsia"/>
          <w:szCs w:val="28"/>
        </w:rPr>
        <w:t xml:space="preserve">4 </w:t>
      </w:r>
      <w:r w:rsidRPr="00631B80">
        <w:rPr>
          <w:rFonts w:hint="eastAsia"/>
          <w:szCs w:val="28"/>
        </w:rPr>
        <w:t>日言詞辯論終結，判決如下：</w:t>
      </w:r>
    </w:p>
    <w:p w:rsidR="00E26BAF" w:rsidRPr="00631B80" w:rsidRDefault="00E26BAF" w:rsidP="00631B80">
      <w:pPr>
        <w:spacing w:line="400" w:lineRule="exact"/>
        <w:jc w:val="left"/>
        <w:rPr>
          <w:szCs w:val="28"/>
        </w:rPr>
      </w:pPr>
      <w:r w:rsidRPr="00631B80">
        <w:rPr>
          <w:rFonts w:hint="eastAsia"/>
          <w:szCs w:val="28"/>
        </w:rPr>
        <w:t xml:space="preserve">    </w:t>
      </w:r>
      <w:r w:rsidRPr="00631B80">
        <w:rPr>
          <w:rFonts w:hint="eastAsia"/>
          <w:szCs w:val="28"/>
        </w:rPr>
        <w:t>主</w:t>
      </w:r>
      <w:r w:rsidRPr="00631B80">
        <w:rPr>
          <w:rFonts w:hint="eastAsia"/>
          <w:szCs w:val="28"/>
        </w:rPr>
        <w:t xml:space="preserve">  </w:t>
      </w:r>
      <w:r w:rsidRPr="00631B80">
        <w:rPr>
          <w:rFonts w:hint="eastAsia"/>
          <w:szCs w:val="28"/>
        </w:rPr>
        <w:t>文</w:t>
      </w:r>
    </w:p>
    <w:p w:rsidR="00E26BAF" w:rsidRPr="00631B80" w:rsidRDefault="00E26BAF" w:rsidP="00631B80">
      <w:pPr>
        <w:spacing w:line="400" w:lineRule="exact"/>
        <w:ind w:left="560" w:hangingChars="200" w:hanging="560"/>
        <w:jc w:val="left"/>
        <w:rPr>
          <w:szCs w:val="28"/>
        </w:rPr>
      </w:pPr>
      <w:r w:rsidRPr="00631B80">
        <w:rPr>
          <w:rFonts w:hint="eastAsia"/>
          <w:szCs w:val="28"/>
        </w:rPr>
        <w:t>一、原判決除主文第三項准許部分外，紅茗國際有限公司應一併將判決摘要事實（如附件），以</w:t>
      </w:r>
      <w:r w:rsidRPr="00631B80">
        <w:rPr>
          <w:rFonts w:hint="eastAsia"/>
          <w:szCs w:val="28"/>
        </w:rPr>
        <w:t xml:space="preserve">5 </w:t>
      </w:r>
      <w:r w:rsidRPr="00631B80">
        <w:rPr>
          <w:rFonts w:hint="eastAsia"/>
          <w:szCs w:val="28"/>
        </w:rPr>
        <w:t>號字體刊登於中國時報、自由時報、蘋果日報各一日。</w:t>
      </w:r>
    </w:p>
    <w:p w:rsidR="00E26BAF" w:rsidRPr="00631B80" w:rsidRDefault="00E26BAF" w:rsidP="00631B80">
      <w:pPr>
        <w:spacing w:line="400" w:lineRule="exact"/>
        <w:jc w:val="left"/>
        <w:rPr>
          <w:szCs w:val="28"/>
        </w:rPr>
      </w:pPr>
      <w:r w:rsidRPr="00631B80">
        <w:rPr>
          <w:rFonts w:hint="eastAsia"/>
          <w:szCs w:val="28"/>
        </w:rPr>
        <w:t>二、兩造其餘之上訴均駁回。</w:t>
      </w:r>
    </w:p>
    <w:p w:rsidR="000A1D35" w:rsidRPr="00631B80" w:rsidRDefault="00E26BAF" w:rsidP="00631B80">
      <w:pPr>
        <w:spacing w:line="400" w:lineRule="exact"/>
        <w:ind w:left="560" w:hangingChars="200" w:hanging="560"/>
        <w:jc w:val="left"/>
        <w:rPr>
          <w:szCs w:val="28"/>
        </w:rPr>
      </w:pPr>
      <w:r w:rsidRPr="00631B80">
        <w:rPr>
          <w:rFonts w:hint="eastAsia"/>
          <w:szCs w:val="28"/>
        </w:rPr>
        <w:t>三、第二審訴訟費用由兩造各自負擔。</w:t>
      </w:r>
      <w:r w:rsidRPr="00631B80">
        <w:rPr>
          <w:rFonts w:hint="eastAsia"/>
          <w:szCs w:val="28"/>
        </w:rPr>
        <w:t xml:space="preserve"> </w:t>
      </w:r>
    </w:p>
    <w:p w:rsidR="00C91CBE" w:rsidRPr="00631B80" w:rsidRDefault="00C91CBE" w:rsidP="00631B80">
      <w:pPr>
        <w:spacing w:line="400" w:lineRule="exact"/>
        <w:ind w:leftChars="200" w:left="560"/>
        <w:jc w:val="left"/>
        <w:rPr>
          <w:szCs w:val="28"/>
        </w:rPr>
      </w:pPr>
      <w:r w:rsidRPr="00631B80">
        <w:rPr>
          <w:rFonts w:hint="eastAsia"/>
          <w:szCs w:val="28"/>
        </w:rPr>
        <w:t>事實</w:t>
      </w:r>
      <w:r w:rsidR="00A854A7" w:rsidRPr="00631B80">
        <w:rPr>
          <w:rFonts w:hint="eastAsia"/>
          <w:szCs w:val="28"/>
        </w:rPr>
        <w:t>摘要</w:t>
      </w:r>
      <w:r w:rsidR="00E26BAF" w:rsidRPr="00631B80">
        <w:rPr>
          <w:rFonts w:hint="eastAsia"/>
          <w:szCs w:val="28"/>
        </w:rPr>
        <w:t>：</w:t>
      </w:r>
    </w:p>
    <w:p w:rsidR="00F9516C" w:rsidRPr="00631B80" w:rsidRDefault="00AA005F" w:rsidP="00631B80">
      <w:pPr>
        <w:spacing w:line="400" w:lineRule="exact"/>
        <w:rPr>
          <w:szCs w:val="28"/>
        </w:rPr>
      </w:pPr>
      <w:r w:rsidRPr="00631B80">
        <w:rPr>
          <w:rFonts w:hint="eastAsia"/>
          <w:szCs w:val="28"/>
        </w:rPr>
        <w:t>紅茗國際有限公司（下稱紅茗公司）</w:t>
      </w:r>
      <w:r w:rsidR="002206FB" w:rsidRPr="00631B80">
        <w:rPr>
          <w:rFonts w:hint="eastAsia"/>
          <w:szCs w:val="28"/>
        </w:rPr>
        <w:t>及其負責人曹月嬌，總經理吳水</w:t>
      </w:r>
      <w:proofErr w:type="gramStart"/>
      <w:r w:rsidR="002206FB" w:rsidRPr="00631B80">
        <w:rPr>
          <w:rFonts w:hint="eastAsia"/>
          <w:szCs w:val="28"/>
        </w:rPr>
        <w:t>籐</w:t>
      </w:r>
      <w:proofErr w:type="gramEnd"/>
      <w:r w:rsidR="002206FB" w:rsidRPr="00631B80">
        <w:rPr>
          <w:rFonts w:hint="eastAsia"/>
          <w:szCs w:val="28"/>
        </w:rPr>
        <w:t>未</w:t>
      </w:r>
      <w:r w:rsidRPr="00631B80">
        <w:rPr>
          <w:rFonts w:hint="eastAsia"/>
          <w:szCs w:val="28"/>
        </w:rPr>
        <w:t>經</w:t>
      </w:r>
      <w:r w:rsidRPr="00631B80">
        <w:rPr>
          <w:szCs w:val="28"/>
        </w:rPr>
        <w:t>KF TEA USA INC.</w:t>
      </w:r>
      <w:proofErr w:type="gramStart"/>
      <w:r w:rsidRPr="00631B80">
        <w:rPr>
          <w:rFonts w:hint="eastAsia"/>
          <w:szCs w:val="28"/>
        </w:rPr>
        <w:t>（</w:t>
      </w:r>
      <w:proofErr w:type="gramEnd"/>
      <w:r w:rsidRPr="00631B80">
        <w:rPr>
          <w:rFonts w:hint="eastAsia"/>
          <w:szCs w:val="28"/>
        </w:rPr>
        <w:t>美商功夫茶股份有限公司；下稱「</w:t>
      </w:r>
      <w:r w:rsidRPr="00631B80">
        <w:rPr>
          <w:szCs w:val="28"/>
        </w:rPr>
        <w:t>KF TEA USA</w:t>
      </w:r>
      <w:r w:rsidRPr="00631B80">
        <w:rPr>
          <w:rFonts w:hint="eastAsia"/>
          <w:szCs w:val="28"/>
        </w:rPr>
        <w:t>」</w:t>
      </w:r>
      <w:proofErr w:type="gramStart"/>
      <w:r w:rsidRPr="00631B80">
        <w:rPr>
          <w:rFonts w:hint="eastAsia"/>
          <w:szCs w:val="28"/>
        </w:rPr>
        <w:t>）</w:t>
      </w:r>
      <w:proofErr w:type="gramEnd"/>
      <w:r w:rsidR="00AF69FB" w:rsidRPr="00631B80">
        <w:rPr>
          <w:rFonts w:hint="eastAsia"/>
          <w:szCs w:val="28"/>
        </w:rPr>
        <w:t>之</w:t>
      </w:r>
      <w:r w:rsidRPr="00631B80">
        <w:rPr>
          <w:rFonts w:hint="eastAsia"/>
          <w:szCs w:val="28"/>
        </w:rPr>
        <w:t>同意</w:t>
      </w:r>
      <w:r w:rsidR="00AF69FB" w:rsidRPr="00631B80">
        <w:rPr>
          <w:rFonts w:hint="eastAsia"/>
          <w:szCs w:val="28"/>
        </w:rPr>
        <w:t>或</w:t>
      </w:r>
      <w:r w:rsidRPr="00631B80">
        <w:rPr>
          <w:rFonts w:hint="eastAsia"/>
          <w:szCs w:val="28"/>
        </w:rPr>
        <w:t>授權，</w:t>
      </w:r>
      <w:r w:rsidR="00FB596C" w:rsidRPr="00631B80">
        <w:rPr>
          <w:rFonts w:hint="eastAsia"/>
          <w:szCs w:val="28"/>
        </w:rPr>
        <w:t>自</w:t>
      </w:r>
      <w:r w:rsidR="00AF69FB" w:rsidRPr="00631B80">
        <w:rPr>
          <w:rFonts w:hint="eastAsia"/>
          <w:szCs w:val="28"/>
        </w:rPr>
        <w:t>民國</w:t>
      </w:r>
      <w:r w:rsidR="00FB596C" w:rsidRPr="00631B80">
        <w:rPr>
          <w:rFonts w:hint="eastAsia"/>
          <w:szCs w:val="28"/>
        </w:rPr>
        <w:t>105</w:t>
      </w:r>
      <w:r w:rsidR="00FB596C" w:rsidRPr="00631B80">
        <w:rPr>
          <w:rFonts w:hint="eastAsia"/>
          <w:szCs w:val="28"/>
        </w:rPr>
        <w:t>年</w:t>
      </w:r>
      <w:r w:rsidR="00FB596C" w:rsidRPr="00631B80">
        <w:rPr>
          <w:rFonts w:hint="eastAsia"/>
          <w:szCs w:val="28"/>
        </w:rPr>
        <w:t>4</w:t>
      </w:r>
      <w:r w:rsidR="00FB596C" w:rsidRPr="00631B80">
        <w:rPr>
          <w:rFonts w:hint="eastAsia"/>
          <w:szCs w:val="28"/>
        </w:rPr>
        <w:t>月</w:t>
      </w:r>
      <w:r w:rsidR="00FC72E1" w:rsidRPr="00631B80">
        <w:rPr>
          <w:rFonts w:hint="eastAsia"/>
          <w:szCs w:val="28"/>
        </w:rPr>
        <w:t>20</w:t>
      </w:r>
      <w:r w:rsidR="00FC72E1" w:rsidRPr="00631B80">
        <w:rPr>
          <w:rFonts w:hint="eastAsia"/>
          <w:szCs w:val="28"/>
        </w:rPr>
        <w:t>日起，</w:t>
      </w:r>
      <w:r w:rsidR="00543834" w:rsidRPr="00631B80">
        <w:rPr>
          <w:rFonts w:hint="eastAsia"/>
          <w:szCs w:val="28"/>
        </w:rPr>
        <w:t>於</w:t>
      </w:r>
      <w:r w:rsidR="00D27C85" w:rsidRPr="00631B80">
        <w:rPr>
          <w:rFonts w:hint="eastAsia"/>
          <w:szCs w:val="28"/>
        </w:rPr>
        <w:t>紅茗公司之手作功夫茶</w:t>
      </w:r>
      <w:proofErr w:type="spellStart"/>
      <w:r w:rsidR="00D27C85" w:rsidRPr="00631B80">
        <w:rPr>
          <w:rFonts w:hint="eastAsia"/>
          <w:szCs w:val="28"/>
        </w:rPr>
        <w:t>Facebook</w:t>
      </w:r>
      <w:proofErr w:type="spellEnd"/>
      <w:r w:rsidR="00D27C85" w:rsidRPr="00631B80">
        <w:rPr>
          <w:rFonts w:hint="eastAsia"/>
          <w:szCs w:val="28"/>
        </w:rPr>
        <w:t>粉絲專頁及吳水</w:t>
      </w:r>
      <w:proofErr w:type="gramStart"/>
      <w:r w:rsidR="00D27C85" w:rsidRPr="00631B80">
        <w:rPr>
          <w:rFonts w:hint="eastAsia"/>
          <w:szCs w:val="28"/>
        </w:rPr>
        <w:t>籐</w:t>
      </w:r>
      <w:proofErr w:type="gramEnd"/>
      <w:r w:rsidR="00D27C85" w:rsidRPr="00631B80">
        <w:rPr>
          <w:rFonts w:hint="eastAsia"/>
          <w:szCs w:val="28"/>
        </w:rPr>
        <w:t>個人</w:t>
      </w:r>
      <w:proofErr w:type="spellStart"/>
      <w:r w:rsidR="00FC72E1" w:rsidRPr="00631B80">
        <w:rPr>
          <w:rFonts w:hint="eastAsia"/>
          <w:szCs w:val="28"/>
        </w:rPr>
        <w:t>Facebook</w:t>
      </w:r>
      <w:proofErr w:type="spellEnd"/>
      <w:r w:rsidR="00D27C85" w:rsidRPr="00631B80">
        <w:rPr>
          <w:rFonts w:hint="eastAsia"/>
          <w:szCs w:val="28"/>
        </w:rPr>
        <w:t>網頁，轉載美國民主黨總統參選人希拉</w:t>
      </w:r>
      <w:proofErr w:type="gramStart"/>
      <w:r w:rsidR="00D27C85" w:rsidRPr="00631B80">
        <w:rPr>
          <w:rFonts w:hint="eastAsia"/>
          <w:szCs w:val="28"/>
        </w:rPr>
        <w:t>蕊</w:t>
      </w:r>
      <w:proofErr w:type="gramEnd"/>
      <w:r w:rsidR="00D27C85" w:rsidRPr="00631B80">
        <w:rPr>
          <w:rFonts w:hint="eastAsia"/>
          <w:szCs w:val="28"/>
        </w:rPr>
        <w:t>到訪</w:t>
      </w:r>
      <w:r w:rsidR="00D27C85" w:rsidRPr="00631B80">
        <w:rPr>
          <w:szCs w:val="28"/>
        </w:rPr>
        <w:t>KF TEA USA</w:t>
      </w:r>
      <w:r w:rsidR="00D27C85" w:rsidRPr="00631B80">
        <w:rPr>
          <w:rFonts w:hint="eastAsia"/>
          <w:szCs w:val="28"/>
        </w:rPr>
        <w:t>美國分店</w:t>
      </w:r>
      <w:r w:rsidR="007F4F1D" w:rsidRPr="00631B80">
        <w:rPr>
          <w:rFonts w:hint="eastAsia"/>
          <w:szCs w:val="28"/>
        </w:rPr>
        <w:t>飲用珍珠奶茶</w:t>
      </w:r>
      <w:r w:rsidR="00D27C85" w:rsidRPr="00631B80">
        <w:rPr>
          <w:rFonts w:hint="eastAsia"/>
          <w:szCs w:val="28"/>
        </w:rPr>
        <w:t>之新聞，</w:t>
      </w:r>
      <w:r w:rsidR="00370EA6" w:rsidRPr="00631B80">
        <w:rPr>
          <w:rFonts w:hint="eastAsia"/>
          <w:szCs w:val="28"/>
        </w:rPr>
        <w:t>並張貼「台灣台中功夫茶，登上國際媒體版面」等文字，</w:t>
      </w:r>
      <w:r w:rsidR="00543834" w:rsidRPr="00631B80">
        <w:rPr>
          <w:rFonts w:hint="eastAsia"/>
          <w:szCs w:val="28"/>
        </w:rPr>
        <w:t>紅茗公司</w:t>
      </w:r>
      <w:r w:rsidR="00531D52" w:rsidRPr="00631B80">
        <w:rPr>
          <w:rFonts w:hint="eastAsia"/>
          <w:szCs w:val="28"/>
        </w:rPr>
        <w:t>人員</w:t>
      </w:r>
      <w:r w:rsidR="00E47515" w:rsidRPr="00631B80">
        <w:rPr>
          <w:rFonts w:hint="eastAsia"/>
          <w:szCs w:val="28"/>
        </w:rPr>
        <w:t>並</w:t>
      </w:r>
      <w:r w:rsidR="00543834" w:rsidRPr="00631B80">
        <w:rPr>
          <w:rFonts w:hint="eastAsia"/>
          <w:szCs w:val="28"/>
        </w:rPr>
        <w:t>於手作功夫茶銷售現場</w:t>
      </w:r>
      <w:r w:rsidR="00FF7EB6" w:rsidRPr="00631B80">
        <w:rPr>
          <w:rFonts w:hint="eastAsia"/>
          <w:szCs w:val="28"/>
        </w:rPr>
        <w:t>接</w:t>
      </w:r>
      <w:r w:rsidR="00543834" w:rsidRPr="00631B80">
        <w:rPr>
          <w:rFonts w:hint="eastAsia"/>
          <w:szCs w:val="28"/>
        </w:rPr>
        <w:t>受</w:t>
      </w:r>
      <w:r w:rsidR="00E47515" w:rsidRPr="00631B80">
        <w:rPr>
          <w:rFonts w:hint="eastAsia"/>
          <w:szCs w:val="28"/>
        </w:rPr>
        <w:t>電視</w:t>
      </w:r>
      <w:r w:rsidR="00543834" w:rsidRPr="00631B80">
        <w:rPr>
          <w:rFonts w:hint="eastAsia"/>
          <w:szCs w:val="28"/>
        </w:rPr>
        <w:t>新聞媒體訪問時</w:t>
      </w:r>
      <w:r w:rsidR="00531D52" w:rsidRPr="00631B80">
        <w:rPr>
          <w:rFonts w:hint="eastAsia"/>
          <w:szCs w:val="28"/>
        </w:rPr>
        <w:t>，</w:t>
      </w:r>
      <w:r w:rsidR="00543834" w:rsidRPr="00631B80">
        <w:rPr>
          <w:rFonts w:hint="eastAsia"/>
          <w:szCs w:val="28"/>
        </w:rPr>
        <w:t>泛稱</w:t>
      </w:r>
      <w:r w:rsidR="00543834" w:rsidRPr="00631B80">
        <w:rPr>
          <w:szCs w:val="28"/>
        </w:rPr>
        <w:t>KF TEA USA</w:t>
      </w:r>
      <w:r w:rsidR="00543834" w:rsidRPr="00631B80">
        <w:rPr>
          <w:rFonts w:hint="eastAsia"/>
          <w:szCs w:val="28"/>
        </w:rPr>
        <w:t>及手作功夫茶「有相當的淵源性」</w:t>
      </w:r>
      <w:r w:rsidR="00E47515" w:rsidRPr="00631B80">
        <w:rPr>
          <w:rFonts w:hint="eastAsia"/>
          <w:szCs w:val="28"/>
        </w:rPr>
        <w:t>。</w:t>
      </w:r>
    </w:p>
    <w:p w:rsidR="001034C5" w:rsidRPr="00631B80" w:rsidRDefault="00E47515" w:rsidP="00631B80">
      <w:pPr>
        <w:spacing w:line="400" w:lineRule="exact"/>
        <w:rPr>
          <w:szCs w:val="28"/>
        </w:rPr>
      </w:pPr>
      <w:r w:rsidRPr="00631B80">
        <w:rPr>
          <w:rFonts w:hint="eastAsia"/>
          <w:szCs w:val="28"/>
        </w:rPr>
        <w:lastRenderedPageBreak/>
        <w:t>其後，</w:t>
      </w:r>
      <w:r w:rsidR="0064448E" w:rsidRPr="00631B80">
        <w:rPr>
          <w:rFonts w:hint="eastAsia"/>
          <w:szCs w:val="28"/>
        </w:rPr>
        <w:t>紅茗公司</w:t>
      </w:r>
      <w:r w:rsidRPr="00631B80">
        <w:rPr>
          <w:rFonts w:hint="eastAsia"/>
          <w:szCs w:val="28"/>
        </w:rPr>
        <w:t>即在</w:t>
      </w:r>
      <w:r w:rsidR="0064448E" w:rsidRPr="00631B80">
        <w:rPr>
          <w:rFonts w:hint="eastAsia"/>
          <w:szCs w:val="28"/>
        </w:rPr>
        <w:t>手作功夫茶銷售現場播放希拉</w:t>
      </w:r>
      <w:proofErr w:type="gramStart"/>
      <w:r w:rsidR="0064448E" w:rsidRPr="00631B80">
        <w:rPr>
          <w:rFonts w:hint="eastAsia"/>
          <w:szCs w:val="28"/>
        </w:rPr>
        <w:t>蕊</w:t>
      </w:r>
      <w:proofErr w:type="gramEnd"/>
      <w:r w:rsidR="00786636" w:rsidRPr="00631B80">
        <w:rPr>
          <w:rFonts w:hint="eastAsia"/>
          <w:szCs w:val="28"/>
        </w:rPr>
        <w:t>在</w:t>
      </w:r>
      <w:r w:rsidR="0064448E" w:rsidRPr="00631B80">
        <w:rPr>
          <w:szCs w:val="28"/>
        </w:rPr>
        <w:t>KF TEA USA</w:t>
      </w:r>
      <w:r w:rsidR="0064448E" w:rsidRPr="00631B80">
        <w:rPr>
          <w:rFonts w:hint="eastAsia"/>
          <w:szCs w:val="28"/>
        </w:rPr>
        <w:t>美國分店</w:t>
      </w:r>
      <w:r w:rsidR="00D06EBB" w:rsidRPr="00631B80">
        <w:rPr>
          <w:rFonts w:hint="eastAsia"/>
          <w:szCs w:val="28"/>
        </w:rPr>
        <w:t>飲用珍珠奶茶</w:t>
      </w:r>
      <w:r w:rsidR="0064448E" w:rsidRPr="00631B80">
        <w:rPr>
          <w:rFonts w:hint="eastAsia"/>
          <w:szCs w:val="28"/>
        </w:rPr>
        <w:t>及紅茗公司人員泛稱</w:t>
      </w:r>
      <w:r w:rsidR="0064448E" w:rsidRPr="00631B80">
        <w:rPr>
          <w:szCs w:val="28"/>
        </w:rPr>
        <w:t>KF TEA USA</w:t>
      </w:r>
      <w:r w:rsidR="0064448E" w:rsidRPr="00631B80">
        <w:rPr>
          <w:rFonts w:hint="eastAsia"/>
          <w:szCs w:val="28"/>
        </w:rPr>
        <w:t>及手作功夫茶「有相當的淵源性」之新聞影片，</w:t>
      </w:r>
      <w:r w:rsidRPr="00631B80">
        <w:rPr>
          <w:rFonts w:hint="eastAsia"/>
          <w:szCs w:val="28"/>
        </w:rPr>
        <w:t>且</w:t>
      </w:r>
      <w:r w:rsidR="0064448E" w:rsidRPr="00631B80">
        <w:rPr>
          <w:rFonts w:hint="eastAsia"/>
          <w:szCs w:val="28"/>
        </w:rPr>
        <w:t>手作功夫茶員工亦錯誤傳達希拉</w:t>
      </w:r>
      <w:proofErr w:type="gramStart"/>
      <w:r w:rsidR="0064448E" w:rsidRPr="00631B80">
        <w:rPr>
          <w:rFonts w:hint="eastAsia"/>
          <w:szCs w:val="28"/>
        </w:rPr>
        <w:t>蕊</w:t>
      </w:r>
      <w:proofErr w:type="gramEnd"/>
      <w:r w:rsidR="0064448E" w:rsidRPr="00631B80">
        <w:rPr>
          <w:rFonts w:hint="eastAsia"/>
          <w:szCs w:val="28"/>
        </w:rPr>
        <w:t>所到訪店家為手作功夫茶美國分店之訊息</w:t>
      </w:r>
      <w:r w:rsidRPr="00631B80">
        <w:rPr>
          <w:rFonts w:hint="eastAsia"/>
          <w:szCs w:val="28"/>
        </w:rPr>
        <w:t>，使消費者誤認希拉</w:t>
      </w:r>
      <w:proofErr w:type="gramStart"/>
      <w:r w:rsidRPr="00631B80">
        <w:rPr>
          <w:rFonts w:hint="eastAsia"/>
          <w:szCs w:val="28"/>
        </w:rPr>
        <w:t>蕊</w:t>
      </w:r>
      <w:proofErr w:type="gramEnd"/>
      <w:r w:rsidRPr="00631B80">
        <w:rPr>
          <w:rFonts w:hint="eastAsia"/>
          <w:szCs w:val="28"/>
        </w:rPr>
        <w:t>前往消費之店家與手作工夫茶</w:t>
      </w:r>
      <w:r w:rsidR="000B3623" w:rsidRPr="00631B80">
        <w:rPr>
          <w:rFonts w:hint="eastAsia"/>
          <w:szCs w:val="28"/>
        </w:rPr>
        <w:t>為同一或具有</w:t>
      </w:r>
      <w:r w:rsidR="003B25BD" w:rsidRPr="00631B80">
        <w:rPr>
          <w:rFonts w:hint="eastAsia"/>
          <w:szCs w:val="28"/>
        </w:rPr>
        <w:t>相互授權、合作或相</w:t>
      </w:r>
      <w:r w:rsidR="00603E37" w:rsidRPr="00631B80">
        <w:rPr>
          <w:rFonts w:hint="eastAsia"/>
          <w:szCs w:val="28"/>
        </w:rPr>
        <w:t>隸屬等</w:t>
      </w:r>
      <w:r w:rsidR="00CA5215" w:rsidRPr="00631B80">
        <w:rPr>
          <w:rFonts w:hint="eastAsia"/>
          <w:szCs w:val="28"/>
        </w:rPr>
        <w:t>關係</w:t>
      </w:r>
      <w:r w:rsidRPr="00631B80">
        <w:rPr>
          <w:rFonts w:hint="eastAsia"/>
          <w:szCs w:val="28"/>
        </w:rPr>
        <w:t>。</w:t>
      </w:r>
    </w:p>
    <w:p w:rsidR="0064448E" w:rsidRPr="00631B80" w:rsidRDefault="0064448E" w:rsidP="00631B80">
      <w:pPr>
        <w:spacing w:line="400" w:lineRule="exact"/>
        <w:rPr>
          <w:szCs w:val="28"/>
        </w:rPr>
      </w:pPr>
      <w:r w:rsidRPr="00631B80">
        <w:rPr>
          <w:rFonts w:hint="eastAsia"/>
          <w:szCs w:val="28"/>
        </w:rPr>
        <w:t>紅茗公司故意以曖昧模糊之方式攀附</w:t>
      </w:r>
      <w:r w:rsidRPr="00631B80">
        <w:rPr>
          <w:szCs w:val="28"/>
        </w:rPr>
        <w:t>KF TEA USA</w:t>
      </w:r>
      <w:r w:rsidRPr="00631B80">
        <w:rPr>
          <w:szCs w:val="28"/>
        </w:rPr>
        <w:t>之商譽</w:t>
      </w:r>
      <w:r w:rsidRPr="00631B80">
        <w:rPr>
          <w:rFonts w:hint="eastAsia"/>
          <w:szCs w:val="28"/>
        </w:rPr>
        <w:t>，違反公平交易法第</w:t>
      </w:r>
      <w:r w:rsidRPr="00631B80">
        <w:rPr>
          <w:rFonts w:hint="eastAsia"/>
          <w:szCs w:val="28"/>
        </w:rPr>
        <w:t>21</w:t>
      </w:r>
      <w:r w:rsidRPr="00631B80">
        <w:rPr>
          <w:rFonts w:hint="eastAsia"/>
          <w:szCs w:val="28"/>
        </w:rPr>
        <w:t>條第</w:t>
      </w:r>
      <w:r w:rsidRPr="00631B80">
        <w:rPr>
          <w:rFonts w:hint="eastAsia"/>
          <w:szCs w:val="28"/>
        </w:rPr>
        <w:t>1</w:t>
      </w:r>
      <w:r w:rsidRPr="00631B80">
        <w:rPr>
          <w:rFonts w:hint="eastAsia"/>
          <w:szCs w:val="28"/>
        </w:rPr>
        <w:t>項之規定，</w:t>
      </w:r>
      <w:r w:rsidR="006D4369" w:rsidRPr="00631B80">
        <w:rPr>
          <w:rFonts w:hint="eastAsia"/>
          <w:szCs w:val="28"/>
        </w:rPr>
        <w:t>本院判決</w:t>
      </w:r>
      <w:r w:rsidRPr="00631B80">
        <w:rPr>
          <w:rFonts w:hint="eastAsia"/>
          <w:szCs w:val="28"/>
        </w:rPr>
        <w:t>紅茗公司、曹月嬌，與吳水</w:t>
      </w:r>
      <w:proofErr w:type="gramStart"/>
      <w:r w:rsidRPr="00631B80">
        <w:rPr>
          <w:rFonts w:hint="eastAsia"/>
          <w:szCs w:val="28"/>
        </w:rPr>
        <w:t>籐</w:t>
      </w:r>
      <w:proofErr w:type="gramEnd"/>
      <w:r w:rsidRPr="00631B80">
        <w:rPr>
          <w:rFonts w:hint="eastAsia"/>
          <w:szCs w:val="28"/>
        </w:rPr>
        <w:t>應對</w:t>
      </w:r>
      <w:r w:rsidRPr="00631B80">
        <w:rPr>
          <w:szCs w:val="28"/>
        </w:rPr>
        <w:t>KF TEA USA</w:t>
      </w:r>
      <w:r w:rsidRPr="00631B80">
        <w:rPr>
          <w:rFonts w:hint="eastAsia"/>
          <w:szCs w:val="28"/>
        </w:rPr>
        <w:t>連帶負</w:t>
      </w:r>
      <w:r w:rsidRPr="00631B80">
        <w:rPr>
          <w:rFonts w:hint="eastAsia"/>
          <w:szCs w:val="28"/>
        </w:rPr>
        <w:t>300</w:t>
      </w:r>
      <w:r w:rsidRPr="00631B80">
        <w:rPr>
          <w:rFonts w:hint="eastAsia"/>
          <w:szCs w:val="28"/>
        </w:rPr>
        <w:t>萬元之損害賠償責任</w:t>
      </w:r>
      <w:r w:rsidR="006D4369" w:rsidRPr="00631B80">
        <w:rPr>
          <w:rFonts w:hint="eastAsia"/>
          <w:szCs w:val="28"/>
        </w:rPr>
        <w:t>。</w:t>
      </w:r>
      <w:r w:rsidRPr="00631B80">
        <w:rPr>
          <w:rFonts w:hint="eastAsia"/>
          <w:szCs w:val="28"/>
        </w:rPr>
        <w:t>紅茗公司不得</w:t>
      </w:r>
      <w:r w:rsidR="00D55F94" w:rsidRPr="00631B80">
        <w:rPr>
          <w:rFonts w:hint="eastAsia"/>
          <w:szCs w:val="28"/>
        </w:rPr>
        <w:t>直接或間接在其「手作功夫茶」商品之廣告或其他使公眾得知之方法，</w:t>
      </w:r>
      <w:r w:rsidR="0040045C" w:rsidRPr="00631B80">
        <w:rPr>
          <w:rFonts w:hint="eastAsia"/>
          <w:szCs w:val="28"/>
        </w:rPr>
        <w:t>為</w:t>
      </w:r>
      <w:r w:rsidR="00D55F94" w:rsidRPr="00631B80">
        <w:rPr>
          <w:rFonts w:hint="eastAsia"/>
          <w:szCs w:val="28"/>
        </w:rPr>
        <w:t>美國民主黨總統參選人希拉</w:t>
      </w:r>
      <w:proofErr w:type="gramStart"/>
      <w:r w:rsidR="00D55F94" w:rsidRPr="00631B80">
        <w:rPr>
          <w:rFonts w:hint="eastAsia"/>
          <w:szCs w:val="28"/>
        </w:rPr>
        <w:t>蕊</w:t>
      </w:r>
      <w:proofErr w:type="gramEnd"/>
      <w:r w:rsidR="00D55F94" w:rsidRPr="00631B80">
        <w:rPr>
          <w:rFonts w:hint="eastAsia"/>
          <w:szCs w:val="28"/>
        </w:rPr>
        <w:t>女士所曾經消費</w:t>
      </w:r>
      <w:r w:rsidR="004A1C09" w:rsidRPr="00631B80">
        <w:rPr>
          <w:rFonts w:hint="eastAsia"/>
          <w:szCs w:val="28"/>
        </w:rPr>
        <w:t>之</w:t>
      </w:r>
      <w:r w:rsidR="002C1737" w:rsidRPr="00631B80">
        <w:rPr>
          <w:szCs w:val="28"/>
        </w:rPr>
        <w:t>KF TEA USA</w:t>
      </w:r>
      <w:r w:rsidR="002C1737" w:rsidRPr="00631B80">
        <w:rPr>
          <w:rFonts w:hint="eastAsia"/>
          <w:szCs w:val="28"/>
        </w:rPr>
        <w:t>美國分店</w:t>
      </w:r>
      <w:r w:rsidR="004A1C09" w:rsidRPr="00631B80">
        <w:rPr>
          <w:rFonts w:hint="eastAsia"/>
          <w:szCs w:val="28"/>
        </w:rPr>
        <w:t>與手作</w:t>
      </w:r>
      <w:proofErr w:type="gramStart"/>
      <w:r w:rsidR="004A1C09" w:rsidRPr="00631B80">
        <w:rPr>
          <w:rFonts w:hint="eastAsia"/>
          <w:szCs w:val="28"/>
        </w:rPr>
        <w:t>功夫茶</w:t>
      </w:r>
      <w:r w:rsidR="00D55F94" w:rsidRPr="00631B80">
        <w:rPr>
          <w:rFonts w:hint="eastAsia"/>
          <w:szCs w:val="28"/>
        </w:rPr>
        <w:t>有任何</w:t>
      </w:r>
      <w:proofErr w:type="gramEnd"/>
      <w:r w:rsidR="00D55F94" w:rsidRPr="00631B80">
        <w:rPr>
          <w:rFonts w:hint="eastAsia"/>
          <w:szCs w:val="28"/>
        </w:rPr>
        <w:t>淵源關係</w:t>
      </w:r>
      <w:r w:rsidR="00150569" w:rsidRPr="00631B80">
        <w:rPr>
          <w:rFonts w:hint="eastAsia"/>
          <w:szCs w:val="28"/>
        </w:rPr>
        <w:t>等</w:t>
      </w:r>
      <w:r w:rsidR="00603E37" w:rsidRPr="00631B80">
        <w:rPr>
          <w:rFonts w:hint="eastAsia"/>
          <w:szCs w:val="28"/>
        </w:rPr>
        <w:t>引</w:t>
      </w:r>
      <w:r w:rsidR="00796075" w:rsidRPr="00631B80">
        <w:rPr>
          <w:rFonts w:hint="eastAsia"/>
          <w:szCs w:val="28"/>
        </w:rPr>
        <w:t>人誤認</w:t>
      </w:r>
      <w:r w:rsidR="0040045C" w:rsidRPr="00631B80">
        <w:rPr>
          <w:rFonts w:hint="eastAsia"/>
          <w:szCs w:val="28"/>
        </w:rPr>
        <w:t>之</w:t>
      </w:r>
      <w:r w:rsidR="00150569" w:rsidRPr="00631B80">
        <w:rPr>
          <w:rFonts w:hint="eastAsia"/>
          <w:szCs w:val="28"/>
        </w:rPr>
        <w:t>行為</w:t>
      </w:r>
      <w:r w:rsidR="00D55F94" w:rsidRPr="00631B80">
        <w:rPr>
          <w:rFonts w:hint="eastAsia"/>
          <w:szCs w:val="28"/>
        </w:rPr>
        <w:t>。</w:t>
      </w:r>
      <w:r w:rsidRPr="00631B80">
        <w:rPr>
          <w:rFonts w:hint="eastAsia"/>
          <w:szCs w:val="28"/>
        </w:rPr>
        <w:t>紅茗公司應將判決書當事人欄、案由欄、主文欄、摘要事實刊登</w:t>
      </w:r>
      <w:r w:rsidR="00150569" w:rsidRPr="00631B80">
        <w:rPr>
          <w:rFonts w:hint="eastAsia"/>
          <w:szCs w:val="28"/>
        </w:rPr>
        <w:t>於</w:t>
      </w:r>
      <w:r w:rsidRPr="00631B80">
        <w:rPr>
          <w:rFonts w:hint="eastAsia"/>
          <w:szCs w:val="28"/>
        </w:rPr>
        <w:t>中國時報、自由時報、蘋果日報</w:t>
      </w:r>
      <w:proofErr w:type="gramStart"/>
      <w:r w:rsidRPr="00631B80">
        <w:rPr>
          <w:rFonts w:hint="eastAsia"/>
          <w:szCs w:val="28"/>
        </w:rPr>
        <w:t>各乙日</w:t>
      </w:r>
      <w:proofErr w:type="gramEnd"/>
      <w:r w:rsidRPr="00631B80">
        <w:rPr>
          <w:rFonts w:hint="eastAsia"/>
          <w:szCs w:val="28"/>
        </w:rPr>
        <w:t>。</w:t>
      </w:r>
    </w:p>
    <w:p w:rsidR="0064448E" w:rsidRPr="00631B80" w:rsidRDefault="0064448E" w:rsidP="00631B80">
      <w:pPr>
        <w:spacing w:line="400" w:lineRule="exact"/>
        <w:rPr>
          <w:szCs w:val="28"/>
        </w:rPr>
      </w:pPr>
    </w:p>
    <w:p w:rsidR="00370EA6" w:rsidRPr="00631B80" w:rsidRDefault="00370EA6" w:rsidP="00631B80">
      <w:pPr>
        <w:spacing w:line="400" w:lineRule="exact"/>
        <w:rPr>
          <w:szCs w:val="28"/>
        </w:rPr>
      </w:pPr>
    </w:p>
    <w:p w:rsidR="00370EA6" w:rsidRPr="00631B80" w:rsidRDefault="00370EA6" w:rsidP="00631B80">
      <w:pPr>
        <w:spacing w:line="400" w:lineRule="exact"/>
        <w:rPr>
          <w:szCs w:val="28"/>
        </w:rPr>
      </w:pPr>
    </w:p>
    <w:p w:rsidR="008B3FEB" w:rsidRPr="00631B80" w:rsidRDefault="008B3FEB" w:rsidP="00631B80">
      <w:pPr>
        <w:spacing w:line="400" w:lineRule="exact"/>
        <w:rPr>
          <w:szCs w:val="28"/>
        </w:rPr>
      </w:pPr>
    </w:p>
    <w:p w:rsidR="008B3FEB" w:rsidRPr="00631B80" w:rsidRDefault="008B3FEB" w:rsidP="00631B80">
      <w:pPr>
        <w:spacing w:line="400" w:lineRule="exact"/>
        <w:rPr>
          <w:szCs w:val="28"/>
        </w:rPr>
      </w:pPr>
    </w:p>
    <w:sectPr w:rsidR="008B3FEB" w:rsidRPr="00631B80" w:rsidSect="0050297D">
      <w:headerReference w:type="default" r:id="rId6"/>
      <w:footerReference w:type="default" r:id="rId7"/>
      <w:pgSz w:w="11906" w:h="16838" w:code="9"/>
      <w:pgMar w:top="1418" w:right="1418" w:bottom="1418" w:left="1418" w:header="697" w:footer="697" w:gutter="0"/>
      <w:cols w:space="720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1181" w:rsidRDefault="00ED1181">
      <w:r>
        <w:separator/>
      </w:r>
    </w:p>
  </w:endnote>
  <w:endnote w:type="continuationSeparator" w:id="0">
    <w:p w:rsidR="00ED1181" w:rsidRDefault="00ED11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181" w:rsidRDefault="00ED1181">
    <w:pPr>
      <w:pStyle w:val="a4"/>
      <w:tabs>
        <w:tab w:val="clear" w:pos="4153"/>
        <w:tab w:val="clear" w:pos="8306"/>
        <w:tab w:val="center" w:pos="4860"/>
        <w:tab w:val="right" w:pos="9000"/>
      </w:tabs>
      <w:spacing w:line="240" w:lineRule="auto"/>
      <w:rPr>
        <w:sz w:val="24"/>
      </w:rPr>
    </w:pPr>
    <w:r>
      <w:rPr>
        <w:sz w:val="12"/>
      </w:rPr>
      <w:tab/>
    </w:r>
    <w:r>
      <w:rPr>
        <w:sz w:val="24"/>
      </w:rPr>
      <w:t xml:space="preserve">- </w:t>
    </w:r>
    <w:r>
      <w:rPr>
        <w:rStyle w:val="a5"/>
        <w:sz w:val="24"/>
      </w:rPr>
      <w:fldChar w:fldCharType="begin"/>
    </w:r>
    <w:r>
      <w:rPr>
        <w:rStyle w:val="a5"/>
        <w:sz w:val="24"/>
      </w:rPr>
      <w:instrText xml:space="preserve"> PAGE </w:instrText>
    </w:r>
    <w:r>
      <w:rPr>
        <w:rStyle w:val="a5"/>
        <w:sz w:val="24"/>
      </w:rPr>
      <w:fldChar w:fldCharType="separate"/>
    </w:r>
    <w:r w:rsidR="00631B80">
      <w:rPr>
        <w:rStyle w:val="a5"/>
        <w:noProof/>
        <w:sz w:val="24"/>
      </w:rPr>
      <w:t>1</w:t>
    </w:r>
    <w:r>
      <w:rPr>
        <w:rStyle w:val="a5"/>
        <w:sz w:val="24"/>
      </w:rPr>
      <w:fldChar w:fldCharType="end"/>
    </w:r>
    <w:r>
      <w:rPr>
        <w:rStyle w:val="a5"/>
        <w:sz w:val="24"/>
      </w:rPr>
      <w:t xml:space="preserve"> 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1181" w:rsidRDefault="00ED1181">
      <w:r>
        <w:separator/>
      </w:r>
    </w:p>
  </w:footnote>
  <w:footnote w:type="continuationSeparator" w:id="0">
    <w:p w:rsidR="00ED1181" w:rsidRDefault="00ED11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181" w:rsidRDefault="00ED1181">
    <w:pPr>
      <w:pStyle w:val="a3"/>
      <w:spacing w:line="240" w:lineRule="aut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560"/>
  <w:displayHorizontalDrawingGridEvery w:val="0"/>
  <w:displayVerticalDrawingGridEvery w:val="2"/>
  <w:characterSpacingControl w:val="compressPunctuation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71824"/>
    <w:rsid w:val="000433D0"/>
    <w:rsid w:val="00080A56"/>
    <w:rsid w:val="0008281C"/>
    <w:rsid w:val="000A17AA"/>
    <w:rsid w:val="000A1D35"/>
    <w:rsid w:val="000A5EB3"/>
    <w:rsid w:val="000A70D5"/>
    <w:rsid w:val="000B35D6"/>
    <w:rsid w:val="000B3623"/>
    <w:rsid w:val="000F5E1A"/>
    <w:rsid w:val="001034C5"/>
    <w:rsid w:val="00142BAC"/>
    <w:rsid w:val="00150569"/>
    <w:rsid w:val="00156BF6"/>
    <w:rsid w:val="001649FF"/>
    <w:rsid w:val="00175B5A"/>
    <w:rsid w:val="00185167"/>
    <w:rsid w:val="00186F88"/>
    <w:rsid w:val="00197894"/>
    <w:rsid w:val="001A7AF7"/>
    <w:rsid w:val="001B3C31"/>
    <w:rsid w:val="001E1B4A"/>
    <w:rsid w:val="001F59C7"/>
    <w:rsid w:val="002206FB"/>
    <w:rsid w:val="00251BC5"/>
    <w:rsid w:val="00265941"/>
    <w:rsid w:val="00267C67"/>
    <w:rsid w:val="00285848"/>
    <w:rsid w:val="002A2D52"/>
    <w:rsid w:val="002C1737"/>
    <w:rsid w:val="00315053"/>
    <w:rsid w:val="00331FD9"/>
    <w:rsid w:val="00362ED7"/>
    <w:rsid w:val="00370EA6"/>
    <w:rsid w:val="00385C87"/>
    <w:rsid w:val="003A6E1E"/>
    <w:rsid w:val="003B25BD"/>
    <w:rsid w:val="0040045C"/>
    <w:rsid w:val="0040192E"/>
    <w:rsid w:val="00435818"/>
    <w:rsid w:val="004566AB"/>
    <w:rsid w:val="00474B00"/>
    <w:rsid w:val="004A1C09"/>
    <w:rsid w:val="004A2935"/>
    <w:rsid w:val="004A78A0"/>
    <w:rsid w:val="004B0EC5"/>
    <w:rsid w:val="004D2FE3"/>
    <w:rsid w:val="004E5462"/>
    <w:rsid w:val="004F3D71"/>
    <w:rsid w:val="004F5BFB"/>
    <w:rsid w:val="00500A1D"/>
    <w:rsid w:val="0050297D"/>
    <w:rsid w:val="00505B61"/>
    <w:rsid w:val="005170E2"/>
    <w:rsid w:val="00531D52"/>
    <w:rsid w:val="00533F0F"/>
    <w:rsid w:val="00543834"/>
    <w:rsid w:val="00544303"/>
    <w:rsid w:val="00564497"/>
    <w:rsid w:val="00570AC9"/>
    <w:rsid w:val="005A1923"/>
    <w:rsid w:val="005C466F"/>
    <w:rsid w:val="005F6D96"/>
    <w:rsid w:val="00603E37"/>
    <w:rsid w:val="0060449A"/>
    <w:rsid w:val="00604BEE"/>
    <w:rsid w:val="00624E19"/>
    <w:rsid w:val="00631B80"/>
    <w:rsid w:val="00631E73"/>
    <w:rsid w:val="00632F34"/>
    <w:rsid w:val="0064448E"/>
    <w:rsid w:val="00644ECF"/>
    <w:rsid w:val="006455F2"/>
    <w:rsid w:val="006773D9"/>
    <w:rsid w:val="006C3088"/>
    <w:rsid w:val="006D0B1A"/>
    <w:rsid w:val="006D4369"/>
    <w:rsid w:val="006F329A"/>
    <w:rsid w:val="00724B60"/>
    <w:rsid w:val="00737985"/>
    <w:rsid w:val="00745F41"/>
    <w:rsid w:val="00756317"/>
    <w:rsid w:val="00786636"/>
    <w:rsid w:val="00796075"/>
    <w:rsid w:val="007C274B"/>
    <w:rsid w:val="007D4C6A"/>
    <w:rsid w:val="007D588B"/>
    <w:rsid w:val="007F4F1D"/>
    <w:rsid w:val="007F7027"/>
    <w:rsid w:val="00811896"/>
    <w:rsid w:val="00814B7E"/>
    <w:rsid w:val="008234A5"/>
    <w:rsid w:val="00835D2A"/>
    <w:rsid w:val="00847E91"/>
    <w:rsid w:val="0085368A"/>
    <w:rsid w:val="00871AD9"/>
    <w:rsid w:val="00873C97"/>
    <w:rsid w:val="0087726C"/>
    <w:rsid w:val="00877840"/>
    <w:rsid w:val="008A0450"/>
    <w:rsid w:val="008B080A"/>
    <w:rsid w:val="008B2E16"/>
    <w:rsid w:val="008B3FEB"/>
    <w:rsid w:val="009209CE"/>
    <w:rsid w:val="00927BED"/>
    <w:rsid w:val="0093182D"/>
    <w:rsid w:val="00940896"/>
    <w:rsid w:val="00965372"/>
    <w:rsid w:val="00973B6C"/>
    <w:rsid w:val="00974A7D"/>
    <w:rsid w:val="00977B4B"/>
    <w:rsid w:val="00977CD6"/>
    <w:rsid w:val="00985E50"/>
    <w:rsid w:val="009A1E8D"/>
    <w:rsid w:val="009A2AB3"/>
    <w:rsid w:val="009C5234"/>
    <w:rsid w:val="009D009D"/>
    <w:rsid w:val="009E6719"/>
    <w:rsid w:val="00A00E12"/>
    <w:rsid w:val="00A54651"/>
    <w:rsid w:val="00A77F30"/>
    <w:rsid w:val="00A81001"/>
    <w:rsid w:val="00A854A7"/>
    <w:rsid w:val="00A95646"/>
    <w:rsid w:val="00AA005F"/>
    <w:rsid w:val="00AB01A9"/>
    <w:rsid w:val="00AC13E9"/>
    <w:rsid w:val="00AC21AB"/>
    <w:rsid w:val="00AD3BA3"/>
    <w:rsid w:val="00AD3F65"/>
    <w:rsid w:val="00AE6B2E"/>
    <w:rsid w:val="00AF69FB"/>
    <w:rsid w:val="00B14AAF"/>
    <w:rsid w:val="00B315D8"/>
    <w:rsid w:val="00B36B8C"/>
    <w:rsid w:val="00B446E8"/>
    <w:rsid w:val="00B51DD9"/>
    <w:rsid w:val="00BF4026"/>
    <w:rsid w:val="00C02827"/>
    <w:rsid w:val="00C058B7"/>
    <w:rsid w:val="00C228F5"/>
    <w:rsid w:val="00C22CC1"/>
    <w:rsid w:val="00C2457B"/>
    <w:rsid w:val="00C91CBE"/>
    <w:rsid w:val="00CA5215"/>
    <w:rsid w:val="00CB0954"/>
    <w:rsid w:val="00CB6076"/>
    <w:rsid w:val="00CD1D3B"/>
    <w:rsid w:val="00CE616F"/>
    <w:rsid w:val="00CF7697"/>
    <w:rsid w:val="00D04BB8"/>
    <w:rsid w:val="00D06EBB"/>
    <w:rsid w:val="00D27C85"/>
    <w:rsid w:val="00D3014C"/>
    <w:rsid w:val="00D53448"/>
    <w:rsid w:val="00D55F94"/>
    <w:rsid w:val="00D90971"/>
    <w:rsid w:val="00D93BC8"/>
    <w:rsid w:val="00D96435"/>
    <w:rsid w:val="00DB382B"/>
    <w:rsid w:val="00DB4EFD"/>
    <w:rsid w:val="00DD3DEB"/>
    <w:rsid w:val="00DE39F4"/>
    <w:rsid w:val="00DE546B"/>
    <w:rsid w:val="00E24DB3"/>
    <w:rsid w:val="00E26BAF"/>
    <w:rsid w:val="00E27FD2"/>
    <w:rsid w:val="00E4594C"/>
    <w:rsid w:val="00E47515"/>
    <w:rsid w:val="00E724A9"/>
    <w:rsid w:val="00E84D96"/>
    <w:rsid w:val="00E903E2"/>
    <w:rsid w:val="00EB37F9"/>
    <w:rsid w:val="00ED1181"/>
    <w:rsid w:val="00ED25E4"/>
    <w:rsid w:val="00EE1E25"/>
    <w:rsid w:val="00EF3281"/>
    <w:rsid w:val="00F02184"/>
    <w:rsid w:val="00F71824"/>
    <w:rsid w:val="00F81549"/>
    <w:rsid w:val="00F8192E"/>
    <w:rsid w:val="00F9516C"/>
    <w:rsid w:val="00FB2A7B"/>
    <w:rsid w:val="00FB596C"/>
    <w:rsid w:val="00FB747E"/>
    <w:rsid w:val="00FC72E1"/>
    <w:rsid w:val="00FF7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0297D"/>
    <w:pPr>
      <w:widowControl w:val="0"/>
      <w:snapToGrid w:val="0"/>
      <w:spacing w:line="360" w:lineRule="atLeast"/>
      <w:jc w:val="both"/>
    </w:pPr>
    <w:rPr>
      <w:rFonts w:eastAsia="標楷體"/>
      <w:sz w:val="28"/>
      <w:szCs w:val="24"/>
    </w:rPr>
  </w:style>
  <w:style w:type="paragraph" w:styleId="1">
    <w:name w:val="heading 1"/>
    <w:basedOn w:val="a"/>
    <w:next w:val="a"/>
    <w:qFormat/>
    <w:rsid w:val="0050297D"/>
    <w:pPr>
      <w:keepNext/>
      <w:spacing w:before="60" w:after="60"/>
      <w:jc w:val="left"/>
      <w:outlineLvl w:val="0"/>
    </w:pPr>
    <w:rPr>
      <w:rFonts w:ascii="Arial" w:hAnsi="Arial"/>
      <w:b/>
      <w:bCs/>
      <w:color w:val="000000"/>
      <w:sz w:val="36"/>
      <w:szCs w:val="52"/>
    </w:rPr>
  </w:style>
  <w:style w:type="paragraph" w:styleId="2">
    <w:name w:val="heading 2"/>
    <w:basedOn w:val="a"/>
    <w:next w:val="a"/>
    <w:qFormat/>
    <w:rsid w:val="0050297D"/>
    <w:pPr>
      <w:keepNext/>
      <w:spacing w:before="60" w:after="60"/>
      <w:outlineLvl w:val="1"/>
    </w:pPr>
    <w:rPr>
      <w:rFonts w:ascii="Arial" w:hAnsi="Arial"/>
      <w:b/>
      <w:bCs/>
      <w:color w:val="000000"/>
      <w:sz w:val="32"/>
      <w:szCs w:val="48"/>
    </w:rPr>
  </w:style>
  <w:style w:type="paragraph" w:styleId="3">
    <w:name w:val="heading 3"/>
    <w:basedOn w:val="a"/>
    <w:next w:val="a"/>
    <w:qFormat/>
    <w:rsid w:val="0050297D"/>
    <w:pPr>
      <w:keepNext/>
      <w:spacing w:before="60" w:after="60"/>
      <w:jc w:val="left"/>
      <w:outlineLvl w:val="2"/>
    </w:pPr>
    <w:rPr>
      <w:rFonts w:ascii="Arial" w:hAnsi="Arial"/>
      <w:b/>
      <w:bCs/>
      <w:color w:val="000000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0297D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footer"/>
    <w:basedOn w:val="a"/>
    <w:rsid w:val="0050297D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5">
    <w:name w:val="page number"/>
    <w:basedOn w:val="a0"/>
    <w:rsid w:val="0050297D"/>
  </w:style>
  <w:style w:type="paragraph" w:customStyle="1" w:styleId="index1">
    <w:name w:val="index1"/>
    <w:basedOn w:val="a"/>
    <w:rsid w:val="0050297D"/>
    <w:pPr>
      <w:adjustRightInd w:val="0"/>
      <w:spacing w:before="240" w:after="120" w:line="240" w:lineRule="atLeast"/>
      <w:textAlignment w:val="baseline"/>
    </w:pPr>
    <w:rPr>
      <w:b/>
      <w:sz w:val="30"/>
      <w:szCs w:val="20"/>
    </w:rPr>
  </w:style>
  <w:style w:type="paragraph" w:customStyle="1" w:styleId="index2">
    <w:name w:val="index2"/>
    <w:basedOn w:val="a"/>
    <w:rsid w:val="0050297D"/>
    <w:pPr>
      <w:adjustRightInd w:val="0"/>
      <w:spacing w:before="120" w:after="120" w:line="240" w:lineRule="atLeast"/>
      <w:ind w:left="840"/>
      <w:textAlignment w:val="baseline"/>
    </w:pPr>
    <w:rPr>
      <w:sz w:val="26"/>
      <w:szCs w:val="20"/>
    </w:rPr>
  </w:style>
  <w:style w:type="paragraph" w:customStyle="1" w:styleId="index3">
    <w:name w:val="index3"/>
    <w:basedOn w:val="a"/>
    <w:rsid w:val="0050297D"/>
    <w:pPr>
      <w:adjustRightInd w:val="0"/>
      <w:spacing w:before="240" w:after="120" w:line="240" w:lineRule="atLeast"/>
      <w:ind w:left="839"/>
      <w:textAlignment w:val="baseline"/>
    </w:pPr>
    <w:rPr>
      <w:b/>
      <w:sz w:val="26"/>
      <w:szCs w:val="20"/>
    </w:rPr>
  </w:style>
  <w:style w:type="paragraph" w:customStyle="1" w:styleId="index4">
    <w:name w:val="index4"/>
    <w:basedOn w:val="a"/>
    <w:rsid w:val="0050297D"/>
    <w:pPr>
      <w:adjustRightInd w:val="0"/>
      <w:spacing w:before="120" w:after="120" w:line="240" w:lineRule="atLeast"/>
      <w:ind w:left="1320"/>
      <w:textAlignment w:val="baseline"/>
    </w:pPr>
    <w:rPr>
      <w:sz w:val="26"/>
      <w:szCs w:val="20"/>
    </w:rPr>
  </w:style>
  <w:style w:type="paragraph" w:customStyle="1" w:styleId="index5">
    <w:name w:val="index5"/>
    <w:basedOn w:val="a"/>
    <w:rsid w:val="0050297D"/>
    <w:pPr>
      <w:adjustRightInd w:val="0"/>
      <w:spacing w:before="120" w:after="120" w:line="240" w:lineRule="atLeast"/>
      <w:ind w:left="1320"/>
      <w:textAlignment w:val="baseline"/>
    </w:pPr>
    <w:rPr>
      <w:i/>
      <w:sz w:val="26"/>
      <w:szCs w:val="20"/>
    </w:rPr>
  </w:style>
  <w:style w:type="paragraph" w:customStyle="1" w:styleId="index6">
    <w:name w:val="index6"/>
    <w:basedOn w:val="a"/>
    <w:rsid w:val="0050297D"/>
    <w:pPr>
      <w:adjustRightInd w:val="0"/>
      <w:spacing w:before="120" w:after="120" w:line="240" w:lineRule="atLeast"/>
      <w:ind w:left="2280" w:hanging="480"/>
      <w:textAlignment w:val="baseline"/>
    </w:pPr>
    <w:rPr>
      <w:sz w:val="26"/>
      <w:szCs w:val="20"/>
    </w:rPr>
  </w:style>
  <w:style w:type="paragraph" w:styleId="a6">
    <w:name w:val="Normal Indent"/>
    <w:basedOn w:val="a"/>
    <w:rsid w:val="0050297D"/>
    <w:pPr>
      <w:adjustRightInd w:val="0"/>
      <w:ind w:left="480"/>
      <w:textAlignment w:val="baseline"/>
    </w:pPr>
    <w:rPr>
      <w:szCs w:val="20"/>
    </w:rPr>
  </w:style>
  <w:style w:type="character" w:customStyle="1" w:styleId="a7">
    <w:name w:val="個人撰寫樣式"/>
    <w:basedOn w:val="a0"/>
    <w:rsid w:val="0050297D"/>
    <w:rPr>
      <w:rFonts w:ascii="Arial" w:eastAsia="新細明體" w:hAnsi="Arial" w:cs="Arial"/>
      <w:color w:val="auto"/>
      <w:sz w:val="18"/>
    </w:rPr>
  </w:style>
  <w:style w:type="character" w:customStyle="1" w:styleId="a8">
    <w:name w:val="個人回覆樣式"/>
    <w:basedOn w:val="a0"/>
    <w:rsid w:val="0050297D"/>
    <w:rPr>
      <w:rFonts w:ascii="Arial" w:eastAsia="新細明體" w:hAnsi="Arial" w:cs="Arial"/>
      <w:color w:val="auto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snapToGrid w:val="0"/>
      <w:spacing w:line="360" w:lineRule="atLeast"/>
      <w:jc w:val="both"/>
    </w:pPr>
    <w:rPr>
      <w:rFonts w:eastAsia="標楷體"/>
      <w:sz w:val="28"/>
      <w:szCs w:val="24"/>
    </w:rPr>
  </w:style>
  <w:style w:type="paragraph" w:styleId="1">
    <w:name w:val="heading 1"/>
    <w:basedOn w:val="a"/>
    <w:next w:val="a"/>
    <w:qFormat/>
    <w:pPr>
      <w:keepNext/>
      <w:spacing w:before="60" w:after="60"/>
      <w:jc w:val="left"/>
      <w:outlineLvl w:val="0"/>
    </w:pPr>
    <w:rPr>
      <w:rFonts w:ascii="Arial" w:hAnsi="Arial"/>
      <w:b/>
      <w:bCs/>
      <w:color w:val="000000"/>
      <w:sz w:val="36"/>
      <w:szCs w:val="52"/>
    </w:rPr>
  </w:style>
  <w:style w:type="paragraph" w:styleId="2">
    <w:name w:val="heading 2"/>
    <w:basedOn w:val="a"/>
    <w:next w:val="a"/>
    <w:qFormat/>
    <w:pPr>
      <w:keepNext/>
      <w:spacing w:before="60" w:after="60"/>
      <w:outlineLvl w:val="1"/>
    </w:pPr>
    <w:rPr>
      <w:rFonts w:ascii="Arial" w:hAnsi="Arial"/>
      <w:b/>
      <w:bCs/>
      <w:color w:val="000000"/>
      <w:sz w:val="32"/>
      <w:szCs w:val="48"/>
    </w:rPr>
  </w:style>
  <w:style w:type="paragraph" w:styleId="3">
    <w:name w:val="heading 3"/>
    <w:basedOn w:val="a"/>
    <w:next w:val="a"/>
    <w:qFormat/>
    <w:pPr>
      <w:keepNext/>
      <w:spacing w:before="60" w:after="60"/>
      <w:jc w:val="left"/>
      <w:outlineLvl w:val="2"/>
    </w:pPr>
    <w:rPr>
      <w:rFonts w:ascii="Arial" w:hAnsi="Arial"/>
      <w:b/>
      <w:bCs/>
      <w:color w:val="000000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5">
    <w:name w:val="page number"/>
    <w:basedOn w:val="a0"/>
  </w:style>
  <w:style w:type="paragraph" w:customStyle="1" w:styleId="index1">
    <w:name w:val="index1"/>
    <w:basedOn w:val="a"/>
    <w:pPr>
      <w:adjustRightInd w:val="0"/>
      <w:spacing w:before="240" w:after="120" w:line="240" w:lineRule="atLeast"/>
      <w:textAlignment w:val="baseline"/>
    </w:pPr>
    <w:rPr>
      <w:b/>
      <w:sz w:val="30"/>
      <w:szCs w:val="20"/>
    </w:rPr>
  </w:style>
  <w:style w:type="paragraph" w:customStyle="1" w:styleId="index2">
    <w:name w:val="index2"/>
    <w:basedOn w:val="a"/>
    <w:pPr>
      <w:adjustRightInd w:val="0"/>
      <w:spacing w:before="120" w:after="120" w:line="240" w:lineRule="atLeast"/>
      <w:ind w:left="840"/>
      <w:textAlignment w:val="baseline"/>
    </w:pPr>
    <w:rPr>
      <w:sz w:val="26"/>
      <w:szCs w:val="20"/>
    </w:rPr>
  </w:style>
  <w:style w:type="paragraph" w:customStyle="1" w:styleId="index3">
    <w:name w:val="index3"/>
    <w:basedOn w:val="a"/>
    <w:pPr>
      <w:adjustRightInd w:val="0"/>
      <w:spacing w:before="240" w:after="120" w:line="240" w:lineRule="atLeast"/>
      <w:ind w:left="839"/>
      <w:textAlignment w:val="baseline"/>
    </w:pPr>
    <w:rPr>
      <w:b/>
      <w:sz w:val="26"/>
      <w:szCs w:val="20"/>
    </w:rPr>
  </w:style>
  <w:style w:type="paragraph" w:customStyle="1" w:styleId="index4">
    <w:name w:val="index4"/>
    <w:basedOn w:val="a"/>
    <w:pPr>
      <w:adjustRightInd w:val="0"/>
      <w:spacing w:before="120" w:after="120" w:line="240" w:lineRule="atLeast"/>
      <w:ind w:left="1320"/>
      <w:textAlignment w:val="baseline"/>
    </w:pPr>
    <w:rPr>
      <w:sz w:val="26"/>
      <w:szCs w:val="20"/>
    </w:rPr>
  </w:style>
  <w:style w:type="paragraph" w:customStyle="1" w:styleId="index5">
    <w:name w:val="index5"/>
    <w:basedOn w:val="a"/>
    <w:pPr>
      <w:adjustRightInd w:val="0"/>
      <w:spacing w:before="120" w:after="120" w:line="240" w:lineRule="atLeast"/>
      <w:ind w:left="1320"/>
      <w:textAlignment w:val="baseline"/>
    </w:pPr>
    <w:rPr>
      <w:i/>
      <w:sz w:val="26"/>
      <w:szCs w:val="20"/>
    </w:rPr>
  </w:style>
  <w:style w:type="paragraph" w:customStyle="1" w:styleId="index6">
    <w:name w:val="index6"/>
    <w:basedOn w:val="a"/>
    <w:pPr>
      <w:adjustRightInd w:val="0"/>
      <w:spacing w:before="120" w:after="120" w:line="240" w:lineRule="atLeast"/>
      <w:ind w:left="2280" w:hanging="480"/>
      <w:textAlignment w:val="baseline"/>
    </w:pPr>
    <w:rPr>
      <w:sz w:val="26"/>
      <w:szCs w:val="20"/>
    </w:rPr>
  </w:style>
  <w:style w:type="paragraph" w:styleId="a6">
    <w:name w:val="Normal Indent"/>
    <w:basedOn w:val="a"/>
    <w:pPr>
      <w:adjustRightInd w:val="0"/>
      <w:ind w:left="480"/>
      <w:textAlignment w:val="baseline"/>
    </w:pPr>
    <w:rPr>
      <w:szCs w:val="20"/>
    </w:rPr>
  </w:style>
  <w:style w:type="character" w:customStyle="1" w:styleId="a7">
    <w:name w:val="個人撰寫樣式"/>
    <w:basedOn w:val="a0"/>
    <w:rPr>
      <w:rFonts w:ascii="Arial" w:eastAsia="新細明體" w:hAnsi="Arial" w:cs="Arial"/>
      <w:color w:val="auto"/>
      <w:sz w:val="18"/>
    </w:rPr>
  </w:style>
  <w:style w:type="character" w:customStyle="1" w:styleId="a8">
    <w:name w:val="個人回覆樣式"/>
    <w:basedOn w:val="a0"/>
    <w:rPr>
      <w:rFonts w:ascii="Arial" w:eastAsia="新細明體" w:hAnsi="Arial" w:cs="Arial"/>
      <w:color w:val="auto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902</Words>
  <Characters>994</Characters>
  <Application>Microsoft Office Word</Application>
  <DocSecurity>0</DocSecurity>
  <Lines>51</Lines>
  <Paragraphs>25</Paragraphs>
  <ScaleCrop>false</ScaleCrop>
  <Company>理律法律事務所</Company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PS2.normal.dot</dc:title>
  <dc:creator>Lee and Li</dc:creator>
  <dc:description>審判Word系統版本:1041102-01</dc:description>
  <cp:lastModifiedBy>user</cp:lastModifiedBy>
  <cp:revision>5</cp:revision>
  <cp:lastPrinted>2018-02-13T02:47:00Z</cp:lastPrinted>
  <dcterms:created xsi:type="dcterms:W3CDTF">2018-02-11T11:52:00Z</dcterms:created>
  <dcterms:modified xsi:type="dcterms:W3CDTF">2018-02-13T02:48:00Z</dcterms:modified>
</cp:coreProperties>
</file>