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FB" w:rsidRPr="007C00F5" w:rsidRDefault="00886085">
      <w:pPr>
        <w:rPr>
          <w:rFonts w:ascii="標楷體" w:eastAsia="標楷體" w:hAnsi="標楷體"/>
          <w:b/>
          <w:sz w:val="28"/>
          <w:szCs w:val="28"/>
        </w:rPr>
      </w:pPr>
      <w:r w:rsidRPr="007C00F5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7C00F5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7C00F5">
        <w:rPr>
          <w:rFonts w:ascii="標楷體" w:eastAsia="標楷體" w:hAnsi="標楷體" w:hint="eastAsia"/>
          <w:b/>
          <w:sz w:val="28"/>
          <w:szCs w:val="28"/>
        </w:rPr>
        <w:t>：</w:t>
      </w:r>
      <w:r w:rsidRPr="007C00F5">
        <w:rPr>
          <w:rFonts w:ascii="標楷體" w:eastAsia="標楷體" w:hAnsi="標楷體"/>
          <w:b/>
          <w:sz w:val="28"/>
          <w:szCs w:val="28"/>
        </w:rPr>
        <w:t>系爭專利</w:t>
      </w:r>
      <w:r w:rsidR="00C73BBD" w:rsidRPr="007C00F5">
        <w:rPr>
          <w:rFonts w:ascii="標楷體" w:eastAsia="標楷體" w:hAnsi="標楷體" w:hint="eastAsia"/>
          <w:b/>
          <w:sz w:val="28"/>
          <w:szCs w:val="28"/>
        </w:rPr>
        <w:t>之</w:t>
      </w:r>
      <w:r w:rsidRPr="007C00F5">
        <w:rPr>
          <w:rFonts w:ascii="標楷體" w:eastAsia="標楷體" w:hAnsi="標楷體"/>
          <w:b/>
          <w:sz w:val="28"/>
          <w:szCs w:val="28"/>
        </w:rPr>
        <w:t>圖式</w:t>
      </w:r>
    </w:p>
    <w:tbl>
      <w:tblPr>
        <w:tblW w:w="0" w:type="auto"/>
        <w:tblLayout w:type="fixed"/>
        <w:tblLook w:val="04A0"/>
      </w:tblPr>
      <w:tblGrid>
        <w:gridCol w:w="4219"/>
        <w:gridCol w:w="4309"/>
      </w:tblGrid>
      <w:tr w:rsidR="00C73BBD" w:rsidRPr="007C00F5" w:rsidTr="00D937DA">
        <w:tc>
          <w:tcPr>
            <w:tcW w:w="8528" w:type="dxa"/>
            <w:gridSpan w:val="2"/>
            <w:vAlign w:val="center"/>
          </w:tcPr>
          <w:p w:rsidR="00C73BBD" w:rsidRPr="007C00F5" w:rsidRDefault="00C73BBD" w:rsidP="00D93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C00F5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>
                  <wp:extent cx="3019425" cy="3457575"/>
                  <wp:effectExtent l="19050" t="19050" r="28575" b="2857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34575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73BBD" w:rsidRPr="007C00F5" w:rsidRDefault="00C73BBD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color w:val="000000"/>
              </w:rPr>
              <w:t>立體圖（代表圖）</w:t>
            </w:r>
          </w:p>
        </w:tc>
      </w:tr>
      <w:tr w:rsidR="00C73BBD" w:rsidRPr="007C00F5" w:rsidTr="00D937DA">
        <w:tc>
          <w:tcPr>
            <w:tcW w:w="4219" w:type="dxa"/>
            <w:vAlign w:val="center"/>
          </w:tcPr>
          <w:p w:rsidR="00C73BBD" w:rsidRPr="007C00F5" w:rsidRDefault="00C73BBD" w:rsidP="00D93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C00F5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>
                  <wp:extent cx="1504950" cy="2876550"/>
                  <wp:effectExtent l="38100" t="19050" r="19050" b="1905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b="16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73BBD" w:rsidRPr="007C00F5" w:rsidRDefault="00C73BBD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color w:val="000000"/>
              </w:rPr>
              <w:t>前視圖</w:t>
            </w:r>
          </w:p>
        </w:tc>
        <w:tc>
          <w:tcPr>
            <w:tcW w:w="4309" w:type="dxa"/>
            <w:vAlign w:val="center"/>
          </w:tcPr>
          <w:p w:rsidR="00C73BBD" w:rsidRPr="007C00F5" w:rsidRDefault="00C73BBD" w:rsidP="00D93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C00F5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>
                  <wp:extent cx="1676400" cy="2876550"/>
                  <wp:effectExtent l="38100" t="19050" r="19050" b="19050"/>
                  <wp:docPr id="3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b="164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8765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73BBD" w:rsidRPr="007C00F5" w:rsidRDefault="00C73BBD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color w:val="000000"/>
              </w:rPr>
              <w:t>後視圖</w:t>
            </w:r>
          </w:p>
        </w:tc>
      </w:tr>
      <w:tr w:rsidR="00C73BBD" w:rsidRPr="007C00F5" w:rsidTr="00D937DA">
        <w:tc>
          <w:tcPr>
            <w:tcW w:w="4219" w:type="dxa"/>
            <w:vAlign w:val="center"/>
          </w:tcPr>
          <w:p w:rsidR="00C73BBD" w:rsidRPr="007C00F5" w:rsidRDefault="00C73BBD" w:rsidP="00D93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C00F5">
              <w:rPr>
                <w:rFonts w:ascii="標楷體" w:eastAsia="標楷體" w:hAnsi="標楷體"/>
                <w:noProof/>
                <w:color w:val="000000"/>
              </w:rPr>
              <w:lastRenderedPageBreak/>
              <w:drawing>
                <wp:inline distT="0" distB="0" distL="0" distR="0">
                  <wp:extent cx="1609725" cy="2886075"/>
                  <wp:effectExtent l="38100" t="19050" r="28575" b="28575"/>
                  <wp:docPr id="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17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28860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73BBD" w:rsidRPr="007C00F5" w:rsidRDefault="00C73BBD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color w:val="000000"/>
              </w:rPr>
              <w:t>左側視圖</w:t>
            </w:r>
          </w:p>
        </w:tc>
        <w:tc>
          <w:tcPr>
            <w:tcW w:w="4309" w:type="dxa"/>
            <w:vAlign w:val="center"/>
          </w:tcPr>
          <w:p w:rsidR="00C73BBD" w:rsidRPr="007C00F5" w:rsidRDefault="00C73BBD" w:rsidP="00D937DA">
            <w:pPr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647825" cy="2886075"/>
                  <wp:effectExtent l="38100" t="19050" r="28575" b="28575"/>
                  <wp:docPr id="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b="16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28860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73BBD" w:rsidRPr="007C00F5" w:rsidRDefault="00C73BBD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color w:val="000000"/>
              </w:rPr>
              <w:t>右側視圖</w:t>
            </w:r>
          </w:p>
        </w:tc>
      </w:tr>
      <w:tr w:rsidR="00C73BBD" w:rsidRPr="007C00F5" w:rsidTr="00D937DA">
        <w:tc>
          <w:tcPr>
            <w:tcW w:w="4219" w:type="dxa"/>
            <w:vAlign w:val="center"/>
          </w:tcPr>
          <w:p w:rsidR="00C73BBD" w:rsidRPr="007C00F5" w:rsidRDefault="00C73BBD" w:rsidP="00D937D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C00F5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>
                  <wp:extent cx="1647825" cy="1552575"/>
                  <wp:effectExtent l="19050" t="19050" r="28575" b="28575"/>
                  <wp:docPr id="6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5525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73BBD" w:rsidRPr="007C00F5" w:rsidRDefault="00C73BBD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color w:val="000000"/>
              </w:rPr>
              <w:t>俯視圖</w:t>
            </w:r>
          </w:p>
        </w:tc>
        <w:tc>
          <w:tcPr>
            <w:tcW w:w="4309" w:type="dxa"/>
            <w:vAlign w:val="center"/>
          </w:tcPr>
          <w:p w:rsidR="00C73BBD" w:rsidRPr="007C00F5" w:rsidRDefault="00C73BBD" w:rsidP="00D937DA">
            <w:pPr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647825" cy="1571625"/>
                  <wp:effectExtent l="19050" t="19050" r="28575" b="28575"/>
                  <wp:docPr id="7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5716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73BBD" w:rsidRPr="007C00F5" w:rsidRDefault="00C73BBD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color w:val="000000"/>
              </w:rPr>
              <w:t>仰視圖</w:t>
            </w:r>
          </w:p>
        </w:tc>
      </w:tr>
    </w:tbl>
    <w:p w:rsidR="00C73BBD" w:rsidRPr="007C00F5" w:rsidRDefault="00C73BBD">
      <w:pPr>
        <w:rPr>
          <w:rFonts w:ascii="標楷體" w:eastAsia="標楷體" w:hAnsi="標楷體"/>
          <w:sz w:val="28"/>
          <w:szCs w:val="28"/>
        </w:rPr>
      </w:pPr>
    </w:p>
    <w:p w:rsidR="00C73BBD" w:rsidRPr="007C00F5" w:rsidRDefault="00C73BBD">
      <w:pPr>
        <w:widowControl/>
        <w:rPr>
          <w:rFonts w:ascii="標楷體" w:eastAsia="標楷體" w:hAnsi="標楷體"/>
          <w:sz w:val="28"/>
          <w:szCs w:val="28"/>
        </w:rPr>
      </w:pPr>
      <w:r w:rsidRPr="007C00F5">
        <w:rPr>
          <w:rFonts w:ascii="標楷體" w:eastAsia="標楷體" w:hAnsi="標楷體"/>
          <w:sz w:val="28"/>
          <w:szCs w:val="28"/>
        </w:rPr>
        <w:br w:type="page"/>
      </w:r>
    </w:p>
    <w:p w:rsidR="00065668" w:rsidRPr="007C00F5" w:rsidRDefault="0032392A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附圖二</w:t>
      </w:r>
      <w:r w:rsidR="00B53E36" w:rsidRPr="007C00F5">
        <w:rPr>
          <w:rFonts w:ascii="標楷體" w:eastAsia="標楷體" w:hAnsi="標楷體" w:hint="eastAsia"/>
          <w:b/>
          <w:sz w:val="28"/>
          <w:szCs w:val="28"/>
        </w:rPr>
        <w:t>：有效性證據</w:t>
      </w:r>
    </w:p>
    <w:p w:rsidR="00B53E36" w:rsidRPr="008B4477" w:rsidRDefault="00B53E36">
      <w:pPr>
        <w:rPr>
          <w:rFonts w:ascii="標楷體" w:eastAsia="標楷體" w:hAnsi="標楷體"/>
          <w:szCs w:val="24"/>
        </w:rPr>
      </w:pPr>
      <w:r w:rsidRPr="008B4477">
        <w:rPr>
          <w:rFonts w:ascii="標楷體" w:eastAsia="標楷體" w:hAnsi="標楷體" w:hint="eastAsia"/>
          <w:szCs w:val="24"/>
        </w:rPr>
        <w:t>1.附件2（</w:t>
      </w:r>
      <w:r w:rsidRPr="008B4477">
        <w:rPr>
          <w:rFonts w:ascii="標楷體" w:eastAsia="標楷體" w:hAnsi="標楷體"/>
          <w:bCs/>
          <w:color w:val="000000"/>
          <w:szCs w:val="24"/>
        </w:rPr>
        <w:t>我國第D134942號「瓶」專利案</w:t>
      </w:r>
      <w:r w:rsidRPr="008B4477">
        <w:rPr>
          <w:rFonts w:ascii="標楷體" w:eastAsia="標楷體" w:hAnsi="標楷體" w:hint="eastAsia"/>
          <w:szCs w:val="24"/>
        </w:rPr>
        <w:t>）之主要圖式</w:t>
      </w: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B53E36" w:rsidRPr="007C00F5" w:rsidTr="00D937DA">
        <w:tc>
          <w:tcPr>
            <w:tcW w:w="4264" w:type="dxa"/>
            <w:vAlign w:val="center"/>
          </w:tcPr>
          <w:p w:rsidR="00B53E36" w:rsidRPr="007C00F5" w:rsidRDefault="00B53E36" w:rsidP="00D937DA">
            <w:pPr>
              <w:jc w:val="center"/>
              <w:rPr>
                <w:rFonts w:ascii="標楷體" w:eastAsia="標楷體" w:hAnsi="標楷體"/>
                <w:noProof/>
              </w:rPr>
            </w:pPr>
            <w:r w:rsidRPr="007C00F5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057400" cy="3457575"/>
                  <wp:effectExtent l="38100" t="19050" r="19050" b="28575"/>
                  <wp:docPr id="122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b="68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34575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93895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B53E36" w:rsidRPr="007C00F5" w:rsidRDefault="00B53E36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noProof/>
              </w:rPr>
              <w:t>立體圖</w:t>
            </w:r>
          </w:p>
        </w:tc>
        <w:tc>
          <w:tcPr>
            <w:tcW w:w="4264" w:type="dxa"/>
            <w:vAlign w:val="center"/>
          </w:tcPr>
          <w:p w:rsidR="00B53E36" w:rsidRPr="007C00F5" w:rsidRDefault="00B53E36" w:rsidP="00D937DA">
            <w:pPr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857375" cy="3448050"/>
                  <wp:effectExtent l="19050" t="19050" r="28575" b="19050"/>
                  <wp:docPr id="123" name="圖片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b="56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34480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93895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B53E36" w:rsidRPr="007C00F5" w:rsidRDefault="00B53E36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</w:rPr>
              <w:t>前視圖</w:t>
            </w:r>
          </w:p>
        </w:tc>
      </w:tr>
    </w:tbl>
    <w:p w:rsidR="00B53E36" w:rsidRPr="008B4477" w:rsidRDefault="00B53E36" w:rsidP="00250933">
      <w:pPr>
        <w:spacing w:beforeLines="50"/>
        <w:rPr>
          <w:rFonts w:ascii="標楷體" w:eastAsia="標楷體" w:hAnsi="標楷體"/>
          <w:szCs w:val="24"/>
        </w:rPr>
      </w:pPr>
      <w:r w:rsidRPr="008B4477">
        <w:rPr>
          <w:rFonts w:ascii="標楷體" w:eastAsia="標楷體" w:hAnsi="標楷體" w:hint="eastAsia"/>
          <w:szCs w:val="24"/>
        </w:rPr>
        <w:t>2.</w:t>
      </w:r>
      <w:proofErr w:type="gramStart"/>
      <w:r w:rsidRPr="008B4477">
        <w:rPr>
          <w:rFonts w:ascii="標楷體" w:eastAsia="標楷體" w:hAnsi="標楷體" w:hint="eastAsia"/>
          <w:szCs w:val="24"/>
        </w:rPr>
        <w:t>被證</w:t>
      </w:r>
      <w:proofErr w:type="gramEnd"/>
      <w:r w:rsidRPr="008B4477">
        <w:rPr>
          <w:rFonts w:ascii="標楷體" w:eastAsia="標楷體" w:hAnsi="標楷體" w:hint="eastAsia"/>
          <w:szCs w:val="24"/>
        </w:rPr>
        <w:t>1</w:t>
      </w:r>
      <w:r w:rsidR="00D57256" w:rsidRPr="008B4477">
        <w:rPr>
          <w:rFonts w:ascii="標楷體" w:eastAsia="標楷體" w:hAnsi="標楷體" w:hint="eastAsia"/>
          <w:szCs w:val="24"/>
        </w:rPr>
        <w:t>（</w:t>
      </w:r>
      <w:r w:rsidR="00D57256" w:rsidRPr="008B4477">
        <w:rPr>
          <w:rFonts w:ascii="標楷體" w:eastAsia="標楷體" w:hAnsi="標楷體"/>
          <w:bCs/>
          <w:color w:val="000000"/>
          <w:szCs w:val="24"/>
        </w:rPr>
        <w:t>妙管家防滑太空瓶</w:t>
      </w:r>
      <w:r w:rsidR="00D57256" w:rsidRPr="008B4477">
        <w:rPr>
          <w:rFonts w:ascii="標楷體" w:eastAsia="標楷體" w:hAnsi="標楷體" w:hint="eastAsia"/>
          <w:szCs w:val="24"/>
        </w:rPr>
        <w:t>）之照片</w:t>
      </w:r>
    </w:p>
    <w:p w:rsidR="00D57256" w:rsidRPr="007C00F5" w:rsidRDefault="00D57256">
      <w:pPr>
        <w:rPr>
          <w:rFonts w:ascii="標楷體" w:eastAsia="標楷體" w:hAnsi="標楷體"/>
          <w:sz w:val="28"/>
          <w:szCs w:val="28"/>
        </w:rPr>
      </w:pPr>
      <w:r w:rsidRPr="007C00F5">
        <w:rPr>
          <w:rFonts w:ascii="標楷體" w:eastAsia="標楷體" w:hAnsi="標楷體"/>
          <w:noProof/>
          <w:color w:val="000000"/>
          <w:szCs w:val="28"/>
        </w:rPr>
        <w:drawing>
          <wp:inline distT="0" distB="0" distL="0" distR="0">
            <wp:extent cx="1771650" cy="3467100"/>
            <wp:effectExtent l="19050" t="19050" r="19050" b="19050"/>
            <wp:docPr id="132" name="圖片 16" descr="http://www.coolgift.com.tw/images/proimg/A051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" descr="http://www.coolgift.com.tw/images/proimg/A0513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905" t="-4504" r="19220" b="-4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34671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938953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57256" w:rsidRPr="008B4477" w:rsidRDefault="00D57256" w:rsidP="00250933">
      <w:pPr>
        <w:spacing w:afterLines="50"/>
        <w:rPr>
          <w:rFonts w:ascii="標楷體" w:eastAsia="標楷體" w:hAnsi="標楷體"/>
          <w:szCs w:val="24"/>
        </w:rPr>
      </w:pPr>
      <w:r w:rsidRPr="008B4477">
        <w:rPr>
          <w:rFonts w:ascii="標楷體" w:eastAsia="標楷體" w:hAnsi="標楷體" w:hint="eastAsia"/>
          <w:szCs w:val="24"/>
        </w:rPr>
        <w:lastRenderedPageBreak/>
        <w:t>3.</w:t>
      </w:r>
      <w:proofErr w:type="gramStart"/>
      <w:r w:rsidRPr="008B4477">
        <w:rPr>
          <w:rFonts w:ascii="標楷體" w:eastAsia="標楷體" w:hAnsi="標楷體" w:hint="eastAsia"/>
          <w:szCs w:val="24"/>
        </w:rPr>
        <w:t>被證</w:t>
      </w:r>
      <w:proofErr w:type="gramEnd"/>
      <w:r w:rsidRPr="008B4477">
        <w:rPr>
          <w:rFonts w:ascii="標楷體" w:eastAsia="標楷體" w:hAnsi="標楷體" w:hint="eastAsia"/>
          <w:szCs w:val="24"/>
        </w:rPr>
        <w:t>3</w:t>
      </w:r>
      <w:r w:rsidR="00047829" w:rsidRPr="008B4477">
        <w:rPr>
          <w:rFonts w:ascii="標楷體" w:eastAsia="標楷體" w:hAnsi="標楷體" w:hint="eastAsia"/>
          <w:szCs w:val="24"/>
        </w:rPr>
        <w:t>影片</w:t>
      </w:r>
      <w:r w:rsidRPr="008B4477">
        <w:rPr>
          <w:rFonts w:ascii="標楷體" w:eastAsia="標楷體" w:hAnsi="標楷體" w:hint="eastAsia"/>
          <w:szCs w:val="24"/>
        </w:rPr>
        <w:t>（</w:t>
      </w:r>
      <w:r w:rsidRPr="008B4477">
        <w:rPr>
          <w:rFonts w:ascii="標楷體" w:eastAsia="標楷體" w:hAnsi="標楷體"/>
          <w:bCs/>
          <w:color w:val="000000"/>
          <w:szCs w:val="24"/>
        </w:rPr>
        <w:t>為TVBS歡樂台101年5月23日播放之「上班這黨事」</w:t>
      </w:r>
      <w:r w:rsidRPr="008B4477">
        <w:rPr>
          <w:rFonts w:ascii="標楷體" w:eastAsia="標楷體" w:hAnsi="標楷體" w:hint="eastAsia"/>
          <w:szCs w:val="24"/>
        </w:rPr>
        <w:t>）</w:t>
      </w:r>
      <w:r w:rsidR="00047829" w:rsidRPr="008B4477">
        <w:rPr>
          <w:rFonts w:ascii="標楷體" w:eastAsia="標楷體" w:hAnsi="標楷體" w:hint="eastAsia"/>
          <w:szCs w:val="24"/>
        </w:rPr>
        <w:t>之截圖</w:t>
      </w:r>
    </w:p>
    <w:p w:rsidR="00047829" w:rsidRPr="007C00F5" w:rsidRDefault="00047829" w:rsidP="00047829">
      <w:pPr>
        <w:rPr>
          <w:rFonts w:ascii="標楷體" w:eastAsia="標楷體" w:hAnsi="標楷體"/>
          <w:color w:val="000000"/>
          <w:szCs w:val="28"/>
        </w:rPr>
      </w:pPr>
      <w:r w:rsidRPr="007C00F5">
        <w:rPr>
          <w:rFonts w:ascii="標楷體" w:eastAsia="標楷體" w:hAnsi="標楷體"/>
          <w:noProof/>
          <w:color w:val="000000"/>
          <w:szCs w:val="28"/>
        </w:rPr>
        <w:drawing>
          <wp:inline distT="0" distB="0" distL="0" distR="0">
            <wp:extent cx="3239770" cy="2446020"/>
            <wp:effectExtent l="19050" t="19050" r="17780" b="11430"/>
            <wp:docPr id="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4460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829" w:rsidRPr="007C00F5" w:rsidRDefault="00047829" w:rsidP="00047829">
      <w:pPr>
        <w:rPr>
          <w:rFonts w:ascii="標楷體" w:eastAsia="標楷體" w:hAnsi="標楷體"/>
          <w:color w:val="000000"/>
          <w:szCs w:val="28"/>
        </w:rPr>
      </w:pPr>
    </w:p>
    <w:p w:rsidR="00047829" w:rsidRPr="007C00F5" w:rsidRDefault="00047829" w:rsidP="00047829">
      <w:pPr>
        <w:rPr>
          <w:rFonts w:ascii="標楷體" w:eastAsia="標楷體" w:hAnsi="標楷體"/>
          <w:sz w:val="28"/>
          <w:szCs w:val="28"/>
        </w:rPr>
      </w:pPr>
      <w:r w:rsidRPr="007C00F5">
        <w:rPr>
          <w:rFonts w:ascii="標楷體" w:eastAsia="標楷體" w:hAnsi="標楷體"/>
          <w:noProof/>
          <w:color w:val="000000"/>
          <w:szCs w:val="28"/>
        </w:rPr>
        <w:drawing>
          <wp:inline distT="0" distB="0" distL="0" distR="0">
            <wp:extent cx="3239770" cy="2439670"/>
            <wp:effectExtent l="19050" t="19050" r="17780" b="17780"/>
            <wp:docPr id="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4396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477" w:rsidRDefault="008B4477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047829" w:rsidRPr="008B4477" w:rsidRDefault="00047829" w:rsidP="00250933">
      <w:pPr>
        <w:spacing w:afterLines="50"/>
        <w:rPr>
          <w:rFonts w:ascii="標楷體" w:eastAsia="標楷體" w:hAnsi="標楷體"/>
          <w:szCs w:val="24"/>
        </w:rPr>
      </w:pPr>
      <w:r w:rsidRPr="008B4477">
        <w:rPr>
          <w:rFonts w:ascii="標楷體" w:eastAsia="標楷體" w:hAnsi="標楷體" w:hint="eastAsia"/>
          <w:szCs w:val="24"/>
        </w:rPr>
        <w:lastRenderedPageBreak/>
        <w:t>4.被證4</w:t>
      </w:r>
      <w:r w:rsidR="00A4476F" w:rsidRPr="008B4477">
        <w:rPr>
          <w:rFonts w:ascii="標楷體" w:eastAsia="標楷體" w:hAnsi="標楷體" w:hint="eastAsia"/>
          <w:szCs w:val="24"/>
        </w:rPr>
        <w:t>影片</w:t>
      </w:r>
      <w:r w:rsidRPr="008B4477">
        <w:rPr>
          <w:rFonts w:ascii="標楷體" w:eastAsia="標楷體" w:hAnsi="標楷體" w:hint="eastAsia"/>
          <w:szCs w:val="24"/>
        </w:rPr>
        <w:t>（</w:t>
      </w:r>
      <w:r w:rsidRPr="008B4477">
        <w:rPr>
          <w:rFonts w:ascii="標楷體" w:eastAsia="標楷體" w:hAnsi="標楷體"/>
          <w:bCs/>
          <w:color w:val="000000"/>
          <w:szCs w:val="24"/>
        </w:rPr>
        <w:t>中天新聞報導綜導節目「娛樂山寨姬」</w:t>
      </w:r>
      <w:r w:rsidRPr="008B4477">
        <w:rPr>
          <w:rFonts w:ascii="標楷體" w:eastAsia="標楷體" w:hAnsi="標楷體" w:hint="eastAsia"/>
          <w:szCs w:val="24"/>
        </w:rPr>
        <w:t>）之截圖</w:t>
      </w:r>
    </w:p>
    <w:p w:rsidR="00047829" w:rsidRPr="007C00F5" w:rsidRDefault="00047829" w:rsidP="00250933">
      <w:pPr>
        <w:spacing w:afterLines="100"/>
        <w:rPr>
          <w:rFonts w:ascii="標楷體" w:eastAsia="標楷體" w:hAnsi="標楷體"/>
          <w:color w:val="FF0000"/>
          <w:szCs w:val="28"/>
        </w:rPr>
      </w:pPr>
      <w:r w:rsidRPr="007C00F5">
        <w:rPr>
          <w:rFonts w:ascii="標楷體" w:eastAsia="標楷體" w:hAnsi="標楷體"/>
          <w:noProof/>
          <w:color w:val="FF0000"/>
          <w:szCs w:val="28"/>
        </w:rPr>
        <w:drawing>
          <wp:inline distT="0" distB="0" distL="0" distR="0">
            <wp:extent cx="3239770" cy="2380615"/>
            <wp:effectExtent l="19050" t="19050" r="17780" b="19685"/>
            <wp:docPr id="1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3806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829" w:rsidRPr="007C00F5" w:rsidRDefault="00047829" w:rsidP="00047829">
      <w:pPr>
        <w:rPr>
          <w:rFonts w:ascii="標楷體" w:eastAsia="標楷體" w:hAnsi="標楷體"/>
          <w:sz w:val="28"/>
          <w:szCs w:val="28"/>
        </w:rPr>
      </w:pPr>
      <w:r w:rsidRPr="007C00F5">
        <w:rPr>
          <w:rFonts w:ascii="標楷體" w:eastAsia="標楷體" w:hAnsi="標楷體"/>
          <w:noProof/>
          <w:color w:val="FF0000"/>
          <w:szCs w:val="28"/>
        </w:rPr>
        <w:drawing>
          <wp:inline distT="0" distB="0" distL="0" distR="0">
            <wp:extent cx="3239770" cy="2383790"/>
            <wp:effectExtent l="19050" t="19050" r="17780" b="16510"/>
            <wp:docPr id="10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3837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477" w:rsidRDefault="008B447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6C4BC6" w:rsidRPr="008B4477" w:rsidRDefault="006C4BC6" w:rsidP="00250933">
      <w:pPr>
        <w:spacing w:afterLines="50"/>
        <w:rPr>
          <w:rFonts w:ascii="標楷體" w:eastAsia="標楷體" w:hAnsi="標楷體"/>
          <w:szCs w:val="24"/>
        </w:rPr>
      </w:pPr>
      <w:r w:rsidRPr="008B4477">
        <w:rPr>
          <w:rFonts w:ascii="標楷體" w:eastAsia="標楷體" w:hAnsi="標楷體" w:hint="eastAsia"/>
          <w:szCs w:val="24"/>
        </w:rPr>
        <w:lastRenderedPageBreak/>
        <w:t>5.</w:t>
      </w:r>
      <w:proofErr w:type="gramStart"/>
      <w:r w:rsidRPr="008B4477">
        <w:rPr>
          <w:rFonts w:ascii="標楷體" w:eastAsia="標楷體" w:hAnsi="標楷體" w:hint="eastAsia"/>
          <w:szCs w:val="24"/>
        </w:rPr>
        <w:t>被證</w:t>
      </w:r>
      <w:proofErr w:type="gramEnd"/>
      <w:r w:rsidRPr="008B4477">
        <w:rPr>
          <w:rFonts w:ascii="標楷體" w:eastAsia="標楷體" w:hAnsi="標楷體" w:hint="eastAsia"/>
          <w:szCs w:val="24"/>
        </w:rPr>
        <w:t>5之照片</w:t>
      </w:r>
    </w:p>
    <w:p w:rsidR="006C4BC6" w:rsidRPr="007C00F5" w:rsidRDefault="006C4BC6" w:rsidP="00047829">
      <w:pPr>
        <w:rPr>
          <w:rFonts w:ascii="標楷體" w:eastAsia="標楷體" w:hAnsi="標楷體"/>
          <w:sz w:val="28"/>
          <w:szCs w:val="28"/>
        </w:rPr>
      </w:pPr>
      <w:r w:rsidRPr="007C00F5">
        <w:rPr>
          <w:rFonts w:ascii="標楷體" w:eastAsia="標楷體" w:hAnsi="標楷體"/>
          <w:noProof/>
          <w:color w:val="FF0000"/>
          <w:szCs w:val="28"/>
          <w:bdr w:val="single" w:sz="4" w:space="0" w:color="DDD9C3"/>
        </w:rPr>
        <w:drawing>
          <wp:inline distT="0" distB="0" distL="0" distR="0">
            <wp:extent cx="3381375" cy="5181600"/>
            <wp:effectExtent l="19050" t="0" r="9525" b="0"/>
            <wp:docPr id="14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5181600"/>
                    </a:xfrm>
                    <a:prstGeom prst="rect">
                      <a:avLst/>
                    </a:prstGeom>
                    <a:noFill/>
                    <a:ln w="6350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B7724" w:rsidRDefault="00FB7724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6C4BC6" w:rsidRPr="00FB7724" w:rsidRDefault="006C4BC6" w:rsidP="00250933">
      <w:pPr>
        <w:spacing w:afterLines="50"/>
        <w:rPr>
          <w:rFonts w:ascii="標楷體" w:eastAsia="標楷體" w:hAnsi="標楷體"/>
          <w:szCs w:val="24"/>
        </w:rPr>
      </w:pPr>
      <w:r w:rsidRPr="00FB7724">
        <w:rPr>
          <w:rFonts w:ascii="標楷體" w:eastAsia="標楷體" w:hAnsi="標楷體" w:hint="eastAsia"/>
          <w:szCs w:val="24"/>
        </w:rPr>
        <w:lastRenderedPageBreak/>
        <w:t>6.附件8（</w:t>
      </w:r>
      <w:r w:rsidRPr="00FB7724">
        <w:rPr>
          <w:rFonts w:ascii="標楷體" w:eastAsia="標楷體" w:hAnsi="標楷體"/>
          <w:bCs/>
          <w:color w:val="000000"/>
          <w:szCs w:val="24"/>
        </w:rPr>
        <w:t>2012年11月1日公告之我國第D149920號「水壺」專利案</w:t>
      </w:r>
      <w:r w:rsidRPr="00FB7724">
        <w:rPr>
          <w:rFonts w:ascii="標楷體" w:eastAsia="標楷體" w:hAnsi="標楷體" w:hint="eastAsia"/>
          <w:szCs w:val="24"/>
        </w:rPr>
        <w:t>）之主要圖式</w:t>
      </w: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6C4BC6" w:rsidRPr="007C00F5" w:rsidTr="00D937DA">
        <w:tc>
          <w:tcPr>
            <w:tcW w:w="4264" w:type="dxa"/>
            <w:vAlign w:val="center"/>
          </w:tcPr>
          <w:p w:rsidR="006C4BC6" w:rsidRPr="007C00F5" w:rsidRDefault="006C4BC6" w:rsidP="00D937DA">
            <w:pPr>
              <w:jc w:val="center"/>
              <w:rPr>
                <w:rFonts w:ascii="標楷體" w:eastAsia="標楷體" w:hAnsi="標楷體"/>
                <w:noProof/>
              </w:rPr>
            </w:pPr>
            <w:r w:rsidRPr="007C00F5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971675" cy="3448050"/>
                  <wp:effectExtent l="38100" t="19050" r="28575" b="19050"/>
                  <wp:docPr id="1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34480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C4BC6" w:rsidRPr="007C00F5" w:rsidRDefault="006C4BC6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noProof/>
              </w:rPr>
              <w:t>立體圖</w:t>
            </w:r>
          </w:p>
        </w:tc>
        <w:tc>
          <w:tcPr>
            <w:tcW w:w="4264" w:type="dxa"/>
            <w:vAlign w:val="center"/>
          </w:tcPr>
          <w:p w:rsidR="006C4BC6" w:rsidRPr="007C00F5" w:rsidRDefault="006C4BC6" w:rsidP="00D937DA">
            <w:pPr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019300" cy="3457575"/>
                  <wp:effectExtent l="19050" t="19050" r="19050" b="28575"/>
                  <wp:docPr id="147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34575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6C4BC6" w:rsidRPr="007C00F5" w:rsidRDefault="006C4BC6" w:rsidP="00250933">
            <w:pPr>
              <w:spacing w:afterLines="50"/>
              <w:jc w:val="center"/>
              <w:rPr>
                <w:rFonts w:ascii="標楷體" w:eastAsia="標楷體" w:hAnsi="標楷體"/>
              </w:rPr>
            </w:pPr>
            <w:r w:rsidRPr="007C00F5">
              <w:rPr>
                <w:rFonts w:ascii="標楷體" w:eastAsia="標楷體" w:hAnsi="標楷體"/>
              </w:rPr>
              <w:t>前視圖</w:t>
            </w:r>
          </w:p>
        </w:tc>
      </w:tr>
    </w:tbl>
    <w:p w:rsidR="00E60A70" w:rsidRPr="007C00F5" w:rsidRDefault="00E60A70" w:rsidP="00047829">
      <w:pPr>
        <w:rPr>
          <w:rFonts w:ascii="標楷體" w:eastAsia="標楷體" w:hAnsi="標楷體"/>
          <w:sz w:val="28"/>
          <w:szCs w:val="28"/>
        </w:rPr>
      </w:pPr>
    </w:p>
    <w:p w:rsidR="006C4BC6" w:rsidRPr="007C00F5" w:rsidRDefault="006C4BC6" w:rsidP="00DD27E7">
      <w:pPr>
        <w:widowControl/>
        <w:rPr>
          <w:rFonts w:ascii="標楷體" w:eastAsia="標楷體" w:hAnsi="標楷體"/>
          <w:sz w:val="28"/>
          <w:szCs w:val="28"/>
        </w:rPr>
      </w:pPr>
    </w:p>
    <w:sectPr w:rsidR="006C4BC6" w:rsidRPr="007C00F5" w:rsidSect="002905FB"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C56" w:rsidRDefault="00D53C56" w:rsidP="00982A50">
      <w:r>
        <w:separator/>
      </w:r>
    </w:p>
  </w:endnote>
  <w:endnote w:type="continuationSeparator" w:id="0">
    <w:p w:rsidR="00D53C56" w:rsidRDefault="00D53C56" w:rsidP="00982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7681"/>
      <w:docPartObj>
        <w:docPartGallery w:val="Page Numbers (Bottom of Page)"/>
        <w:docPartUnique/>
      </w:docPartObj>
    </w:sdtPr>
    <w:sdtContent>
      <w:p w:rsidR="00B02FC0" w:rsidRDefault="00647034">
        <w:pPr>
          <w:pStyle w:val="a8"/>
        </w:pPr>
        <w:fldSimple w:instr=" PAGE   \* MERGEFORMAT ">
          <w:r w:rsidR="00250933" w:rsidRPr="00250933">
            <w:rPr>
              <w:noProof/>
              <w:lang w:val="zh-TW"/>
            </w:rPr>
            <w:t>1</w:t>
          </w:r>
        </w:fldSimple>
      </w:p>
    </w:sdtContent>
  </w:sdt>
  <w:p w:rsidR="00B02FC0" w:rsidRDefault="00B02FC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C56" w:rsidRDefault="00D53C56" w:rsidP="00982A50">
      <w:r>
        <w:separator/>
      </w:r>
    </w:p>
  </w:footnote>
  <w:footnote w:type="continuationSeparator" w:id="0">
    <w:p w:rsidR="00D53C56" w:rsidRDefault="00D53C56" w:rsidP="00982A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D220AF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16893704"/>
    <w:multiLevelType w:val="hybridMultilevel"/>
    <w:tmpl w:val="1584D494"/>
    <w:lvl w:ilvl="0" w:tplc="BAA03204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994A69"/>
    <w:multiLevelType w:val="hybridMultilevel"/>
    <w:tmpl w:val="1584D494"/>
    <w:lvl w:ilvl="0" w:tplc="BAA03204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E61F14"/>
    <w:multiLevelType w:val="hybridMultilevel"/>
    <w:tmpl w:val="8124C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6085"/>
    <w:rsid w:val="00047829"/>
    <w:rsid w:val="00065668"/>
    <w:rsid w:val="000708D9"/>
    <w:rsid w:val="00250933"/>
    <w:rsid w:val="00263BEA"/>
    <w:rsid w:val="002905FB"/>
    <w:rsid w:val="0032392A"/>
    <w:rsid w:val="00594CBF"/>
    <w:rsid w:val="00647034"/>
    <w:rsid w:val="006C4BC6"/>
    <w:rsid w:val="007C00F5"/>
    <w:rsid w:val="00803C1B"/>
    <w:rsid w:val="00867820"/>
    <w:rsid w:val="00886085"/>
    <w:rsid w:val="008B4477"/>
    <w:rsid w:val="00982A50"/>
    <w:rsid w:val="00A4476F"/>
    <w:rsid w:val="00B02FC0"/>
    <w:rsid w:val="00B53E36"/>
    <w:rsid w:val="00C73BBD"/>
    <w:rsid w:val="00D174B3"/>
    <w:rsid w:val="00D5182B"/>
    <w:rsid w:val="00D53C56"/>
    <w:rsid w:val="00D57256"/>
    <w:rsid w:val="00DC3DCA"/>
    <w:rsid w:val="00DD27E7"/>
    <w:rsid w:val="00E60A70"/>
    <w:rsid w:val="00EA5E45"/>
    <w:rsid w:val="00F7539A"/>
    <w:rsid w:val="00F81243"/>
    <w:rsid w:val="00FB7724"/>
    <w:rsid w:val="00FD0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905FB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C73B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rsid w:val="00C73BBD"/>
    <w:rPr>
      <w:rFonts w:asciiTheme="majorHAnsi" w:eastAsiaTheme="majorEastAsia" w:hAnsiTheme="majorHAnsi" w:cstheme="majorBidi"/>
      <w:sz w:val="18"/>
      <w:szCs w:val="18"/>
    </w:rPr>
  </w:style>
  <w:style w:type="paragraph" w:styleId="a">
    <w:name w:val="List Bullet"/>
    <w:basedOn w:val="a0"/>
    <w:rsid w:val="00065668"/>
    <w:pPr>
      <w:numPr>
        <w:numId w:val="2"/>
      </w:numPr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a6">
    <w:name w:val="header"/>
    <w:basedOn w:val="a0"/>
    <w:link w:val="a7"/>
    <w:uiPriority w:val="99"/>
    <w:semiHidden/>
    <w:unhideWhenUsed/>
    <w:rsid w:val="00982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semiHidden/>
    <w:rsid w:val="00982A50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982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82A5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51FE1-EAA5-4CAD-8F85-F386E223D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202</Words>
  <Characters>230</Characters>
  <Application>Microsoft Office Word</Application>
  <DocSecurity>0</DocSecurity>
  <Lines>44</Lines>
  <Paragraphs>23</Paragraphs>
  <ScaleCrop>false</ScaleCrop>
  <Company>IPC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yeh20354-0107</dc:creator>
  <dc:description>審判Word系統版本:1041102-01</dc:description>
  <cp:lastModifiedBy>Administrator</cp:lastModifiedBy>
  <cp:revision>8</cp:revision>
  <cp:lastPrinted>2017-04-20T08:38:00Z</cp:lastPrinted>
  <dcterms:created xsi:type="dcterms:W3CDTF">2017-04-20T02:43:00Z</dcterms:created>
  <dcterms:modified xsi:type="dcterms:W3CDTF">2017-04-20T08:41:00Z</dcterms:modified>
</cp:coreProperties>
</file>