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8E2" w:rsidRDefault="000608E2" w:rsidP="00267623">
      <w:pPr>
        <w:pStyle w:val="ListParagraph"/>
        <w:ind w:leftChars="0" w:left="0"/>
        <w:rPr>
          <w:rFonts w:cs="Times New Roman"/>
        </w:rPr>
      </w:pPr>
    </w:p>
    <w:p w:rsidR="000608E2" w:rsidRPr="00267623" w:rsidRDefault="000608E2" w:rsidP="00267623">
      <w:pPr>
        <w:pStyle w:val="ListParagraph"/>
        <w:ind w:leftChars="0" w:left="0"/>
        <w:rPr>
          <w:rFonts w:ascii="新細明體" w:cs="Times New Roman"/>
        </w:rPr>
      </w:pPr>
      <w:r>
        <w:rPr>
          <w:rFonts w:cs="新細明體" w:hint="eastAsia"/>
        </w:rPr>
        <w:t>附表一：</w:t>
      </w:r>
      <w:r w:rsidRPr="00560D88">
        <w:rPr>
          <w:rFonts w:cs="新細明體" w:hint="eastAsia"/>
        </w:rPr>
        <w:t>被告</w:t>
      </w:r>
      <w:r>
        <w:rPr>
          <w:rFonts w:cs="新細明體" w:hint="eastAsia"/>
        </w:rPr>
        <w:t>存入優普洛公司或汪欽堂帳戶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7"/>
        <w:gridCol w:w="1850"/>
        <w:gridCol w:w="2026"/>
        <w:gridCol w:w="1126"/>
        <w:gridCol w:w="1271"/>
        <w:gridCol w:w="1326"/>
      </w:tblGrid>
      <w:tr w:rsidR="000608E2" w:rsidRPr="00BA288D">
        <w:tc>
          <w:tcPr>
            <w:tcW w:w="697" w:type="dxa"/>
          </w:tcPr>
          <w:p w:rsidR="000608E2" w:rsidRPr="00BA288D" w:rsidRDefault="000608E2" w:rsidP="000118AE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編號</w:t>
            </w:r>
          </w:p>
        </w:tc>
        <w:tc>
          <w:tcPr>
            <w:tcW w:w="1850" w:type="dxa"/>
          </w:tcPr>
          <w:p w:rsidR="000608E2" w:rsidRPr="00BA288D" w:rsidRDefault="000608E2" w:rsidP="000118AE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楊崔麗</w:t>
            </w:r>
          </w:p>
        </w:tc>
        <w:tc>
          <w:tcPr>
            <w:tcW w:w="2026" w:type="dxa"/>
          </w:tcPr>
          <w:p w:rsidR="000608E2" w:rsidRPr="00BA288D" w:rsidRDefault="000608E2" w:rsidP="000118AE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匯入之帳戶</w:t>
            </w:r>
          </w:p>
        </w:tc>
        <w:tc>
          <w:tcPr>
            <w:tcW w:w="1126" w:type="dxa"/>
          </w:tcPr>
          <w:p w:rsidR="000608E2" w:rsidRPr="00BA288D" w:rsidRDefault="000608E2" w:rsidP="000118AE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時間</w:t>
            </w:r>
            <w:r>
              <w:rPr>
                <w:rFonts w:ascii="新細明體" w:hAnsi="新細明體" w:cs="新細明體" w:hint="eastAsia"/>
              </w:rPr>
              <w:t>（民國）</w:t>
            </w:r>
          </w:p>
        </w:tc>
        <w:tc>
          <w:tcPr>
            <w:tcW w:w="1271" w:type="dxa"/>
          </w:tcPr>
          <w:p w:rsidR="000608E2" w:rsidRPr="00BA288D" w:rsidRDefault="000608E2" w:rsidP="000118AE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金額</w:t>
            </w:r>
            <w:r>
              <w:rPr>
                <w:rFonts w:ascii="新細明體" w:hAnsi="新細明體" w:cs="新細明體" w:hint="eastAsia"/>
              </w:rPr>
              <w:t>（新臺幣</w:t>
            </w:r>
            <w:r>
              <w:rPr>
                <w:rFonts w:ascii="新細明體" w:hAnsi="新細明體" w:cs="新細明體"/>
              </w:rPr>
              <w:t>/</w:t>
            </w:r>
            <w:r>
              <w:rPr>
                <w:rFonts w:ascii="新細明體" w:hAnsi="新細明體" w:cs="新細明體" w:hint="eastAsia"/>
              </w:rPr>
              <w:t>元）</w:t>
            </w:r>
          </w:p>
        </w:tc>
        <w:tc>
          <w:tcPr>
            <w:tcW w:w="1326" w:type="dxa"/>
          </w:tcPr>
          <w:p w:rsidR="000608E2" w:rsidRPr="00BA288D" w:rsidRDefault="000608E2" w:rsidP="0007356E">
            <w:pPr>
              <w:rPr>
                <w:rFonts w:ascii="新細明體" w:cs="Times New Roman"/>
              </w:rPr>
            </w:pPr>
            <w:r>
              <w:rPr>
                <w:rFonts w:ascii="新細明體" w:hAnsi="新細明體" w:cs="新細明體" w:hint="eastAsia"/>
              </w:rPr>
              <w:t>頁數</w:t>
            </w:r>
          </w:p>
        </w:tc>
      </w:tr>
      <w:tr w:rsidR="000608E2" w:rsidRPr="00BA288D">
        <w:tc>
          <w:tcPr>
            <w:tcW w:w="697" w:type="dxa"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 w:hint="eastAsia"/>
                <w:color w:val="000000"/>
              </w:rPr>
              <w:t>第一銀行小港分行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2026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 w:hint="eastAsia"/>
                <w:color w:val="000000"/>
              </w:rPr>
              <w:t>優普洛公司之寶華銀行楠梓分行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26" w:type="dxa"/>
          </w:tcPr>
          <w:p w:rsidR="000608E2" w:rsidRPr="009C1F89" w:rsidRDefault="000608E2" w:rsidP="009D6BB5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/>
                <w:color w:val="000000"/>
              </w:rPr>
              <w:t>95.4.7</w:t>
            </w:r>
          </w:p>
        </w:tc>
        <w:tc>
          <w:tcPr>
            <w:tcW w:w="1271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/>
                <w:color w:val="000000"/>
              </w:rPr>
              <w:t>550,000</w:t>
            </w:r>
          </w:p>
        </w:tc>
        <w:tc>
          <w:tcPr>
            <w:tcW w:w="1326" w:type="dxa"/>
          </w:tcPr>
          <w:p w:rsidR="000608E2" w:rsidRPr="009C1F89" w:rsidRDefault="000608E2" w:rsidP="009D6BB5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 w:hint="eastAsia"/>
                <w:color w:val="000000"/>
              </w:rPr>
              <w:t>院八卷第</w:t>
            </w:r>
            <w:r w:rsidRPr="009C1F89">
              <w:rPr>
                <w:rFonts w:ascii="新細明體" w:hAnsi="新細明體" w:cs="新細明體"/>
                <w:color w:val="000000"/>
              </w:rPr>
              <w:t>50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頁、第</w:t>
            </w:r>
            <w:r w:rsidRPr="009C1F89">
              <w:rPr>
                <w:rFonts w:ascii="新細明體" w:hAnsi="新細明體" w:cs="新細明體"/>
                <w:color w:val="000000"/>
              </w:rPr>
              <w:t>131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697" w:type="dxa"/>
            <w:vMerge w:val="restart"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  <w:vMerge w:val="restart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 w:hint="eastAsia"/>
                <w:color w:val="000000"/>
              </w:rPr>
              <w:t>兆豐銀行楠梓分行（原交銀帳號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號）（合併後移轉前帳號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號）移轉後帳號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號帳戶（詳院六卷第</w:t>
            </w:r>
            <w:r w:rsidRPr="009C1F89">
              <w:rPr>
                <w:rFonts w:ascii="新細明體" w:hAnsi="新細明體" w:cs="新細明體"/>
                <w:color w:val="000000"/>
              </w:rPr>
              <w:t>82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頁、院八卷第</w:t>
            </w:r>
            <w:r w:rsidRPr="009C1F89">
              <w:rPr>
                <w:rFonts w:ascii="新細明體" w:hAnsi="新細明體" w:cs="新細明體"/>
                <w:color w:val="000000"/>
              </w:rPr>
              <w:t>52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頁）</w:t>
            </w:r>
          </w:p>
        </w:tc>
        <w:tc>
          <w:tcPr>
            <w:tcW w:w="2026" w:type="dxa"/>
            <w:vMerge w:val="restart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 w:hint="eastAsia"/>
                <w:color w:val="000000"/>
              </w:rPr>
              <w:t>優普洛公司之兆豐銀行楠梓分行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26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/>
                <w:color w:val="000000"/>
              </w:rPr>
              <w:t>96.5.21</w:t>
            </w:r>
          </w:p>
        </w:tc>
        <w:tc>
          <w:tcPr>
            <w:tcW w:w="1271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/>
                <w:color w:val="000000"/>
              </w:rPr>
              <w:t>547,450</w:t>
            </w:r>
          </w:p>
        </w:tc>
        <w:tc>
          <w:tcPr>
            <w:tcW w:w="1326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9C1F89">
              <w:rPr>
                <w:rFonts w:ascii="新細明體" w:hAnsi="新細明體" w:cs="新細明體"/>
                <w:color w:val="000000"/>
              </w:rPr>
              <w:t>78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頁反面、院六卷第</w:t>
            </w:r>
            <w:r w:rsidRPr="009C1F89">
              <w:rPr>
                <w:rFonts w:ascii="新細明體" w:hAnsi="新細明體" w:cs="新細明體"/>
                <w:color w:val="000000"/>
              </w:rPr>
              <w:t>89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頁、院八卷第</w:t>
            </w:r>
            <w:r w:rsidRPr="009C1F89">
              <w:rPr>
                <w:rFonts w:ascii="新細明體" w:hAnsi="新細明體" w:cs="新細明體"/>
                <w:color w:val="000000"/>
              </w:rPr>
              <w:t>59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697" w:type="dxa"/>
            <w:vMerge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  <w:vMerge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</w:p>
        </w:tc>
        <w:tc>
          <w:tcPr>
            <w:tcW w:w="2026" w:type="dxa"/>
            <w:vMerge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</w:p>
        </w:tc>
        <w:tc>
          <w:tcPr>
            <w:tcW w:w="1126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/>
                <w:color w:val="000000"/>
              </w:rPr>
              <w:t>97.1.2</w:t>
            </w:r>
          </w:p>
        </w:tc>
        <w:tc>
          <w:tcPr>
            <w:tcW w:w="1271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/>
                <w:color w:val="000000"/>
              </w:rPr>
              <w:t>900,000</w:t>
            </w:r>
          </w:p>
        </w:tc>
        <w:tc>
          <w:tcPr>
            <w:tcW w:w="1326" w:type="dxa"/>
          </w:tcPr>
          <w:p w:rsidR="000608E2" w:rsidRPr="009C1F89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C1F89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9C1F89">
              <w:rPr>
                <w:rFonts w:ascii="新細明體" w:hAnsi="新細明體" w:cs="新細明體"/>
                <w:color w:val="000000"/>
              </w:rPr>
              <w:t>89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頁反面、院六卷第</w:t>
            </w:r>
            <w:r w:rsidRPr="009C1F89">
              <w:rPr>
                <w:rFonts w:ascii="新細明體" w:hAnsi="新細明體" w:cs="新細明體"/>
                <w:color w:val="000000"/>
              </w:rPr>
              <w:t>94</w:t>
            </w:r>
            <w:r w:rsidRPr="009C1F89">
              <w:rPr>
                <w:rFonts w:ascii="新細明體" w:hAnsi="新細明體" w:cs="新細明體" w:hint="eastAsia"/>
                <w:color w:val="000000"/>
              </w:rPr>
              <w:t>頁</w:t>
            </w:r>
            <w:r w:rsidRPr="00C4799D">
              <w:rPr>
                <w:rFonts w:ascii="新細明體" w:hAnsi="新細明體" w:cs="新細明體" w:hint="eastAsia"/>
                <w:color w:val="000000"/>
              </w:rPr>
              <w:t>、</w:t>
            </w:r>
            <w:r w:rsidRPr="00F7693E">
              <w:rPr>
                <w:rFonts w:ascii="新細明體" w:hAnsi="新細明體" w:cs="新細明體" w:hint="eastAsia"/>
                <w:color w:val="000000"/>
              </w:rPr>
              <w:t>院八卷第</w:t>
            </w:r>
            <w:r w:rsidRPr="00F7693E">
              <w:rPr>
                <w:rFonts w:ascii="新細明體" w:hAnsi="新細明體" w:cs="新細明體"/>
                <w:color w:val="000000"/>
              </w:rPr>
              <w:t>59</w:t>
            </w:r>
            <w:r w:rsidRPr="00F7693E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697" w:type="dxa"/>
            <w:vMerge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  <w:vMerge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</w:p>
        </w:tc>
        <w:tc>
          <w:tcPr>
            <w:tcW w:w="2026" w:type="dxa"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  <w:r w:rsidRPr="00F7693E">
              <w:rPr>
                <w:rFonts w:ascii="新細明體" w:hAnsi="新細明體" w:cs="新細明體" w:hint="eastAsia"/>
                <w:color w:val="000000"/>
              </w:rPr>
              <w:t>優普洛公司</w:t>
            </w:r>
            <w:r w:rsidRPr="00BA288D">
              <w:rPr>
                <w:rFonts w:ascii="新細明體" w:hAnsi="新細明體" w:cs="新細明體" w:hint="eastAsia"/>
              </w:rPr>
              <w:t>之兆豐銀行楠梓分行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F7693E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26" w:type="dxa"/>
          </w:tcPr>
          <w:p w:rsidR="000608E2" w:rsidRPr="00C4799D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C4799D">
              <w:rPr>
                <w:rFonts w:ascii="新細明體" w:hAnsi="新細明體" w:cs="新細明體"/>
                <w:color w:val="000000"/>
              </w:rPr>
              <w:t>97.1.2</w:t>
            </w:r>
          </w:p>
        </w:tc>
        <w:tc>
          <w:tcPr>
            <w:tcW w:w="1271" w:type="dxa"/>
          </w:tcPr>
          <w:p w:rsidR="000608E2" w:rsidRPr="00C4799D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C4799D">
              <w:rPr>
                <w:rFonts w:ascii="新細明體" w:hAnsi="新細明體" w:cs="新細明體"/>
                <w:color w:val="000000"/>
              </w:rPr>
              <w:t>2,600,000</w:t>
            </w:r>
          </w:p>
        </w:tc>
        <w:tc>
          <w:tcPr>
            <w:tcW w:w="1326" w:type="dxa"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  <w:r w:rsidRPr="00C4799D">
              <w:rPr>
                <w:rFonts w:ascii="新細明體" w:hAnsi="新細明體" w:cs="新細明體" w:hint="eastAsia"/>
                <w:color w:val="000000"/>
              </w:rPr>
              <w:t>院六卷第</w:t>
            </w:r>
            <w:r w:rsidRPr="00C4799D">
              <w:rPr>
                <w:rFonts w:ascii="新細明體" w:hAnsi="新細明體" w:cs="新細明體"/>
                <w:color w:val="000000"/>
              </w:rPr>
              <w:t>93</w:t>
            </w:r>
            <w:r w:rsidRPr="00C4799D">
              <w:rPr>
                <w:rFonts w:ascii="新細明體" w:hAnsi="新細明體" w:cs="新細明體" w:hint="eastAsia"/>
                <w:color w:val="000000"/>
              </w:rPr>
              <w:t>頁、</w:t>
            </w:r>
            <w:r w:rsidRPr="00F7693E">
              <w:rPr>
                <w:rFonts w:ascii="新細明體" w:hAnsi="新細明體" w:cs="新細明體" w:hint="eastAsia"/>
                <w:color w:val="000000"/>
              </w:rPr>
              <w:t>院八卷第</w:t>
            </w:r>
            <w:r w:rsidRPr="00F7693E">
              <w:rPr>
                <w:rFonts w:ascii="新細明體" w:hAnsi="新細明體" w:cs="新細明體"/>
                <w:color w:val="000000"/>
              </w:rPr>
              <w:t>59</w:t>
            </w:r>
            <w:r w:rsidRPr="00F7693E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rPr>
          <w:trHeight w:val="994"/>
        </w:trPr>
        <w:tc>
          <w:tcPr>
            <w:tcW w:w="697" w:type="dxa"/>
            <w:vMerge w:val="restart"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  <w:vMerge w:val="restart"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  <w:r w:rsidRPr="00CD61FC">
              <w:rPr>
                <w:rFonts w:ascii="新細明體" w:hAnsi="新細明體" w:cs="新細明體" w:hint="eastAsia"/>
                <w:color w:val="000000"/>
              </w:rPr>
              <w:t>星展銀行楠梓分行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CD61FC">
              <w:rPr>
                <w:rFonts w:ascii="新細明體" w:hAnsi="新細明體" w:cs="新細明體" w:hint="eastAsia"/>
                <w:color w:val="000000"/>
              </w:rPr>
              <w:t>號</w:t>
            </w:r>
            <w:r w:rsidRPr="00BA288D">
              <w:rPr>
                <w:rFonts w:ascii="新細明體" w:hAnsi="新細明體" w:cs="新細明體" w:hint="eastAsia"/>
              </w:rPr>
              <w:t>帳戶</w:t>
            </w:r>
          </w:p>
        </w:tc>
        <w:tc>
          <w:tcPr>
            <w:tcW w:w="2026" w:type="dxa"/>
            <w:vMerge w:val="restart"/>
          </w:tcPr>
          <w:p w:rsidR="000608E2" w:rsidRPr="00CD61FC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CD61FC">
              <w:rPr>
                <w:rFonts w:ascii="新細明體" w:hAnsi="新細明體" w:cs="新細明體" w:hint="eastAsia"/>
                <w:color w:val="000000"/>
              </w:rPr>
              <w:t>優普洛公司之星展銀行楠梓分行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CD61FC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26" w:type="dxa"/>
          </w:tcPr>
          <w:p w:rsidR="000608E2" w:rsidRPr="00CD61FC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CD61FC">
              <w:rPr>
                <w:rFonts w:ascii="新細明體" w:hAnsi="新細明體" w:cs="新細明體"/>
                <w:color w:val="000000"/>
              </w:rPr>
              <w:t>95.1.9</w:t>
            </w:r>
          </w:p>
        </w:tc>
        <w:tc>
          <w:tcPr>
            <w:tcW w:w="1271" w:type="dxa"/>
          </w:tcPr>
          <w:p w:rsidR="000608E2" w:rsidRPr="00CD61FC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CD61FC">
              <w:rPr>
                <w:rFonts w:ascii="新細明體" w:hAnsi="新細明體" w:cs="新細明體"/>
                <w:color w:val="000000"/>
              </w:rPr>
              <w:t>2,280,000</w:t>
            </w:r>
          </w:p>
        </w:tc>
        <w:tc>
          <w:tcPr>
            <w:tcW w:w="1326" w:type="dxa"/>
          </w:tcPr>
          <w:p w:rsidR="000608E2" w:rsidRPr="007E68BA" w:rsidRDefault="000608E2" w:rsidP="002E6FF8">
            <w:pPr>
              <w:rPr>
                <w:rFonts w:ascii="新細明體" w:cs="Times New Roman"/>
                <w:color w:val="FF0000"/>
              </w:rPr>
            </w:pPr>
            <w:r w:rsidRPr="00CD61FC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CD61FC">
              <w:rPr>
                <w:rFonts w:ascii="新細明體" w:hAnsi="新細明體" w:cs="新細明體"/>
                <w:color w:val="000000"/>
              </w:rPr>
              <w:t>186</w:t>
            </w:r>
            <w:r w:rsidRPr="00CD61FC">
              <w:rPr>
                <w:rFonts w:ascii="新細明體" w:hAnsi="新細明體" w:cs="新細明體" w:hint="eastAsia"/>
                <w:color w:val="000000"/>
              </w:rPr>
              <w:t>頁反面、院七卷第</w:t>
            </w:r>
            <w:r w:rsidRPr="00CD61FC">
              <w:rPr>
                <w:rFonts w:ascii="新細明體" w:hAnsi="新細明體" w:cs="新細明體"/>
                <w:color w:val="000000"/>
              </w:rPr>
              <w:t>145</w:t>
            </w:r>
            <w:r w:rsidRPr="00CD61FC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994"/>
        </w:trPr>
        <w:tc>
          <w:tcPr>
            <w:tcW w:w="697" w:type="dxa"/>
            <w:vMerge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  <w:vMerge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</w:p>
        </w:tc>
        <w:tc>
          <w:tcPr>
            <w:tcW w:w="2026" w:type="dxa"/>
            <w:vMerge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</w:p>
        </w:tc>
        <w:tc>
          <w:tcPr>
            <w:tcW w:w="1126" w:type="dxa"/>
          </w:tcPr>
          <w:p w:rsidR="000608E2" w:rsidRPr="00CD61FC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CD61FC">
              <w:rPr>
                <w:rFonts w:ascii="新細明體" w:hAnsi="新細明體" w:cs="新細明體"/>
                <w:color w:val="000000"/>
              </w:rPr>
              <w:t>95.5.8</w:t>
            </w:r>
          </w:p>
        </w:tc>
        <w:tc>
          <w:tcPr>
            <w:tcW w:w="1271" w:type="dxa"/>
          </w:tcPr>
          <w:p w:rsidR="000608E2" w:rsidRPr="00CD61FC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CD61FC">
              <w:rPr>
                <w:rFonts w:ascii="新細明體" w:hAnsi="新細明體" w:cs="新細明體"/>
                <w:color w:val="000000"/>
              </w:rPr>
              <w:t>5,000,000</w:t>
            </w:r>
          </w:p>
        </w:tc>
        <w:tc>
          <w:tcPr>
            <w:tcW w:w="1326" w:type="dxa"/>
          </w:tcPr>
          <w:p w:rsidR="000608E2" w:rsidRPr="00A01B65" w:rsidRDefault="000608E2" w:rsidP="002E6FF8">
            <w:pPr>
              <w:rPr>
                <w:rFonts w:ascii="新細明體" w:cs="Times New Roman"/>
                <w:color w:val="FF0000"/>
              </w:rPr>
            </w:pPr>
            <w:r w:rsidRPr="00CD61FC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CD61FC">
              <w:rPr>
                <w:rFonts w:ascii="新細明體" w:hAnsi="新細明體" w:cs="新細明體"/>
                <w:color w:val="000000"/>
              </w:rPr>
              <w:t>189</w:t>
            </w:r>
            <w:r w:rsidRPr="00CD61FC">
              <w:rPr>
                <w:rFonts w:ascii="新細明體" w:hAnsi="新細明體" w:cs="新細明體" w:hint="eastAsia"/>
                <w:color w:val="000000"/>
              </w:rPr>
              <w:t>頁、院七卷第</w:t>
            </w:r>
            <w:r w:rsidRPr="00CD61FC">
              <w:rPr>
                <w:rFonts w:ascii="新細明體" w:hAnsi="新細明體" w:cs="新細明體"/>
                <w:color w:val="000000"/>
              </w:rPr>
              <w:t>145</w:t>
            </w:r>
            <w:r w:rsidRPr="00CD61FC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rPr>
          <w:trHeight w:val="994"/>
        </w:trPr>
        <w:tc>
          <w:tcPr>
            <w:tcW w:w="697" w:type="dxa"/>
            <w:vMerge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  <w:vMerge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</w:p>
        </w:tc>
        <w:tc>
          <w:tcPr>
            <w:tcW w:w="2026" w:type="dxa"/>
          </w:tcPr>
          <w:p w:rsidR="000608E2" w:rsidRPr="00BA288D" w:rsidRDefault="000608E2" w:rsidP="002E6FF8">
            <w:pPr>
              <w:rPr>
                <w:rFonts w:ascii="新細明體" w:cs="Times New Roman"/>
              </w:rPr>
            </w:pPr>
            <w:r w:rsidRPr="00955BFC">
              <w:rPr>
                <w:rFonts w:ascii="新細明體" w:hAnsi="新細明體" w:cs="新細明體" w:hint="eastAsia"/>
                <w:color w:val="000000"/>
              </w:rPr>
              <w:t>汪欽堂之永豐銀行高雄分</w:t>
            </w:r>
            <w:r w:rsidRPr="00BA288D">
              <w:rPr>
                <w:rFonts w:ascii="新細明體" w:hAnsi="新細明體" w:cs="新細明體" w:hint="eastAsia"/>
              </w:rPr>
              <w:t>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BA288D">
              <w:rPr>
                <w:rFonts w:ascii="新細明體" w:hAnsi="新細明體" w:cs="新細明體" w:hint="eastAsia"/>
              </w:rPr>
              <w:t>帳戶</w:t>
            </w:r>
            <w:r w:rsidRPr="00BA288D">
              <w:rPr>
                <w:rFonts w:ascii="新細明體" w:hAnsi="新細明體" w:cs="新細明體"/>
              </w:rPr>
              <w:t xml:space="preserve"> </w:t>
            </w:r>
          </w:p>
        </w:tc>
        <w:tc>
          <w:tcPr>
            <w:tcW w:w="1126" w:type="dxa"/>
          </w:tcPr>
          <w:p w:rsidR="000608E2" w:rsidRPr="00955BFC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55BFC">
              <w:rPr>
                <w:rFonts w:ascii="新細明體" w:hAnsi="新細明體" w:cs="新細明體"/>
                <w:color w:val="000000"/>
              </w:rPr>
              <w:t>95.11.16</w:t>
            </w:r>
          </w:p>
        </w:tc>
        <w:tc>
          <w:tcPr>
            <w:tcW w:w="1271" w:type="dxa"/>
          </w:tcPr>
          <w:p w:rsidR="000608E2" w:rsidRPr="00955BFC" w:rsidRDefault="000608E2" w:rsidP="002E6FF8">
            <w:pPr>
              <w:rPr>
                <w:rFonts w:ascii="新細明體" w:cs="Times New Roman"/>
                <w:color w:val="000000"/>
              </w:rPr>
            </w:pPr>
            <w:r w:rsidRPr="00955BFC">
              <w:rPr>
                <w:rFonts w:ascii="新細明體" w:hAnsi="新細明體" w:cs="新細明體"/>
                <w:color w:val="000000"/>
              </w:rPr>
              <w:t>7,000,000</w:t>
            </w:r>
          </w:p>
        </w:tc>
        <w:tc>
          <w:tcPr>
            <w:tcW w:w="1326" w:type="dxa"/>
          </w:tcPr>
          <w:p w:rsidR="000608E2" w:rsidRPr="00F770C4" w:rsidRDefault="000608E2" w:rsidP="002E6FF8">
            <w:pPr>
              <w:rPr>
                <w:rFonts w:ascii="新細明體" w:cs="Times New Roman"/>
                <w:color w:val="FF0000"/>
              </w:rPr>
            </w:pPr>
            <w:r w:rsidRPr="00955BFC">
              <w:rPr>
                <w:rFonts w:ascii="新細明體" w:hAnsi="新細明體" w:cs="新細明體" w:hint="eastAsia"/>
                <w:color w:val="000000"/>
              </w:rPr>
              <w:t>院六卷第</w:t>
            </w:r>
            <w:r w:rsidRPr="00955BFC">
              <w:rPr>
                <w:rFonts w:ascii="新細明體" w:hAnsi="新細明體" w:cs="新細明體"/>
                <w:color w:val="000000"/>
              </w:rPr>
              <w:t>133</w:t>
            </w:r>
            <w:r w:rsidRPr="00955BFC">
              <w:rPr>
                <w:rFonts w:ascii="新細明體" w:hAnsi="新細明體" w:cs="新細明體" w:hint="eastAsia"/>
                <w:color w:val="000000"/>
              </w:rPr>
              <w:t>頁、院七卷第</w:t>
            </w:r>
            <w:r w:rsidRPr="00955BFC">
              <w:rPr>
                <w:rFonts w:ascii="新細明體" w:hAnsi="新細明體" w:cs="新細明體"/>
                <w:color w:val="000000"/>
              </w:rPr>
              <w:t>145</w:t>
            </w:r>
            <w:r w:rsidRPr="00955BFC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697" w:type="dxa"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</w:tcPr>
          <w:p w:rsidR="000608E2" w:rsidRPr="00BA288D" w:rsidRDefault="000608E2" w:rsidP="00744026">
            <w:pPr>
              <w:rPr>
                <w:rFonts w:ascii="新細明體" w:cs="Times New Roman"/>
              </w:rPr>
            </w:pPr>
            <w:r w:rsidRPr="00A5600E">
              <w:rPr>
                <w:rFonts w:ascii="新細明體" w:hAnsi="新細明體" w:cs="新細明體" w:hint="eastAsia"/>
                <w:color w:val="000000"/>
              </w:rPr>
              <w:t>第一銀行鹽埕</w:t>
            </w:r>
            <w:r w:rsidRPr="00BA288D">
              <w:rPr>
                <w:rFonts w:ascii="新細明體" w:hAnsi="新細明體" w:cs="新細明體" w:hint="eastAsia"/>
              </w:rPr>
              <w:t>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BA288D">
              <w:rPr>
                <w:rFonts w:ascii="新細明體" w:hAnsi="新細明體" w:cs="新細明體" w:hint="eastAsia"/>
              </w:rPr>
              <w:t>號帳戶</w:t>
            </w:r>
          </w:p>
        </w:tc>
        <w:tc>
          <w:tcPr>
            <w:tcW w:w="2026" w:type="dxa"/>
          </w:tcPr>
          <w:p w:rsidR="000608E2" w:rsidRPr="00BA288D" w:rsidRDefault="000608E2" w:rsidP="00744026">
            <w:pPr>
              <w:rPr>
                <w:rFonts w:ascii="新細明體" w:cs="Times New Roman"/>
              </w:rPr>
            </w:pPr>
            <w:r w:rsidRPr="00A5600E">
              <w:rPr>
                <w:rFonts w:ascii="新細明體" w:hAnsi="新細明體" w:cs="新細明體" w:hint="eastAsia"/>
                <w:color w:val="000000"/>
              </w:rPr>
              <w:t>優普洛公司之寶華銀行楠梓分行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BA288D">
              <w:rPr>
                <w:rFonts w:ascii="新細明體" w:hAnsi="新細明體" w:cs="新細明體" w:hint="eastAsia"/>
              </w:rPr>
              <w:t>號帳戶</w:t>
            </w:r>
          </w:p>
        </w:tc>
        <w:tc>
          <w:tcPr>
            <w:tcW w:w="1126" w:type="dxa"/>
          </w:tcPr>
          <w:p w:rsidR="000608E2" w:rsidRPr="00A5600E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A5600E">
              <w:rPr>
                <w:rFonts w:ascii="新細明體" w:hAnsi="新細明體" w:cs="新細明體"/>
                <w:color w:val="000000"/>
              </w:rPr>
              <w:t>95.4.7</w:t>
            </w:r>
          </w:p>
        </w:tc>
        <w:tc>
          <w:tcPr>
            <w:tcW w:w="1271" w:type="dxa"/>
          </w:tcPr>
          <w:p w:rsidR="000608E2" w:rsidRPr="00A5600E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A5600E">
              <w:rPr>
                <w:rFonts w:ascii="新細明體" w:hAnsi="新細明體" w:cs="新細明體"/>
                <w:color w:val="000000"/>
              </w:rPr>
              <w:t>780,000</w:t>
            </w:r>
          </w:p>
        </w:tc>
        <w:tc>
          <w:tcPr>
            <w:tcW w:w="1326" w:type="dxa"/>
          </w:tcPr>
          <w:p w:rsidR="000608E2" w:rsidRPr="00D03125" w:rsidRDefault="000608E2" w:rsidP="00744026">
            <w:pPr>
              <w:rPr>
                <w:rFonts w:ascii="新細明體" w:cs="Times New Roman"/>
                <w:color w:val="FF0000"/>
              </w:rPr>
            </w:pPr>
            <w:r w:rsidRPr="00A5600E">
              <w:rPr>
                <w:rFonts w:ascii="新細明體" w:hAnsi="新細明體" w:cs="新細明體" w:hint="eastAsia"/>
                <w:color w:val="000000"/>
              </w:rPr>
              <w:t>院八卷第</w:t>
            </w:r>
            <w:r w:rsidRPr="00A5600E">
              <w:rPr>
                <w:rFonts w:ascii="新細明體" w:hAnsi="新細明體" w:cs="新細明體"/>
                <w:color w:val="000000"/>
              </w:rPr>
              <w:t>45</w:t>
            </w:r>
            <w:r w:rsidRPr="00A5600E">
              <w:rPr>
                <w:rFonts w:ascii="新細明體" w:hAnsi="新細明體" w:cs="新細明體" w:hint="eastAsia"/>
                <w:color w:val="000000"/>
              </w:rPr>
              <w:t>頁、第</w:t>
            </w:r>
            <w:r w:rsidRPr="00A5600E">
              <w:rPr>
                <w:rFonts w:ascii="新細明體" w:hAnsi="新細明體" w:cs="新細明體"/>
                <w:color w:val="000000"/>
              </w:rPr>
              <w:t>50</w:t>
            </w:r>
            <w:r w:rsidRPr="00A5600E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697" w:type="dxa"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</w:tcPr>
          <w:p w:rsidR="000608E2" w:rsidRPr="00180E89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 w:hint="eastAsia"/>
                <w:color w:val="000000"/>
              </w:rPr>
              <w:t>楊崔麗</w:t>
            </w:r>
          </w:p>
        </w:tc>
        <w:tc>
          <w:tcPr>
            <w:tcW w:w="2026" w:type="dxa"/>
          </w:tcPr>
          <w:p w:rsidR="000608E2" w:rsidRPr="00BA288D" w:rsidRDefault="000608E2" w:rsidP="00744026">
            <w:pPr>
              <w:rPr>
                <w:rFonts w:ascii="新細明體" w:cs="Times New Roman"/>
              </w:rPr>
            </w:pPr>
            <w:r w:rsidRPr="00180E89">
              <w:rPr>
                <w:rFonts w:ascii="新細明體" w:hAnsi="新細明體" w:cs="新細明體" w:hint="eastAsia"/>
                <w:color w:val="000000"/>
              </w:rPr>
              <w:t>汪欽堂之永豐銀行高雄分行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BA288D">
              <w:rPr>
                <w:rFonts w:ascii="新細明體" w:hAnsi="新細明體" w:cs="新細明體" w:hint="eastAsia"/>
              </w:rPr>
              <w:t>帳戶</w:t>
            </w:r>
          </w:p>
        </w:tc>
        <w:tc>
          <w:tcPr>
            <w:tcW w:w="1126" w:type="dxa"/>
          </w:tcPr>
          <w:p w:rsidR="000608E2" w:rsidRPr="00180E89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/>
                <w:color w:val="000000"/>
              </w:rPr>
              <w:t>92.5.16</w:t>
            </w:r>
          </w:p>
        </w:tc>
        <w:tc>
          <w:tcPr>
            <w:tcW w:w="1271" w:type="dxa"/>
          </w:tcPr>
          <w:p w:rsidR="000608E2" w:rsidRPr="00180E89" w:rsidRDefault="000608E2" w:rsidP="00744026">
            <w:pPr>
              <w:rPr>
                <w:rFonts w:ascii="新細明體" w:hAnsi="新細明體" w:cs="新細明體"/>
                <w:color w:val="000000"/>
              </w:rPr>
            </w:pPr>
            <w:r w:rsidRPr="00180E89">
              <w:rPr>
                <w:rFonts w:ascii="新細明體" w:hAnsi="新細明體" w:cs="新細明體"/>
                <w:color w:val="000000"/>
              </w:rPr>
              <w:t>49,970</w:t>
            </w:r>
          </w:p>
        </w:tc>
        <w:tc>
          <w:tcPr>
            <w:tcW w:w="1326" w:type="dxa"/>
          </w:tcPr>
          <w:p w:rsidR="000608E2" w:rsidRPr="00180E89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 w:hint="eastAsia"/>
                <w:color w:val="000000"/>
              </w:rPr>
              <w:t>院六卷第</w:t>
            </w:r>
            <w:r w:rsidRPr="00180E89">
              <w:rPr>
                <w:rFonts w:ascii="新細明體" w:hAnsi="新細明體" w:cs="新細明體"/>
                <w:color w:val="000000"/>
              </w:rPr>
              <w:t>132</w:t>
            </w:r>
            <w:r w:rsidRPr="00180E8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697" w:type="dxa"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</w:tcPr>
          <w:p w:rsidR="000608E2" w:rsidRPr="00180E89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 w:hint="eastAsia"/>
                <w:color w:val="000000"/>
              </w:rPr>
              <w:t>楊崔麗</w:t>
            </w:r>
          </w:p>
        </w:tc>
        <w:tc>
          <w:tcPr>
            <w:tcW w:w="2026" w:type="dxa"/>
          </w:tcPr>
          <w:p w:rsidR="000608E2" w:rsidRPr="00180E89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 w:hint="eastAsia"/>
                <w:color w:val="000000"/>
              </w:rPr>
              <w:t>優普洛公司之星展銀行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180E8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26" w:type="dxa"/>
          </w:tcPr>
          <w:p w:rsidR="000608E2" w:rsidRPr="00180E89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/>
                <w:color w:val="000000"/>
              </w:rPr>
              <w:t>95.4.7</w:t>
            </w:r>
          </w:p>
        </w:tc>
        <w:tc>
          <w:tcPr>
            <w:tcW w:w="1271" w:type="dxa"/>
          </w:tcPr>
          <w:p w:rsidR="000608E2" w:rsidRPr="00180E89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/>
                <w:color w:val="000000"/>
              </w:rPr>
              <w:t>2,000,000</w:t>
            </w:r>
          </w:p>
        </w:tc>
        <w:tc>
          <w:tcPr>
            <w:tcW w:w="1326" w:type="dxa"/>
          </w:tcPr>
          <w:p w:rsidR="000608E2" w:rsidRPr="00180E89" w:rsidRDefault="000608E2" w:rsidP="00744026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80E89">
              <w:rPr>
                <w:rFonts w:ascii="新細明體" w:hAnsi="新細明體" w:cs="新細明體"/>
                <w:color w:val="000000"/>
              </w:rPr>
              <w:t>120</w:t>
            </w:r>
            <w:r w:rsidRPr="00180E8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697" w:type="dxa"/>
          </w:tcPr>
          <w:p w:rsidR="000608E2" w:rsidRPr="00BA288D" w:rsidRDefault="000608E2" w:rsidP="00E77DAC">
            <w:pPr>
              <w:numPr>
                <w:ilvl w:val="0"/>
                <w:numId w:val="4"/>
              </w:numPr>
              <w:rPr>
                <w:rFonts w:ascii="新細明體" w:cs="Times New Roman"/>
              </w:rPr>
            </w:pPr>
          </w:p>
        </w:tc>
        <w:tc>
          <w:tcPr>
            <w:tcW w:w="1850" w:type="dxa"/>
          </w:tcPr>
          <w:p w:rsidR="000608E2" w:rsidRPr="00180E89" w:rsidRDefault="000608E2" w:rsidP="00C52C60">
            <w:pPr>
              <w:rPr>
                <w:rFonts w:ascii="新細明體" w:cs="Times New Roman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楊崔麗</w:t>
            </w:r>
          </w:p>
        </w:tc>
        <w:tc>
          <w:tcPr>
            <w:tcW w:w="2026" w:type="dxa"/>
          </w:tcPr>
          <w:p w:rsidR="000608E2" w:rsidRPr="00180E89" w:rsidRDefault="000608E2" w:rsidP="00C52C60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 w:hint="eastAsia"/>
                <w:color w:val="000000"/>
              </w:rPr>
              <w:t>優普洛公司之星展銀行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180E8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26" w:type="dxa"/>
          </w:tcPr>
          <w:p w:rsidR="000608E2" w:rsidRPr="00180E89" w:rsidRDefault="000608E2" w:rsidP="00C52C60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/>
                <w:color w:val="000000"/>
              </w:rPr>
              <w:t>95.4.7</w:t>
            </w:r>
          </w:p>
        </w:tc>
        <w:tc>
          <w:tcPr>
            <w:tcW w:w="1271" w:type="dxa"/>
          </w:tcPr>
          <w:p w:rsidR="000608E2" w:rsidRPr="00180E89" w:rsidRDefault="000608E2" w:rsidP="00C52C60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/>
                <w:color w:val="000000"/>
              </w:rPr>
              <w:t>26,000,000</w:t>
            </w:r>
          </w:p>
        </w:tc>
        <w:tc>
          <w:tcPr>
            <w:tcW w:w="1326" w:type="dxa"/>
          </w:tcPr>
          <w:p w:rsidR="000608E2" w:rsidRPr="00180E89" w:rsidRDefault="000608E2" w:rsidP="00C52C60">
            <w:pPr>
              <w:rPr>
                <w:rFonts w:ascii="新細明體" w:cs="Times New Roman"/>
                <w:color w:val="000000"/>
              </w:rPr>
            </w:pPr>
            <w:r w:rsidRPr="00180E89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80E89">
              <w:rPr>
                <w:rFonts w:ascii="新細明體" w:hAnsi="新細明體" w:cs="新細明體"/>
                <w:color w:val="000000"/>
              </w:rPr>
              <w:t>120</w:t>
            </w:r>
            <w:r w:rsidRPr="00180E8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</w:tbl>
    <w:p w:rsidR="000608E2" w:rsidRDefault="000608E2" w:rsidP="002F063F">
      <w:pPr>
        <w:rPr>
          <w:rFonts w:ascii="新細明體" w:cs="Times New Roman"/>
        </w:rPr>
      </w:pPr>
    </w:p>
    <w:p w:rsidR="000608E2" w:rsidRDefault="000608E2" w:rsidP="002F063F">
      <w:pPr>
        <w:rPr>
          <w:rFonts w:ascii="新細明體" w:cs="Times New Roman"/>
        </w:rPr>
      </w:pPr>
      <w:r>
        <w:rPr>
          <w:rFonts w:ascii="新細明體" w:cs="新細明體" w:hint="eastAsia"/>
        </w:rPr>
        <w:t>附表二：證人</w:t>
      </w:r>
      <w:r>
        <w:rPr>
          <w:rFonts w:ascii="新細明體" w:hAnsi="新細明體" w:cs="新細明體" w:hint="eastAsia"/>
        </w:rPr>
        <w:t>王昭鳳之帳戶匯入優普洛公司或汪欽堂帳戶</w:t>
      </w:r>
    </w:p>
    <w:p w:rsidR="000608E2" w:rsidRPr="002F063F" w:rsidRDefault="000608E2" w:rsidP="002F063F">
      <w:pPr>
        <w:rPr>
          <w:rFonts w:ascii="新細明體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"/>
        <w:gridCol w:w="1701"/>
        <w:gridCol w:w="2126"/>
        <w:gridCol w:w="1134"/>
        <w:gridCol w:w="1248"/>
        <w:gridCol w:w="1383"/>
      </w:tblGrid>
      <w:tr w:rsidR="000608E2" w:rsidRPr="00BA288D">
        <w:tc>
          <w:tcPr>
            <w:tcW w:w="704" w:type="dxa"/>
          </w:tcPr>
          <w:p w:rsidR="000608E2" w:rsidRPr="00BA288D" w:rsidRDefault="000608E2" w:rsidP="002F063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編號</w:t>
            </w:r>
          </w:p>
        </w:tc>
        <w:tc>
          <w:tcPr>
            <w:tcW w:w="1701" w:type="dxa"/>
          </w:tcPr>
          <w:p w:rsidR="000608E2" w:rsidRPr="00BA288D" w:rsidRDefault="000608E2" w:rsidP="002F063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王昭鳳之帳戶</w:t>
            </w:r>
          </w:p>
        </w:tc>
        <w:tc>
          <w:tcPr>
            <w:tcW w:w="2126" w:type="dxa"/>
          </w:tcPr>
          <w:p w:rsidR="000608E2" w:rsidRPr="00BA288D" w:rsidRDefault="000608E2" w:rsidP="002F063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匯入之帳戶</w:t>
            </w:r>
          </w:p>
          <w:p w:rsidR="000608E2" w:rsidRPr="00BA288D" w:rsidRDefault="000608E2" w:rsidP="002F063F">
            <w:pPr>
              <w:rPr>
                <w:rFonts w:ascii="新細明體" w:cs="Times New Roman"/>
              </w:rPr>
            </w:pPr>
          </w:p>
        </w:tc>
        <w:tc>
          <w:tcPr>
            <w:tcW w:w="1134" w:type="dxa"/>
          </w:tcPr>
          <w:p w:rsidR="000608E2" w:rsidRPr="00BA288D" w:rsidRDefault="000608E2" w:rsidP="002F063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時間</w:t>
            </w:r>
            <w:r>
              <w:rPr>
                <w:rFonts w:ascii="新細明體" w:hAnsi="新細明體" w:cs="新細明體" w:hint="eastAsia"/>
              </w:rPr>
              <w:t>（民國）</w:t>
            </w:r>
          </w:p>
        </w:tc>
        <w:tc>
          <w:tcPr>
            <w:tcW w:w="1248" w:type="dxa"/>
          </w:tcPr>
          <w:p w:rsidR="000608E2" w:rsidRPr="00BA288D" w:rsidRDefault="000608E2" w:rsidP="002F063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金額</w:t>
            </w:r>
            <w:r>
              <w:rPr>
                <w:rFonts w:ascii="新細明體" w:hAnsi="新細明體" w:cs="新細明體" w:hint="eastAsia"/>
              </w:rPr>
              <w:t>（新臺幣</w:t>
            </w:r>
            <w:r>
              <w:rPr>
                <w:rFonts w:ascii="新細明體" w:hAnsi="新細明體" w:cs="新細明體"/>
              </w:rPr>
              <w:t>/</w:t>
            </w:r>
            <w:r>
              <w:rPr>
                <w:rFonts w:ascii="新細明體" w:hAnsi="新細明體" w:cs="新細明體" w:hint="eastAsia"/>
              </w:rPr>
              <w:t>元）</w:t>
            </w:r>
          </w:p>
        </w:tc>
        <w:tc>
          <w:tcPr>
            <w:tcW w:w="1383" w:type="dxa"/>
          </w:tcPr>
          <w:p w:rsidR="000608E2" w:rsidRPr="00BA288D" w:rsidRDefault="000608E2" w:rsidP="002F063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頁數</w:t>
            </w:r>
          </w:p>
        </w:tc>
      </w:tr>
      <w:tr w:rsidR="000608E2" w:rsidRPr="00BA288D">
        <w:tc>
          <w:tcPr>
            <w:tcW w:w="704" w:type="dxa"/>
            <w:vMerge w:val="restart"/>
          </w:tcPr>
          <w:p w:rsidR="000608E2" w:rsidRPr="00BA288D" w:rsidRDefault="000608E2" w:rsidP="002F063F">
            <w:pPr>
              <w:rPr>
                <w:rFonts w:ascii="新細明體" w:hAnsi="新細明體" w:cs="新細明體"/>
              </w:rPr>
            </w:pPr>
            <w:r w:rsidRPr="00BA288D">
              <w:rPr>
                <w:rFonts w:ascii="新細明體" w:hAnsi="新細明體" w:cs="新細明體"/>
              </w:rPr>
              <w:t>1.</w:t>
            </w:r>
          </w:p>
        </w:tc>
        <w:tc>
          <w:tcPr>
            <w:tcW w:w="1701" w:type="dxa"/>
            <w:vMerge w:val="restart"/>
          </w:tcPr>
          <w:p w:rsidR="000608E2" w:rsidRPr="00BA288D" w:rsidRDefault="000608E2" w:rsidP="002F063F">
            <w:pPr>
              <w:rPr>
                <w:rFonts w:ascii="新細明體" w:cs="Times New Roman"/>
              </w:rPr>
            </w:pPr>
            <w:r w:rsidRPr="00314109">
              <w:rPr>
                <w:rFonts w:ascii="新細明體" w:hAnsi="新細明體" w:cs="新細明體" w:hint="eastAsia"/>
                <w:color w:val="000000"/>
              </w:rPr>
              <w:t>第一銀行小港</w:t>
            </w:r>
            <w:r w:rsidRPr="00BA288D">
              <w:rPr>
                <w:rFonts w:ascii="新細明體" w:hAnsi="新細明體" w:cs="新細明體" w:hint="eastAsia"/>
              </w:rPr>
              <w:t>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BA288D">
              <w:rPr>
                <w:rFonts w:ascii="新細明體" w:hAnsi="新細明體" w:cs="新細明體" w:hint="eastAsia"/>
              </w:rPr>
              <w:t>號帳戶</w:t>
            </w:r>
          </w:p>
        </w:tc>
        <w:tc>
          <w:tcPr>
            <w:tcW w:w="2126" w:type="dxa"/>
          </w:tcPr>
          <w:p w:rsidR="000608E2" w:rsidRPr="00BA288D" w:rsidRDefault="000608E2" w:rsidP="002F063F">
            <w:pPr>
              <w:rPr>
                <w:rFonts w:ascii="新細明體" w:cs="Times New Roman"/>
              </w:rPr>
            </w:pPr>
            <w:r w:rsidRPr="00314109">
              <w:rPr>
                <w:rFonts w:ascii="新細明體" w:hAnsi="新細明體" w:cs="新細明體" w:hint="eastAsia"/>
                <w:color w:val="000000"/>
              </w:rPr>
              <w:t>優普洛公司之寶華銀行楠梓分行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BA288D">
              <w:rPr>
                <w:rFonts w:ascii="新細明體" w:hAnsi="新細明體" w:cs="新細明體" w:hint="eastAsia"/>
              </w:rPr>
              <w:t>號帳戶</w:t>
            </w:r>
          </w:p>
        </w:tc>
        <w:tc>
          <w:tcPr>
            <w:tcW w:w="1134" w:type="dxa"/>
          </w:tcPr>
          <w:p w:rsidR="000608E2" w:rsidRPr="00314109" w:rsidRDefault="000608E2" w:rsidP="008164AA">
            <w:pPr>
              <w:rPr>
                <w:rFonts w:ascii="新細明體" w:cs="Times New Roman"/>
                <w:color w:val="000000"/>
              </w:rPr>
            </w:pPr>
            <w:r w:rsidRPr="00314109">
              <w:rPr>
                <w:rFonts w:ascii="新細明體" w:hAnsi="新細明體" w:cs="新細明體"/>
                <w:color w:val="000000"/>
              </w:rPr>
              <w:t>96.4.9</w:t>
            </w:r>
          </w:p>
        </w:tc>
        <w:tc>
          <w:tcPr>
            <w:tcW w:w="1248" w:type="dxa"/>
          </w:tcPr>
          <w:p w:rsidR="000608E2" w:rsidRPr="00314109" w:rsidRDefault="000608E2" w:rsidP="002F063F">
            <w:pPr>
              <w:rPr>
                <w:rFonts w:ascii="新細明體" w:cs="新細明體"/>
                <w:color w:val="000000"/>
              </w:rPr>
            </w:pPr>
            <w:r w:rsidRPr="00314109">
              <w:rPr>
                <w:rFonts w:ascii="新細明體" w:hAnsi="新細明體" w:cs="新細明體"/>
                <w:color w:val="000000"/>
              </w:rPr>
              <w:t>2</w:t>
            </w:r>
            <w:r w:rsidRPr="00314109">
              <w:rPr>
                <w:rFonts w:ascii="新細明體" w:cs="新細明體"/>
                <w:color w:val="000000"/>
              </w:rPr>
              <w:t>,000,000</w:t>
            </w:r>
          </w:p>
        </w:tc>
        <w:tc>
          <w:tcPr>
            <w:tcW w:w="1383" w:type="dxa"/>
          </w:tcPr>
          <w:p w:rsidR="000608E2" w:rsidRPr="00F32C5B" w:rsidRDefault="000608E2" w:rsidP="002F063F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 w:hint="eastAsia"/>
                <w:color w:val="000000"/>
              </w:rPr>
              <w:t>院八卷第</w:t>
            </w:r>
            <w:r w:rsidRPr="00F32C5B">
              <w:rPr>
                <w:rFonts w:ascii="新細明體" w:hAnsi="新細明體" w:cs="新細明體"/>
                <w:color w:val="000000"/>
              </w:rPr>
              <w:t>64-65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704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1701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2126" w:type="dxa"/>
            <w:vMerge w:val="restart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 w:hint="eastAsia"/>
                <w:color w:val="000000"/>
              </w:rPr>
              <w:t>汪欽堂之兆豐銀行楠梓分行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</w:p>
          <w:p w:rsidR="000608E2" w:rsidRPr="00BA288D" w:rsidRDefault="000608E2" w:rsidP="00CD382C">
            <w:pPr>
              <w:rPr>
                <w:rFonts w:ascii="新細明體" w:cs="Times New Roman"/>
              </w:rPr>
            </w:pPr>
            <w:r w:rsidRPr="00F32C5B">
              <w:rPr>
                <w:rFonts w:ascii="新細明體" w:hAnsi="新細明體" w:cs="新細明體" w:hint="eastAsia"/>
                <w:color w:val="000000"/>
              </w:rPr>
              <w:t>（即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、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）號帳戶（詳院四卷第</w:t>
            </w:r>
            <w:r w:rsidRPr="00F32C5B">
              <w:rPr>
                <w:rFonts w:ascii="新細明體" w:hAnsi="新細明體" w:cs="新細明體"/>
                <w:color w:val="000000"/>
              </w:rPr>
              <w:t>112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頁）</w:t>
            </w:r>
          </w:p>
        </w:tc>
        <w:tc>
          <w:tcPr>
            <w:tcW w:w="1134" w:type="dxa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/>
                <w:color w:val="000000"/>
              </w:rPr>
              <w:t>96.4.9</w:t>
            </w:r>
          </w:p>
        </w:tc>
        <w:tc>
          <w:tcPr>
            <w:tcW w:w="1248" w:type="dxa"/>
          </w:tcPr>
          <w:p w:rsidR="000608E2" w:rsidRPr="00F32C5B" w:rsidRDefault="000608E2" w:rsidP="00CD382C">
            <w:pPr>
              <w:rPr>
                <w:rFonts w:ascii="新細明體" w:cs="新細明體"/>
                <w:color w:val="000000"/>
              </w:rPr>
            </w:pPr>
            <w:r w:rsidRPr="00F32C5B">
              <w:rPr>
                <w:rFonts w:ascii="新細明體" w:hAnsi="新細明體" w:cs="新細明體"/>
                <w:color w:val="000000"/>
              </w:rPr>
              <w:t>2</w:t>
            </w:r>
            <w:r w:rsidRPr="00F32C5B">
              <w:rPr>
                <w:rFonts w:ascii="新細明體" w:cs="新細明體"/>
                <w:color w:val="000000"/>
              </w:rPr>
              <w:t>,000,000</w:t>
            </w:r>
          </w:p>
        </w:tc>
        <w:tc>
          <w:tcPr>
            <w:tcW w:w="1383" w:type="dxa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 w:hint="eastAsia"/>
                <w:color w:val="000000"/>
              </w:rPr>
              <w:t>院八卷第</w:t>
            </w:r>
            <w:r w:rsidRPr="00F32C5B">
              <w:rPr>
                <w:rFonts w:ascii="新細明體" w:hAnsi="新細明體" w:cs="新細明體"/>
                <w:color w:val="000000"/>
              </w:rPr>
              <w:t>64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、</w:t>
            </w:r>
            <w:r w:rsidRPr="00F32C5B">
              <w:rPr>
                <w:rFonts w:ascii="新細明體" w:hAnsi="新細明體" w:cs="新細明體"/>
                <w:color w:val="000000"/>
              </w:rPr>
              <w:t>66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704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1701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2126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1134" w:type="dxa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/>
                <w:color w:val="000000"/>
              </w:rPr>
              <w:t>96.12.10</w:t>
            </w:r>
          </w:p>
        </w:tc>
        <w:tc>
          <w:tcPr>
            <w:tcW w:w="1248" w:type="dxa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/>
                <w:color w:val="000000"/>
              </w:rPr>
              <w:t>2,000,000</w:t>
            </w:r>
          </w:p>
        </w:tc>
        <w:tc>
          <w:tcPr>
            <w:tcW w:w="1383" w:type="dxa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 w:hint="eastAsia"/>
                <w:color w:val="000000"/>
              </w:rPr>
              <w:t>院八卷第</w:t>
            </w:r>
            <w:r w:rsidRPr="00F32C5B">
              <w:rPr>
                <w:rFonts w:ascii="新細明體" w:hAnsi="新細明體" w:cs="新細明體"/>
                <w:color w:val="000000"/>
              </w:rPr>
              <w:t>64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、</w:t>
            </w:r>
            <w:r w:rsidRPr="00F32C5B">
              <w:rPr>
                <w:rFonts w:ascii="新細明體" w:hAnsi="新細明體" w:cs="新細明體"/>
                <w:color w:val="000000"/>
              </w:rPr>
              <w:t>66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之</w:t>
            </w:r>
            <w:r w:rsidRPr="00F32C5B">
              <w:rPr>
                <w:rFonts w:ascii="新細明體" w:hAnsi="新細明體" w:cs="新細明體"/>
                <w:color w:val="000000"/>
              </w:rPr>
              <w:t>1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704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1701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2126" w:type="dxa"/>
          </w:tcPr>
          <w:p w:rsidR="000608E2" w:rsidRPr="00BA288D" w:rsidRDefault="000608E2" w:rsidP="001149D7">
            <w:pPr>
              <w:rPr>
                <w:rFonts w:ascii="新細明體" w:cs="Times New Roman"/>
              </w:rPr>
            </w:pPr>
            <w:r w:rsidRPr="00F32C5B">
              <w:rPr>
                <w:rFonts w:ascii="新細明體" w:hAnsi="新細明體" w:cs="新細明體" w:hint="eastAsia"/>
                <w:color w:val="000000"/>
              </w:rPr>
              <w:t>優普洛公司之兆豐銀行楠梓分行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BA288D">
              <w:rPr>
                <w:rFonts w:ascii="新細明體" w:hAnsi="新細明體" w:cs="新細明體" w:hint="eastAsia"/>
              </w:rPr>
              <w:t>號帳戶</w:t>
            </w:r>
          </w:p>
        </w:tc>
        <w:tc>
          <w:tcPr>
            <w:tcW w:w="1134" w:type="dxa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/>
                <w:color w:val="000000"/>
              </w:rPr>
              <w:t>97.4.8</w:t>
            </w:r>
          </w:p>
        </w:tc>
        <w:tc>
          <w:tcPr>
            <w:tcW w:w="1248" w:type="dxa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/>
                <w:color w:val="000000"/>
              </w:rPr>
              <w:t>3,000,000</w:t>
            </w:r>
          </w:p>
        </w:tc>
        <w:tc>
          <w:tcPr>
            <w:tcW w:w="1383" w:type="dxa"/>
          </w:tcPr>
          <w:p w:rsidR="000608E2" w:rsidRPr="00F32C5B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F32C5B">
              <w:rPr>
                <w:rFonts w:ascii="新細明體" w:hAnsi="新細明體" w:cs="新細明體" w:hint="eastAsia"/>
                <w:color w:val="000000"/>
              </w:rPr>
              <w:t>院八卷第</w:t>
            </w:r>
            <w:r w:rsidRPr="00F32C5B">
              <w:rPr>
                <w:rFonts w:ascii="新細明體" w:hAnsi="新細明體" w:cs="新細明體"/>
                <w:color w:val="000000"/>
              </w:rPr>
              <w:t>64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、</w:t>
            </w:r>
            <w:r w:rsidRPr="00F32C5B">
              <w:rPr>
                <w:rFonts w:ascii="新細明體" w:hAnsi="新細明體" w:cs="新細明體"/>
                <w:color w:val="000000"/>
              </w:rPr>
              <w:t>67</w:t>
            </w:r>
            <w:r w:rsidRPr="00F32C5B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704" w:type="dxa"/>
            <w:vMerge w:val="restart"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/>
              </w:rPr>
              <w:t>2</w:t>
            </w:r>
          </w:p>
        </w:tc>
        <w:tc>
          <w:tcPr>
            <w:tcW w:w="1701" w:type="dxa"/>
            <w:vMerge w:val="restart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第一銀行高雄分行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2126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汪欽堂之永豐銀行高雄分行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帳戶</w:t>
            </w:r>
          </w:p>
        </w:tc>
        <w:tc>
          <w:tcPr>
            <w:tcW w:w="1134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94.5.27</w:t>
            </w:r>
          </w:p>
        </w:tc>
        <w:tc>
          <w:tcPr>
            <w:tcW w:w="1248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5,000,000</w:t>
            </w:r>
          </w:p>
        </w:tc>
        <w:tc>
          <w:tcPr>
            <w:tcW w:w="1383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院六卷第</w:t>
            </w:r>
            <w:r w:rsidRPr="003C23B9">
              <w:rPr>
                <w:rFonts w:ascii="新細明體" w:hAnsi="新細明體" w:cs="新細明體"/>
                <w:color w:val="000000"/>
              </w:rPr>
              <w:t>132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頁反面、院七卷第</w:t>
            </w:r>
            <w:r w:rsidRPr="003C23B9">
              <w:rPr>
                <w:rFonts w:ascii="新細明體" w:hAnsi="新細明體" w:cs="新細明體"/>
                <w:color w:val="000000"/>
              </w:rPr>
              <w:t>190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704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1701" w:type="dxa"/>
            <w:vMerge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26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汪欽堂之星展銀行莒光分行</w:t>
            </w:r>
          </w:p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34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93.10.14</w:t>
            </w:r>
          </w:p>
        </w:tc>
        <w:tc>
          <w:tcPr>
            <w:tcW w:w="1248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1,000,000</w:t>
            </w:r>
          </w:p>
        </w:tc>
        <w:tc>
          <w:tcPr>
            <w:tcW w:w="1383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137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頁、第</w:t>
            </w:r>
            <w:r w:rsidRPr="003C23B9">
              <w:rPr>
                <w:rFonts w:ascii="新細明體" w:hAnsi="新細明體" w:cs="新細明體"/>
                <w:color w:val="000000"/>
              </w:rPr>
              <w:t>18</w:t>
            </w:r>
            <w:r w:rsidRPr="003C23B9">
              <w:rPr>
                <w:rFonts w:ascii="新細明體" w:cs="新細明體"/>
                <w:color w:val="000000"/>
              </w:rPr>
              <w:t>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頁、院八卷第</w:t>
            </w:r>
            <w:r w:rsidRPr="003C23B9">
              <w:rPr>
                <w:rFonts w:ascii="新細明體" w:hAnsi="新細明體" w:cs="新細明體"/>
                <w:color w:val="000000"/>
              </w:rPr>
              <w:t>42-43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704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1701" w:type="dxa"/>
            <w:vMerge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26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優普洛公司之寶華銀行楠梓分行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34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95.4.7</w:t>
            </w:r>
          </w:p>
        </w:tc>
        <w:tc>
          <w:tcPr>
            <w:tcW w:w="1248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670,000</w:t>
            </w:r>
          </w:p>
        </w:tc>
        <w:tc>
          <w:tcPr>
            <w:tcW w:w="1383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190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頁反面、院八卷第</w:t>
            </w:r>
            <w:r w:rsidRPr="003C23B9">
              <w:rPr>
                <w:rFonts w:ascii="新細明體" w:hAnsi="新細明體" w:cs="新細明體"/>
                <w:color w:val="000000"/>
              </w:rPr>
              <w:t>50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704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1701" w:type="dxa"/>
            <w:vMerge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26" w:type="dxa"/>
            <w:vMerge w:val="restart"/>
          </w:tcPr>
          <w:p w:rsidR="000608E2" w:rsidRPr="003C23B9" w:rsidRDefault="000608E2" w:rsidP="00C2054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優普洛公司之寶華銀行楠梓分行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34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94.2.23</w:t>
            </w:r>
          </w:p>
        </w:tc>
        <w:tc>
          <w:tcPr>
            <w:tcW w:w="1248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2,500,000</w:t>
            </w:r>
          </w:p>
        </w:tc>
        <w:tc>
          <w:tcPr>
            <w:tcW w:w="1383" w:type="dxa"/>
          </w:tcPr>
          <w:p w:rsidR="000608E2" w:rsidRPr="003C23B9" w:rsidRDefault="000608E2" w:rsidP="00C2054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189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頁反面、院八卷第</w:t>
            </w:r>
            <w:r w:rsidRPr="003C23B9">
              <w:rPr>
                <w:rFonts w:ascii="新細明體" w:hAnsi="新細明體" w:cs="新細明體"/>
                <w:color w:val="000000"/>
              </w:rPr>
              <w:t>72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、</w:t>
            </w:r>
            <w:r w:rsidRPr="003C23B9">
              <w:rPr>
                <w:rFonts w:ascii="新細明體" w:hAnsi="新細明體" w:cs="新細明體"/>
                <w:color w:val="000000"/>
              </w:rPr>
              <w:t>75-76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704" w:type="dxa"/>
            <w:vMerge/>
          </w:tcPr>
          <w:p w:rsidR="000608E2" w:rsidRPr="00BA288D" w:rsidRDefault="000608E2" w:rsidP="00CD382C">
            <w:pPr>
              <w:rPr>
                <w:rFonts w:ascii="新細明體" w:cs="Times New Roman"/>
              </w:rPr>
            </w:pPr>
          </w:p>
        </w:tc>
        <w:tc>
          <w:tcPr>
            <w:tcW w:w="1701" w:type="dxa"/>
            <w:vMerge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26" w:type="dxa"/>
            <w:vMerge/>
          </w:tcPr>
          <w:p w:rsidR="000608E2" w:rsidRPr="003C23B9" w:rsidRDefault="000608E2" w:rsidP="00C2054C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34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94.2.23</w:t>
            </w:r>
          </w:p>
        </w:tc>
        <w:tc>
          <w:tcPr>
            <w:tcW w:w="1248" w:type="dxa"/>
          </w:tcPr>
          <w:p w:rsidR="000608E2" w:rsidRPr="003C23B9" w:rsidRDefault="000608E2" w:rsidP="00CD382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2,000,000</w:t>
            </w:r>
          </w:p>
        </w:tc>
        <w:tc>
          <w:tcPr>
            <w:tcW w:w="1383" w:type="dxa"/>
          </w:tcPr>
          <w:p w:rsidR="000608E2" w:rsidRPr="003C23B9" w:rsidRDefault="000608E2" w:rsidP="00C2054C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189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頁反面、院八卷第</w:t>
            </w:r>
            <w:r w:rsidRPr="003C23B9">
              <w:rPr>
                <w:rFonts w:ascii="新細明體" w:hAnsi="新細明體" w:cs="新細明體"/>
                <w:color w:val="000000"/>
              </w:rPr>
              <w:t>72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、</w:t>
            </w:r>
            <w:r w:rsidRPr="003C23B9">
              <w:rPr>
                <w:rFonts w:ascii="新細明體" w:hAnsi="新細明體" w:cs="新細明體"/>
                <w:color w:val="000000"/>
              </w:rPr>
              <w:t>77-78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</w:tbl>
    <w:p w:rsidR="000608E2" w:rsidRDefault="000608E2" w:rsidP="008B7910">
      <w:pPr>
        <w:rPr>
          <w:rFonts w:ascii="新細明體" w:cs="Times New Roman"/>
        </w:rPr>
      </w:pPr>
      <w:bookmarkStart w:id="0" w:name="_GoBack"/>
      <w:bookmarkEnd w:id="0"/>
    </w:p>
    <w:p w:rsidR="000608E2" w:rsidRPr="00E47F19" w:rsidRDefault="000608E2" w:rsidP="008B7910">
      <w:pPr>
        <w:rPr>
          <w:rFonts w:ascii="新細明體" w:cs="Times New Roman"/>
        </w:rPr>
      </w:pPr>
      <w:r>
        <w:rPr>
          <w:rFonts w:ascii="新細明體" w:cs="新細明體" w:hint="eastAsia"/>
        </w:rPr>
        <w:t>附表三：</w:t>
      </w:r>
      <w:r>
        <w:rPr>
          <w:rFonts w:ascii="新細明體" w:hAnsi="新細明體" w:cs="新細明體" w:hint="eastAsia"/>
        </w:rPr>
        <w:t>被告之弟楊滎亭之帳戶匯入優普洛公司帳戶</w:t>
      </w:r>
    </w:p>
    <w:p w:rsidR="000608E2" w:rsidRPr="008B7910" w:rsidRDefault="000608E2" w:rsidP="008B7910">
      <w:pPr>
        <w:rPr>
          <w:rFonts w:ascii="新細明體" w:cs="Times New Roman"/>
        </w:rPr>
      </w:pPr>
      <w:r>
        <w:rPr>
          <w:rFonts w:ascii="新細明體" w:hAnsi="新細明體" w:cs="新細明體"/>
        </w:rPr>
        <w:t xml:space="preserve"> </w:t>
      </w:r>
      <w:r w:rsidRPr="008B7910">
        <w:rPr>
          <w:rFonts w:ascii="新細明體" w:cs="新細明體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"/>
        <w:gridCol w:w="1701"/>
        <w:gridCol w:w="2126"/>
        <w:gridCol w:w="1134"/>
        <w:gridCol w:w="1248"/>
        <w:gridCol w:w="1383"/>
      </w:tblGrid>
      <w:tr w:rsidR="000608E2" w:rsidRPr="003C23B9">
        <w:tc>
          <w:tcPr>
            <w:tcW w:w="704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編號</w:t>
            </w:r>
          </w:p>
        </w:tc>
        <w:tc>
          <w:tcPr>
            <w:tcW w:w="1701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楊滎亭之帳戶</w:t>
            </w:r>
          </w:p>
        </w:tc>
        <w:tc>
          <w:tcPr>
            <w:tcW w:w="2126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匯入之帳戶</w:t>
            </w:r>
          </w:p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34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時間（民國）</w:t>
            </w:r>
          </w:p>
        </w:tc>
        <w:tc>
          <w:tcPr>
            <w:tcW w:w="1248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金額（新臺幣</w:t>
            </w:r>
            <w:r w:rsidRPr="003C23B9">
              <w:rPr>
                <w:rFonts w:ascii="新細明體" w:hAnsi="新細明體" w:cs="新細明體"/>
                <w:color w:val="000000"/>
              </w:rPr>
              <w:t>/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元）</w:t>
            </w:r>
          </w:p>
        </w:tc>
        <w:tc>
          <w:tcPr>
            <w:tcW w:w="1383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頁數</w:t>
            </w:r>
          </w:p>
        </w:tc>
      </w:tr>
      <w:tr w:rsidR="000608E2" w:rsidRPr="003C23B9">
        <w:tc>
          <w:tcPr>
            <w:tcW w:w="704" w:type="dxa"/>
          </w:tcPr>
          <w:p w:rsidR="000608E2" w:rsidRPr="003C23B9" w:rsidRDefault="000608E2" w:rsidP="001B633D">
            <w:pPr>
              <w:rPr>
                <w:rFonts w:ascii="新細明體" w:hAnsi="新細明體" w:cs="新細明體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1.</w:t>
            </w:r>
          </w:p>
        </w:tc>
        <w:tc>
          <w:tcPr>
            <w:tcW w:w="1701" w:type="dxa"/>
          </w:tcPr>
          <w:p w:rsidR="000608E2" w:rsidRPr="003C23B9" w:rsidRDefault="000608E2" w:rsidP="001B633D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星展銀行</w:t>
            </w:r>
          </w:p>
          <w:p w:rsidR="000608E2" w:rsidRPr="003C23B9" w:rsidRDefault="000608E2" w:rsidP="001B633D">
            <w:pPr>
              <w:rPr>
                <w:rFonts w:ascii="新細明體" w:cs="Times New Roman"/>
                <w:color w:val="000000"/>
              </w:rPr>
            </w:pP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2126" w:type="dxa"/>
          </w:tcPr>
          <w:p w:rsidR="000608E2" w:rsidRPr="003C23B9" w:rsidRDefault="000608E2" w:rsidP="001B633D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優普洛公司之星展銀行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34" w:type="dxa"/>
          </w:tcPr>
          <w:p w:rsidR="000608E2" w:rsidRPr="003C23B9" w:rsidRDefault="000608E2" w:rsidP="001B633D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95.4.7</w:t>
            </w:r>
          </w:p>
        </w:tc>
        <w:tc>
          <w:tcPr>
            <w:tcW w:w="1248" w:type="dxa"/>
          </w:tcPr>
          <w:p w:rsidR="000608E2" w:rsidRPr="003C23B9" w:rsidRDefault="000608E2" w:rsidP="001B633D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</w:t>
            </w:r>
            <w:r w:rsidRPr="003C23B9">
              <w:rPr>
                <w:rFonts w:ascii="新細明體" w:cs="新細明體"/>
                <w:color w:val="000000"/>
              </w:rPr>
              <w:t>,000,000</w:t>
            </w:r>
          </w:p>
        </w:tc>
        <w:tc>
          <w:tcPr>
            <w:tcW w:w="1383" w:type="dxa"/>
          </w:tcPr>
          <w:p w:rsidR="000608E2" w:rsidRPr="003C23B9" w:rsidRDefault="000608E2" w:rsidP="001B633D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150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</w:tbl>
    <w:p w:rsidR="000608E2" w:rsidRPr="003C23B9" w:rsidRDefault="000608E2" w:rsidP="008B7910">
      <w:pPr>
        <w:rPr>
          <w:rFonts w:ascii="新細明體" w:cs="Times New Roman"/>
          <w:color w:val="000000"/>
        </w:rPr>
      </w:pPr>
    </w:p>
    <w:p w:rsidR="000608E2" w:rsidRPr="003C23B9" w:rsidRDefault="000608E2" w:rsidP="007F28E1">
      <w:pPr>
        <w:rPr>
          <w:rFonts w:ascii="新細明體" w:cs="Times New Roman"/>
          <w:color w:val="000000"/>
        </w:rPr>
      </w:pPr>
      <w:r w:rsidRPr="003C23B9">
        <w:rPr>
          <w:rFonts w:ascii="新細明體" w:cs="新細明體" w:hint="eastAsia"/>
          <w:color w:val="000000"/>
        </w:rPr>
        <w:t>附表四：</w:t>
      </w:r>
      <w:r w:rsidRPr="003C23B9">
        <w:rPr>
          <w:rFonts w:ascii="新細明體" w:hAnsi="新細明體" w:cs="新細明體" w:hint="eastAsia"/>
          <w:color w:val="000000"/>
        </w:rPr>
        <w:t>被告之母楊鄧來妹之帳戶匯入</w:t>
      </w:r>
      <w:r w:rsidRPr="003C23B9">
        <w:rPr>
          <w:rFonts w:cs="新細明體" w:hint="eastAsia"/>
          <w:color w:val="000000"/>
        </w:rPr>
        <w:t>優普洛公司或汪欽堂帳戶</w:t>
      </w:r>
    </w:p>
    <w:p w:rsidR="000608E2" w:rsidRPr="003C23B9" w:rsidRDefault="000608E2" w:rsidP="008B7910">
      <w:pPr>
        <w:rPr>
          <w:rFonts w:ascii="新細明體" w:cs="Times New Roman"/>
          <w:color w:val="000000"/>
        </w:rPr>
      </w:pPr>
      <w:r w:rsidRPr="003C23B9">
        <w:rPr>
          <w:rFonts w:ascii="新細明體" w:hAnsi="新細明體" w:cs="新細明體"/>
          <w:color w:val="000000"/>
        </w:rPr>
        <w:t xml:space="preserve"> </w:t>
      </w:r>
      <w:r w:rsidRPr="003C23B9">
        <w:rPr>
          <w:rFonts w:ascii="新細明體" w:cs="新細明體"/>
          <w:color w:val="000000"/>
        </w:rPr>
        <w:t xml:space="preserve">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3"/>
        <w:gridCol w:w="1795"/>
        <w:gridCol w:w="2102"/>
        <w:gridCol w:w="1124"/>
        <w:gridCol w:w="1235"/>
        <w:gridCol w:w="1347"/>
      </w:tblGrid>
      <w:tr w:rsidR="000608E2" w:rsidRPr="003C23B9">
        <w:tc>
          <w:tcPr>
            <w:tcW w:w="693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編號</w:t>
            </w:r>
          </w:p>
        </w:tc>
        <w:tc>
          <w:tcPr>
            <w:tcW w:w="1795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楊鄧來妹之帳戶</w:t>
            </w:r>
          </w:p>
        </w:tc>
        <w:tc>
          <w:tcPr>
            <w:tcW w:w="2102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匯入之帳戶</w:t>
            </w:r>
          </w:p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24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時間（民國）</w:t>
            </w:r>
          </w:p>
        </w:tc>
        <w:tc>
          <w:tcPr>
            <w:tcW w:w="1235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金額（新臺幣</w:t>
            </w:r>
            <w:r w:rsidRPr="003C23B9">
              <w:rPr>
                <w:rFonts w:ascii="新細明體" w:hAnsi="新細明體" w:cs="新細明體"/>
                <w:color w:val="000000"/>
              </w:rPr>
              <w:t>/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元）</w:t>
            </w:r>
          </w:p>
        </w:tc>
        <w:tc>
          <w:tcPr>
            <w:tcW w:w="1347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頁數</w:t>
            </w:r>
          </w:p>
        </w:tc>
      </w:tr>
      <w:tr w:rsidR="000608E2" w:rsidRPr="003C23B9">
        <w:tc>
          <w:tcPr>
            <w:tcW w:w="693" w:type="dxa"/>
            <w:vMerge w:val="restart"/>
          </w:tcPr>
          <w:p w:rsidR="000608E2" w:rsidRPr="003C23B9" w:rsidRDefault="000608E2" w:rsidP="008B7910">
            <w:pPr>
              <w:rPr>
                <w:rFonts w:ascii="新細明體" w:hAnsi="新細明體" w:cs="新細明體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1.</w:t>
            </w:r>
          </w:p>
        </w:tc>
        <w:tc>
          <w:tcPr>
            <w:tcW w:w="1795" w:type="dxa"/>
            <w:vMerge w:val="restart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星展銀行莒光分行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2102" w:type="dxa"/>
            <w:vMerge w:val="restart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汪欽堂之星展銀行莒光分行</w:t>
            </w:r>
          </w:p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24" w:type="dxa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93.2.27</w:t>
            </w:r>
          </w:p>
        </w:tc>
        <w:tc>
          <w:tcPr>
            <w:tcW w:w="1235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950,000</w:t>
            </w:r>
          </w:p>
        </w:tc>
        <w:tc>
          <w:tcPr>
            <w:tcW w:w="1347" w:type="dxa"/>
          </w:tcPr>
          <w:p w:rsidR="000608E2" w:rsidRPr="003C23B9" w:rsidRDefault="000608E2" w:rsidP="008B791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135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頁反面、第</w:t>
            </w:r>
            <w:r w:rsidRPr="003C23B9">
              <w:rPr>
                <w:rFonts w:ascii="新細明體" w:hAnsi="新細明體" w:cs="新細明體"/>
                <w:color w:val="000000"/>
              </w:rPr>
              <w:t>171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3C23B9">
        <w:tc>
          <w:tcPr>
            <w:tcW w:w="693" w:type="dxa"/>
            <w:vMerge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795" w:type="dxa"/>
            <w:vMerge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02" w:type="dxa"/>
            <w:vMerge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24" w:type="dxa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93.3.30</w:t>
            </w:r>
          </w:p>
        </w:tc>
        <w:tc>
          <w:tcPr>
            <w:tcW w:w="1235" w:type="dxa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800,000</w:t>
            </w:r>
          </w:p>
        </w:tc>
        <w:tc>
          <w:tcPr>
            <w:tcW w:w="1347" w:type="dxa"/>
          </w:tcPr>
          <w:p w:rsidR="000608E2" w:rsidRPr="003C23B9" w:rsidRDefault="000608E2" w:rsidP="001B4456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136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頁、第</w:t>
            </w:r>
            <w:r w:rsidRPr="003C23B9">
              <w:rPr>
                <w:rFonts w:ascii="新細明體" w:hAnsi="新細明體" w:cs="新細明體"/>
                <w:color w:val="000000"/>
              </w:rPr>
              <w:t>171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3C23B9">
        <w:tc>
          <w:tcPr>
            <w:tcW w:w="693" w:type="dxa"/>
            <w:vMerge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795" w:type="dxa"/>
            <w:vMerge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02" w:type="dxa"/>
            <w:vMerge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24" w:type="dxa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93.7.5</w:t>
            </w:r>
          </w:p>
        </w:tc>
        <w:tc>
          <w:tcPr>
            <w:tcW w:w="1235" w:type="dxa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250,000</w:t>
            </w:r>
          </w:p>
        </w:tc>
        <w:tc>
          <w:tcPr>
            <w:tcW w:w="1347" w:type="dxa"/>
          </w:tcPr>
          <w:p w:rsidR="000608E2" w:rsidRPr="003C23B9" w:rsidRDefault="000608E2" w:rsidP="001B4456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136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頁反面、第</w:t>
            </w:r>
            <w:r w:rsidRPr="003C23B9">
              <w:rPr>
                <w:rFonts w:ascii="新細明體" w:hAnsi="新細明體" w:cs="新細明體"/>
                <w:color w:val="000000"/>
              </w:rPr>
              <w:t>171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3C23B9">
        <w:tc>
          <w:tcPr>
            <w:tcW w:w="693" w:type="dxa"/>
            <w:vMerge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795" w:type="dxa"/>
            <w:vMerge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02" w:type="dxa"/>
            <w:vMerge w:val="restart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優普洛公司之星展銀行楠梓分行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124" w:type="dxa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93.4.6</w:t>
            </w:r>
          </w:p>
        </w:tc>
        <w:tc>
          <w:tcPr>
            <w:tcW w:w="1235" w:type="dxa"/>
          </w:tcPr>
          <w:p w:rsidR="000608E2" w:rsidRPr="003C23B9" w:rsidRDefault="000608E2" w:rsidP="00380E40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800,000</w:t>
            </w:r>
          </w:p>
        </w:tc>
        <w:tc>
          <w:tcPr>
            <w:tcW w:w="1347" w:type="dxa"/>
          </w:tcPr>
          <w:p w:rsidR="000608E2" w:rsidRPr="003C23B9" w:rsidRDefault="000608E2" w:rsidP="001B4456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171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3C23B9">
        <w:tc>
          <w:tcPr>
            <w:tcW w:w="693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795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02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24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94.2.25</w:t>
            </w:r>
          </w:p>
        </w:tc>
        <w:tc>
          <w:tcPr>
            <w:tcW w:w="1235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2,000,000</w:t>
            </w:r>
          </w:p>
        </w:tc>
        <w:tc>
          <w:tcPr>
            <w:tcW w:w="1347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172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3C23B9">
        <w:tc>
          <w:tcPr>
            <w:tcW w:w="693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795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02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24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94.11.4</w:t>
            </w:r>
          </w:p>
        </w:tc>
        <w:tc>
          <w:tcPr>
            <w:tcW w:w="1235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200,000</w:t>
            </w:r>
          </w:p>
        </w:tc>
        <w:tc>
          <w:tcPr>
            <w:tcW w:w="1347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172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3C23B9">
        <w:tc>
          <w:tcPr>
            <w:tcW w:w="693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795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02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24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96.6.23</w:t>
            </w:r>
          </w:p>
        </w:tc>
        <w:tc>
          <w:tcPr>
            <w:tcW w:w="1235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990,000</w:t>
            </w:r>
          </w:p>
        </w:tc>
        <w:tc>
          <w:tcPr>
            <w:tcW w:w="1347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173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3C23B9">
        <w:tc>
          <w:tcPr>
            <w:tcW w:w="693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795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2102" w:type="dxa"/>
            <w:vMerge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124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97.2.14</w:t>
            </w:r>
          </w:p>
        </w:tc>
        <w:tc>
          <w:tcPr>
            <w:tcW w:w="1235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/>
                <w:color w:val="000000"/>
              </w:rPr>
              <w:t>1,177,000</w:t>
            </w:r>
          </w:p>
        </w:tc>
        <w:tc>
          <w:tcPr>
            <w:tcW w:w="1347" w:type="dxa"/>
          </w:tcPr>
          <w:p w:rsidR="000608E2" w:rsidRPr="003C23B9" w:rsidRDefault="000608E2" w:rsidP="000118AE">
            <w:pPr>
              <w:rPr>
                <w:rFonts w:ascii="新細明體" w:cs="Times New Roman"/>
                <w:color w:val="000000"/>
              </w:rPr>
            </w:pPr>
            <w:r w:rsidRPr="003C23B9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3C23B9">
              <w:rPr>
                <w:rFonts w:ascii="新細明體" w:hAnsi="新細明體" w:cs="新細明體"/>
                <w:color w:val="000000"/>
              </w:rPr>
              <w:t>173</w:t>
            </w:r>
            <w:r w:rsidRPr="003C23B9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</w:tbl>
    <w:p w:rsidR="000608E2" w:rsidRDefault="000608E2" w:rsidP="008B7910">
      <w:pPr>
        <w:rPr>
          <w:rFonts w:ascii="新細明體" w:cs="Times New Roman"/>
        </w:rPr>
      </w:pPr>
    </w:p>
    <w:p w:rsidR="000608E2" w:rsidRPr="00E47F19" w:rsidRDefault="000608E2" w:rsidP="007228E9">
      <w:pPr>
        <w:rPr>
          <w:rFonts w:ascii="新細明體" w:cs="Times New Roman"/>
        </w:rPr>
      </w:pPr>
      <w:r>
        <w:rPr>
          <w:rFonts w:ascii="新細明體" w:cs="新細明體" w:hint="eastAsia"/>
        </w:rPr>
        <w:t>附表五：</w:t>
      </w:r>
      <w:r w:rsidRPr="00453A03">
        <w:rPr>
          <w:rFonts w:ascii="新細明體" w:hAnsi="新細明體" w:cs="新細明體" w:hint="eastAsia"/>
        </w:rPr>
        <w:t>優普洛</w:t>
      </w:r>
      <w:r w:rsidRPr="008B7910">
        <w:rPr>
          <w:rFonts w:ascii="新細明體" w:hAnsi="新細明體" w:cs="新細明體" w:hint="eastAsia"/>
        </w:rPr>
        <w:t>公司帳戶</w:t>
      </w:r>
      <w:r>
        <w:rPr>
          <w:rFonts w:ascii="新細明體" w:hAnsi="新細明體" w:cs="新細明體" w:hint="eastAsia"/>
        </w:rPr>
        <w:t>匯入</w:t>
      </w:r>
      <w:r>
        <w:rPr>
          <w:rFonts w:cs="新細明體" w:hint="eastAsia"/>
        </w:rPr>
        <w:t>汪欽堂帳戶</w:t>
      </w:r>
    </w:p>
    <w:p w:rsidR="000608E2" w:rsidRPr="007228E9" w:rsidRDefault="000608E2" w:rsidP="008B7910">
      <w:pPr>
        <w:rPr>
          <w:rFonts w:ascii="新細明體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2"/>
        <w:gridCol w:w="1795"/>
        <w:gridCol w:w="2180"/>
        <w:gridCol w:w="1569"/>
        <w:gridCol w:w="1234"/>
        <w:gridCol w:w="1222"/>
      </w:tblGrid>
      <w:tr w:rsidR="000608E2" w:rsidRPr="00BA288D">
        <w:tc>
          <w:tcPr>
            <w:tcW w:w="522" w:type="dxa"/>
          </w:tcPr>
          <w:p w:rsidR="000608E2" w:rsidRPr="00BA288D" w:rsidRDefault="000608E2" w:rsidP="001E565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編號</w:t>
            </w:r>
          </w:p>
        </w:tc>
        <w:tc>
          <w:tcPr>
            <w:tcW w:w="1795" w:type="dxa"/>
          </w:tcPr>
          <w:p w:rsidR="000608E2" w:rsidRPr="00BA288D" w:rsidRDefault="000608E2" w:rsidP="001E565F">
            <w:pPr>
              <w:rPr>
                <w:rFonts w:ascii="新細明體" w:cs="Times New Roman"/>
              </w:rPr>
            </w:pPr>
            <w:r w:rsidRPr="00453A03">
              <w:rPr>
                <w:rFonts w:ascii="新細明體" w:hAnsi="新細明體" w:cs="新細明體" w:hint="eastAsia"/>
              </w:rPr>
              <w:t>優普洛</w:t>
            </w:r>
            <w:r w:rsidRPr="00BA288D">
              <w:rPr>
                <w:rFonts w:ascii="新細明體" w:hAnsi="新細明體" w:cs="新細明體" w:hint="eastAsia"/>
              </w:rPr>
              <w:t>公司之帳戶</w:t>
            </w:r>
          </w:p>
        </w:tc>
        <w:tc>
          <w:tcPr>
            <w:tcW w:w="2180" w:type="dxa"/>
          </w:tcPr>
          <w:p w:rsidR="000608E2" w:rsidRPr="00114953" w:rsidRDefault="000608E2" w:rsidP="001E565F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匯入之帳戶</w:t>
            </w:r>
          </w:p>
          <w:p w:rsidR="000608E2" w:rsidRPr="00114953" w:rsidRDefault="000608E2" w:rsidP="001E565F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（汪欽堂帳戶）</w:t>
            </w:r>
          </w:p>
        </w:tc>
        <w:tc>
          <w:tcPr>
            <w:tcW w:w="1569" w:type="dxa"/>
          </w:tcPr>
          <w:p w:rsidR="000608E2" w:rsidRPr="00BA288D" w:rsidRDefault="000608E2" w:rsidP="001E565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時間</w:t>
            </w:r>
            <w:r>
              <w:rPr>
                <w:rFonts w:ascii="新細明體" w:hAnsi="新細明體" w:cs="新細明體" w:hint="eastAsia"/>
              </w:rPr>
              <w:t>（民國）</w:t>
            </w:r>
          </w:p>
        </w:tc>
        <w:tc>
          <w:tcPr>
            <w:tcW w:w="1234" w:type="dxa"/>
          </w:tcPr>
          <w:p w:rsidR="000608E2" w:rsidRPr="00BA288D" w:rsidRDefault="000608E2" w:rsidP="001E565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金額</w:t>
            </w:r>
            <w:r>
              <w:rPr>
                <w:rFonts w:ascii="新細明體" w:hAnsi="新細明體" w:cs="新細明體" w:hint="eastAsia"/>
              </w:rPr>
              <w:t>（新臺幣</w:t>
            </w:r>
            <w:r>
              <w:rPr>
                <w:rFonts w:ascii="新細明體" w:hAnsi="新細明體" w:cs="新細明體"/>
              </w:rPr>
              <w:t>/</w:t>
            </w:r>
            <w:r>
              <w:rPr>
                <w:rFonts w:ascii="新細明體" w:hAnsi="新細明體" w:cs="新細明體" w:hint="eastAsia"/>
              </w:rPr>
              <w:t>元）</w:t>
            </w:r>
          </w:p>
        </w:tc>
        <w:tc>
          <w:tcPr>
            <w:tcW w:w="1222" w:type="dxa"/>
          </w:tcPr>
          <w:p w:rsidR="000608E2" w:rsidRPr="00BA288D" w:rsidRDefault="000608E2" w:rsidP="001E565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頁數</w:t>
            </w:r>
          </w:p>
        </w:tc>
      </w:tr>
      <w:tr w:rsidR="000608E2" w:rsidRPr="00BA288D">
        <w:tc>
          <w:tcPr>
            <w:tcW w:w="522" w:type="dxa"/>
            <w:vMerge w:val="restart"/>
          </w:tcPr>
          <w:p w:rsidR="000608E2" w:rsidRPr="00BA288D" w:rsidRDefault="000608E2" w:rsidP="001E565F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/>
              </w:rPr>
              <w:t>1.</w:t>
            </w:r>
          </w:p>
        </w:tc>
        <w:tc>
          <w:tcPr>
            <w:tcW w:w="1795" w:type="dxa"/>
            <w:vMerge w:val="restart"/>
          </w:tcPr>
          <w:p w:rsidR="000608E2" w:rsidRPr="00114953" w:rsidRDefault="000608E2" w:rsidP="001E565F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星展銀行楠梓分行</w:t>
            </w:r>
          </w:p>
          <w:p w:rsidR="000608E2" w:rsidRPr="00BA288D" w:rsidRDefault="000608E2" w:rsidP="001E565F">
            <w:pPr>
              <w:rPr>
                <w:rFonts w:ascii="新細明體" w:cs="Times New Roman"/>
              </w:rPr>
            </w:pP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BA288D">
              <w:rPr>
                <w:rFonts w:ascii="新細明體" w:hAnsi="新細明體" w:cs="新細明體" w:hint="eastAsia"/>
              </w:rPr>
              <w:t>號帳戶</w:t>
            </w:r>
          </w:p>
        </w:tc>
        <w:tc>
          <w:tcPr>
            <w:tcW w:w="2180" w:type="dxa"/>
            <w:vMerge w:val="restart"/>
          </w:tcPr>
          <w:p w:rsidR="000608E2" w:rsidRPr="00114953" w:rsidRDefault="000608E2" w:rsidP="00CF11D1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汪欽堂之兆豐銀行楠梓分行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</w:p>
          <w:p w:rsidR="000608E2" w:rsidRPr="00114953" w:rsidRDefault="000608E2" w:rsidP="00CF11D1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（即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114953">
              <w:rPr>
                <w:rFonts w:ascii="新細明體" w:hAnsi="新細明體" w:cs="新細明體" w:hint="eastAsia"/>
                <w:color w:val="000000"/>
              </w:rPr>
              <w:t>、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114953">
              <w:rPr>
                <w:rFonts w:ascii="新細明體" w:hAnsi="新細明體" w:cs="新細明體" w:hint="eastAsia"/>
                <w:color w:val="000000"/>
              </w:rPr>
              <w:t>）號帳戶（詳院四卷第</w:t>
            </w:r>
            <w:r w:rsidRPr="00114953">
              <w:rPr>
                <w:rFonts w:ascii="新細明體" w:hAnsi="新細明體" w:cs="新細明體"/>
                <w:color w:val="000000"/>
              </w:rPr>
              <w:t>112</w:t>
            </w:r>
            <w:r w:rsidRPr="00114953">
              <w:rPr>
                <w:rFonts w:ascii="新細明體" w:hAnsi="新細明體" w:cs="新細明體" w:hint="eastAsia"/>
                <w:color w:val="000000"/>
              </w:rPr>
              <w:t>頁）</w:t>
            </w:r>
          </w:p>
        </w:tc>
        <w:tc>
          <w:tcPr>
            <w:tcW w:w="1569" w:type="dxa"/>
          </w:tcPr>
          <w:p w:rsidR="000608E2" w:rsidRPr="00114953" w:rsidRDefault="000608E2" w:rsidP="001E565F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92.8.7</w:t>
            </w:r>
          </w:p>
        </w:tc>
        <w:tc>
          <w:tcPr>
            <w:tcW w:w="1234" w:type="dxa"/>
          </w:tcPr>
          <w:p w:rsidR="000608E2" w:rsidRPr="00114953" w:rsidRDefault="000608E2" w:rsidP="00EC044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350,030</w:t>
            </w:r>
          </w:p>
        </w:tc>
        <w:tc>
          <w:tcPr>
            <w:tcW w:w="1222" w:type="dxa"/>
          </w:tcPr>
          <w:p w:rsidR="000608E2" w:rsidRPr="00BA288D" w:rsidRDefault="000608E2" w:rsidP="001E565F">
            <w:pPr>
              <w:rPr>
                <w:rFonts w:ascii="新細明體" w:cs="Times New Roman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4953">
              <w:rPr>
                <w:rFonts w:ascii="新細明體" w:hAnsi="新細明體" w:cs="新細明體"/>
                <w:color w:val="000000"/>
              </w:rPr>
              <w:t>172</w:t>
            </w:r>
            <w:r w:rsidRPr="00F62FD2">
              <w:rPr>
                <w:rFonts w:ascii="新細明體" w:hAnsi="新細明體" w:cs="新細明體" w:hint="eastAsia"/>
                <w:color w:val="000000"/>
              </w:rPr>
              <w:t>頁、院四卷第</w:t>
            </w:r>
            <w:r w:rsidRPr="00F62FD2">
              <w:rPr>
                <w:rFonts w:ascii="新細明體" w:hAnsi="新細明體" w:cs="新細明體"/>
                <w:color w:val="000000"/>
              </w:rPr>
              <w:t>122</w:t>
            </w:r>
            <w:r w:rsidRPr="00F62FD2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95.6.6</w:t>
            </w:r>
          </w:p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234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1,840,000</w:t>
            </w:r>
          </w:p>
        </w:tc>
        <w:tc>
          <w:tcPr>
            <w:tcW w:w="1222" w:type="dxa"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4953">
              <w:rPr>
                <w:rFonts w:ascii="新細明體" w:hAnsi="新細明體" w:cs="新細明體"/>
                <w:color w:val="000000"/>
              </w:rPr>
              <w:t>190</w:t>
            </w:r>
            <w:r w:rsidRPr="00F62FD2">
              <w:rPr>
                <w:rFonts w:ascii="新細明體" w:hAnsi="新細明體" w:cs="新細明體" w:hint="eastAsia"/>
                <w:color w:val="000000"/>
              </w:rPr>
              <w:t>頁、院四卷第</w:t>
            </w:r>
            <w:r w:rsidRPr="00F62FD2">
              <w:rPr>
                <w:rFonts w:ascii="新細明體" w:hAnsi="新細明體" w:cs="新細明體"/>
                <w:color w:val="000000"/>
              </w:rPr>
              <w:t>125</w:t>
            </w:r>
            <w:r w:rsidRPr="00F62FD2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95.7.6</w:t>
            </w:r>
          </w:p>
        </w:tc>
        <w:tc>
          <w:tcPr>
            <w:tcW w:w="1234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960,000</w:t>
            </w:r>
          </w:p>
        </w:tc>
        <w:tc>
          <w:tcPr>
            <w:tcW w:w="1222" w:type="dxa"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4953">
              <w:rPr>
                <w:rFonts w:ascii="新細明體" w:hAnsi="新細明體" w:cs="新細明體"/>
                <w:color w:val="000000"/>
              </w:rPr>
              <w:t>19</w:t>
            </w:r>
            <w:r w:rsidRPr="00F62FD2">
              <w:rPr>
                <w:rFonts w:ascii="新細明體" w:cs="新細明體"/>
                <w:color w:val="000000"/>
              </w:rPr>
              <w:t>0</w:t>
            </w:r>
            <w:r w:rsidRPr="00F62FD2">
              <w:rPr>
                <w:rFonts w:ascii="新細明體" w:hAnsi="新細明體" w:cs="新細明體" w:hint="eastAsia"/>
                <w:color w:val="000000"/>
              </w:rPr>
              <w:t>頁反面、院四卷第</w:t>
            </w:r>
            <w:r w:rsidRPr="00F62FD2">
              <w:rPr>
                <w:rFonts w:ascii="新細明體" w:hAnsi="新細明體" w:cs="新細明體"/>
                <w:color w:val="000000"/>
              </w:rPr>
              <w:t>125</w:t>
            </w:r>
            <w:r w:rsidRPr="00F62FD2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95.7.10</w:t>
            </w:r>
          </w:p>
        </w:tc>
        <w:tc>
          <w:tcPr>
            <w:tcW w:w="1234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350,000</w:t>
            </w:r>
          </w:p>
        </w:tc>
        <w:tc>
          <w:tcPr>
            <w:tcW w:w="1222" w:type="dxa"/>
          </w:tcPr>
          <w:p w:rsidR="000608E2" w:rsidRPr="00F62FD2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F62FD2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F62FD2">
              <w:rPr>
                <w:rFonts w:ascii="新細明體" w:hAnsi="新細明體" w:cs="新細明體"/>
                <w:color w:val="000000"/>
              </w:rPr>
              <w:t>191</w:t>
            </w:r>
            <w:r w:rsidRPr="00F62FD2">
              <w:rPr>
                <w:rFonts w:ascii="新細明體" w:hAnsi="新細明體" w:cs="新細明體" w:hint="eastAsia"/>
                <w:color w:val="000000"/>
              </w:rPr>
              <w:t>頁、院四卷第</w:t>
            </w:r>
            <w:r w:rsidRPr="00F62FD2">
              <w:rPr>
                <w:rFonts w:ascii="新細明體" w:hAnsi="新細明體" w:cs="新細明體"/>
                <w:color w:val="000000"/>
              </w:rPr>
              <w:t>125</w:t>
            </w:r>
            <w:r w:rsidRPr="00F62FD2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95.8.7</w:t>
            </w:r>
          </w:p>
        </w:tc>
        <w:tc>
          <w:tcPr>
            <w:tcW w:w="1234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1,000,00</w:t>
            </w:r>
            <w:r w:rsidRPr="00114953">
              <w:rPr>
                <w:rFonts w:ascii="新細明體" w:cs="新細明體"/>
                <w:color w:val="000000"/>
              </w:rPr>
              <w:t>0</w:t>
            </w:r>
          </w:p>
        </w:tc>
        <w:tc>
          <w:tcPr>
            <w:tcW w:w="1222" w:type="dxa"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4953">
              <w:rPr>
                <w:rFonts w:ascii="新細明體" w:hAnsi="新細明體" w:cs="新細明體"/>
                <w:color w:val="000000"/>
              </w:rPr>
              <w:t>191</w:t>
            </w:r>
            <w:r w:rsidRPr="00114953">
              <w:rPr>
                <w:rFonts w:ascii="新細明體" w:hAnsi="新細明體" w:cs="新細明體" w:hint="eastAsia"/>
                <w:color w:val="000000"/>
              </w:rPr>
              <w:t>頁反面</w:t>
            </w:r>
            <w:r w:rsidRPr="00F5635D">
              <w:rPr>
                <w:rFonts w:ascii="新細明體" w:hAnsi="新細明體" w:cs="新細明體" w:hint="eastAsia"/>
                <w:color w:val="000000"/>
              </w:rPr>
              <w:t>、院四卷第</w:t>
            </w:r>
            <w:r w:rsidRPr="00F5635D">
              <w:rPr>
                <w:rFonts w:ascii="新細明體" w:hAnsi="新細明體" w:cs="新細明體"/>
                <w:color w:val="000000"/>
              </w:rPr>
              <w:t>125</w:t>
            </w:r>
            <w:r w:rsidRPr="00F5635D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95.9.7</w:t>
            </w:r>
          </w:p>
        </w:tc>
        <w:tc>
          <w:tcPr>
            <w:tcW w:w="1234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300,017</w:t>
            </w:r>
          </w:p>
        </w:tc>
        <w:tc>
          <w:tcPr>
            <w:tcW w:w="1222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4953">
              <w:rPr>
                <w:rFonts w:ascii="新細明體" w:hAnsi="新細明體" w:cs="新細明體"/>
                <w:color w:val="000000"/>
              </w:rPr>
              <w:t>192</w:t>
            </w:r>
            <w:r w:rsidRPr="00114953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96.1.8</w:t>
            </w:r>
          </w:p>
        </w:tc>
        <w:tc>
          <w:tcPr>
            <w:tcW w:w="1234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1,000,0</w:t>
            </w:r>
            <w:r w:rsidRPr="00114953">
              <w:rPr>
                <w:rFonts w:ascii="新細明體" w:cs="新細明體"/>
                <w:color w:val="000000"/>
              </w:rPr>
              <w:t>00</w:t>
            </w:r>
          </w:p>
        </w:tc>
        <w:tc>
          <w:tcPr>
            <w:tcW w:w="1222" w:type="dxa"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4953">
              <w:rPr>
                <w:rFonts w:ascii="新細明體" w:hAnsi="新細明體" w:cs="新細明體"/>
                <w:color w:val="000000"/>
              </w:rPr>
              <w:t>19</w:t>
            </w:r>
            <w:r w:rsidRPr="006D091B">
              <w:rPr>
                <w:rFonts w:ascii="新細明體" w:hAnsi="新細明體" w:cs="新細明體"/>
                <w:color w:val="000000"/>
              </w:rPr>
              <w:t>6</w:t>
            </w:r>
            <w:r w:rsidRPr="006D091B">
              <w:rPr>
                <w:rFonts w:ascii="新細明體" w:hAnsi="新細明體" w:cs="新細明體" w:hint="eastAsia"/>
                <w:color w:val="000000"/>
              </w:rPr>
              <w:t>頁、院四卷第</w:t>
            </w:r>
            <w:r w:rsidRPr="006D091B">
              <w:rPr>
                <w:rFonts w:ascii="新細明體" w:hAnsi="新細明體" w:cs="新細明體"/>
                <w:color w:val="000000"/>
              </w:rPr>
              <w:t>32</w:t>
            </w:r>
            <w:r w:rsidRPr="006D091B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96.1.10</w:t>
            </w:r>
          </w:p>
        </w:tc>
        <w:tc>
          <w:tcPr>
            <w:tcW w:w="1234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920,000</w:t>
            </w:r>
          </w:p>
        </w:tc>
        <w:tc>
          <w:tcPr>
            <w:tcW w:w="1222" w:type="dxa"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4953">
              <w:rPr>
                <w:rFonts w:ascii="新細明體" w:hAnsi="新細明體" w:cs="新細明體"/>
                <w:color w:val="000000"/>
              </w:rPr>
              <w:t>196</w:t>
            </w:r>
            <w:r w:rsidRPr="00BA4800">
              <w:rPr>
                <w:rFonts w:ascii="新細明體" w:hAnsi="新細明體" w:cs="新細明體" w:hint="eastAsia"/>
                <w:color w:val="000000"/>
              </w:rPr>
              <w:t>頁、院四卷第</w:t>
            </w:r>
            <w:r w:rsidRPr="00BA4800">
              <w:rPr>
                <w:rFonts w:ascii="新細明體" w:hAnsi="新細明體" w:cs="新細明體"/>
                <w:color w:val="000000"/>
              </w:rPr>
              <w:t>32</w:t>
            </w:r>
            <w:r w:rsidRPr="00BA4800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96.7.13</w:t>
            </w:r>
          </w:p>
        </w:tc>
        <w:tc>
          <w:tcPr>
            <w:tcW w:w="1234" w:type="dxa"/>
          </w:tcPr>
          <w:p w:rsidR="000608E2" w:rsidRPr="00114953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114953">
              <w:rPr>
                <w:rFonts w:ascii="新細明體" w:hAnsi="新細明體" w:cs="新細明體"/>
                <w:color w:val="000000"/>
              </w:rPr>
              <w:t>86,000</w:t>
            </w:r>
          </w:p>
        </w:tc>
        <w:tc>
          <w:tcPr>
            <w:tcW w:w="1222" w:type="dxa"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  <w:r w:rsidRPr="00114953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4953">
              <w:rPr>
                <w:rFonts w:ascii="新細明體" w:hAnsi="新細明體" w:cs="新細明體"/>
                <w:color w:val="000000"/>
              </w:rPr>
              <w:t>199</w:t>
            </w:r>
            <w:r w:rsidRPr="00114953">
              <w:rPr>
                <w:rFonts w:ascii="新細明體" w:hAnsi="新細明體" w:cs="新細明體" w:hint="eastAsia"/>
                <w:color w:val="000000"/>
              </w:rPr>
              <w:t>頁反面、</w:t>
            </w:r>
            <w:r w:rsidRPr="00BA4800">
              <w:rPr>
                <w:rFonts w:ascii="新細明體" w:hAnsi="新細明體" w:cs="新細明體" w:hint="eastAsia"/>
                <w:color w:val="000000"/>
              </w:rPr>
              <w:t>院四卷第</w:t>
            </w:r>
            <w:r w:rsidRPr="00BA4800">
              <w:rPr>
                <w:rFonts w:ascii="新細明體" w:hAnsi="新細明體" w:cs="新細明體"/>
                <w:color w:val="000000"/>
              </w:rPr>
              <w:t>33</w:t>
            </w:r>
            <w:r w:rsidRPr="00BA4800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 w:val="restart"/>
          </w:tcPr>
          <w:p w:rsidR="000608E2" w:rsidRPr="006D091B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 w:hint="eastAsia"/>
                <w:color w:val="000000"/>
              </w:rPr>
              <w:t>星展銀行莒光分行</w:t>
            </w:r>
          </w:p>
          <w:p w:rsidR="000608E2" w:rsidRPr="006D091B" w:rsidRDefault="000608E2" w:rsidP="007262E3">
            <w:pPr>
              <w:rPr>
                <w:rFonts w:ascii="新細明體" w:cs="Times New Roman"/>
                <w:color w:val="000000"/>
              </w:rPr>
            </w:pP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6D091B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569" w:type="dxa"/>
          </w:tcPr>
          <w:p w:rsidR="000608E2" w:rsidRPr="006D091B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/>
                <w:color w:val="000000"/>
              </w:rPr>
              <w:t>94.6.16</w:t>
            </w:r>
          </w:p>
        </w:tc>
        <w:tc>
          <w:tcPr>
            <w:tcW w:w="1234" w:type="dxa"/>
          </w:tcPr>
          <w:p w:rsidR="000608E2" w:rsidRPr="006D091B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/>
                <w:color w:val="000000"/>
              </w:rPr>
              <w:t>4,000,000</w:t>
            </w:r>
          </w:p>
        </w:tc>
        <w:tc>
          <w:tcPr>
            <w:tcW w:w="1222" w:type="dxa"/>
          </w:tcPr>
          <w:p w:rsidR="000608E2" w:rsidRPr="006D091B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6D091B">
              <w:rPr>
                <w:rFonts w:ascii="新細明體" w:hAnsi="新細明體" w:cs="新細明體"/>
                <w:color w:val="000000"/>
              </w:rPr>
              <w:t>182</w:t>
            </w:r>
            <w:r w:rsidRPr="006D091B">
              <w:rPr>
                <w:rFonts w:ascii="新細明體" w:hAnsi="新細明體" w:cs="新細明體" w:hint="eastAsia"/>
                <w:color w:val="000000"/>
              </w:rPr>
              <w:t>頁反面、院七卷第</w:t>
            </w:r>
            <w:r w:rsidRPr="006D091B">
              <w:rPr>
                <w:rFonts w:ascii="新細明體" w:hAnsi="新細明體" w:cs="新細明體"/>
                <w:color w:val="000000"/>
              </w:rPr>
              <w:t>138</w:t>
            </w:r>
            <w:r w:rsidRPr="006D091B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6D091B" w:rsidRDefault="000608E2" w:rsidP="007262E3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569" w:type="dxa"/>
          </w:tcPr>
          <w:p w:rsidR="000608E2" w:rsidRPr="006D091B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/>
                <w:color w:val="000000"/>
              </w:rPr>
              <w:t>93.1.27</w:t>
            </w:r>
          </w:p>
          <w:p w:rsidR="000608E2" w:rsidRPr="006D091B" w:rsidRDefault="000608E2" w:rsidP="007A70AF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234" w:type="dxa"/>
          </w:tcPr>
          <w:p w:rsidR="000608E2" w:rsidRPr="006D091B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/>
                <w:color w:val="000000"/>
              </w:rPr>
              <w:t>300,000</w:t>
            </w:r>
          </w:p>
        </w:tc>
        <w:tc>
          <w:tcPr>
            <w:tcW w:w="1222" w:type="dxa"/>
          </w:tcPr>
          <w:p w:rsidR="000608E2" w:rsidRPr="006D091B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 w:hint="eastAsia"/>
                <w:color w:val="000000"/>
              </w:rPr>
              <w:t>院七卷第</w:t>
            </w:r>
            <w:r w:rsidRPr="006D091B">
              <w:rPr>
                <w:rFonts w:ascii="新細明體" w:hAnsi="新細明體" w:cs="新細明體"/>
                <w:color w:val="000000"/>
              </w:rPr>
              <w:t>135</w:t>
            </w:r>
            <w:r w:rsidRPr="006D091B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6D091B" w:rsidRDefault="000608E2" w:rsidP="007262E3">
            <w:pPr>
              <w:rPr>
                <w:rFonts w:ascii="新細明體" w:cs="Times New Roman"/>
                <w:color w:val="000000"/>
              </w:rPr>
            </w:pPr>
          </w:p>
        </w:tc>
        <w:tc>
          <w:tcPr>
            <w:tcW w:w="1569" w:type="dxa"/>
          </w:tcPr>
          <w:p w:rsidR="000608E2" w:rsidRPr="006D091B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/>
                <w:color w:val="000000"/>
              </w:rPr>
              <w:t>94.6.16</w:t>
            </w:r>
          </w:p>
        </w:tc>
        <w:tc>
          <w:tcPr>
            <w:tcW w:w="1234" w:type="dxa"/>
          </w:tcPr>
          <w:p w:rsidR="000608E2" w:rsidRPr="006D091B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/>
                <w:color w:val="000000"/>
              </w:rPr>
              <w:t>3,000,000</w:t>
            </w:r>
          </w:p>
        </w:tc>
        <w:tc>
          <w:tcPr>
            <w:tcW w:w="1222" w:type="dxa"/>
          </w:tcPr>
          <w:p w:rsidR="000608E2" w:rsidRPr="006D091B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6D091B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6D091B">
              <w:rPr>
                <w:rFonts w:ascii="新細明體" w:hAnsi="新細明體" w:cs="新細明體"/>
                <w:color w:val="000000"/>
              </w:rPr>
              <w:t>182</w:t>
            </w:r>
            <w:r w:rsidRPr="006D091B">
              <w:rPr>
                <w:rFonts w:ascii="新細明體" w:hAnsi="新細明體" w:cs="新細明體" w:hint="eastAsia"/>
                <w:color w:val="000000"/>
              </w:rPr>
              <w:t>頁反面、院七卷第</w:t>
            </w:r>
            <w:r w:rsidRPr="006D091B">
              <w:rPr>
                <w:rFonts w:ascii="新細明體" w:hAnsi="新細明體" w:cs="新細明體"/>
                <w:color w:val="000000"/>
              </w:rPr>
              <w:t>138</w:t>
            </w:r>
            <w:r w:rsidRPr="006D091B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449"/>
        </w:trPr>
        <w:tc>
          <w:tcPr>
            <w:tcW w:w="522" w:type="dxa"/>
            <w:vMerge w:val="restart"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/>
              </w:rPr>
              <w:t>2.</w:t>
            </w:r>
          </w:p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 w:val="restart"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  <w:r w:rsidRPr="003B099A">
              <w:rPr>
                <w:rFonts w:ascii="新細明體" w:hAnsi="新細明體" w:cs="新細明體" w:hint="eastAsia"/>
                <w:color w:val="000000"/>
              </w:rPr>
              <w:t>兆豐國際商業銀行楠梓</w:t>
            </w:r>
            <w:r w:rsidRPr="00BA288D">
              <w:rPr>
                <w:rFonts w:ascii="新細明體" w:hAnsi="新細明體" w:cs="新細明體" w:hint="eastAsia"/>
              </w:rPr>
              <w:t>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B099A">
              <w:rPr>
                <w:rFonts w:ascii="新細明體" w:hAnsi="新細明體" w:cs="新細明體" w:hint="eastAsia"/>
                <w:color w:val="000000"/>
              </w:rPr>
              <w:t>號</w:t>
            </w:r>
            <w:r w:rsidRPr="00BA288D">
              <w:rPr>
                <w:rFonts w:ascii="新細明體" w:hAnsi="新細明體" w:cs="新細明體" w:hint="eastAsia"/>
              </w:rPr>
              <w:t>帳戶</w:t>
            </w:r>
          </w:p>
        </w:tc>
        <w:tc>
          <w:tcPr>
            <w:tcW w:w="2180" w:type="dxa"/>
            <w:vMerge w:val="restart"/>
          </w:tcPr>
          <w:p w:rsidR="000608E2" w:rsidRPr="003B099A" w:rsidRDefault="000608E2" w:rsidP="007262E3">
            <w:pPr>
              <w:rPr>
                <w:rFonts w:ascii="新細明體" w:cs="Times New Roman"/>
                <w:color w:val="000000"/>
              </w:rPr>
            </w:pPr>
            <w:r w:rsidRPr="003B099A">
              <w:rPr>
                <w:rFonts w:ascii="新細明體" w:hAnsi="新細明體" w:cs="新細明體" w:hint="eastAsia"/>
                <w:color w:val="000000"/>
              </w:rPr>
              <w:t>兆豐銀行楠梓分行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3B099A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1569" w:type="dxa"/>
          </w:tcPr>
          <w:p w:rsidR="000608E2" w:rsidRPr="003B099A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3B099A">
              <w:rPr>
                <w:rFonts w:ascii="新細明體" w:hAnsi="新細明體" w:cs="新細明體"/>
                <w:color w:val="000000"/>
              </w:rPr>
              <w:t>95.12.28</w:t>
            </w:r>
          </w:p>
        </w:tc>
        <w:tc>
          <w:tcPr>
            <w:tcW w:w="1234" w:type="dxa"/>
          </w:tcPr>
          <w:p w:rsidR="000608E2" w:rsidRPr="003B099A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3B099A">
              <w:rPr>
                <w:rFonts w:ascii="新細明體" w:hAnsi="新細明體" w:cs="新細明體"/>
                <w:color w:val="000000"/>
              </w:rPr>
              <w:t>300,000</w:t>
            </w:r>
          </w:p>
        </w:tc>
        <w:tc>
          <w:tcPr>
            <w:tcW w:w="1222" w:type="dxa"/>
          </w:tcPr>
          <w:p w:rsidR="000608E2" w:rsidRPr="003B099A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3B099A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3B099A">
              <w:rPr>
                <w:rFonts w:ascii="新細明體" w:hAnsi="新細明體" w:cs="新細明體"/>
                <w:color w:val="000000"/>
              </w:rPr>
              <w:t>77</w:t>
            </w:r>
            <w:r w:rsidRPr="003B099A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449"/>
        </w:trPr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FA2155" w:rsidRDefault="000608E2" w:rsidP="007262E3">
            <w:pPr>
              <w:rPr>
                <w:rFonts w:ascii="新細明體" w:cs="Times New Roman"/>
                <w:color w:val="FF0000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3B099A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3B099A">
              <w:rPr>
                <w:rFonts w:ascii="新細明體" w:hAnsi="新細明體" w:cs="新細明體"/>
                <w:color w:val="000000"/>
              </w:rPr>
              <w:t>96.1.30</w:t>
            </w:r>
          </w:p>
        </w:tc>
        <w:tc>
          <w:tcPr>
            <w:tcW w:w="1234" w:type="dxa"/>
          </w:tcPr>
          <w:p w:rsidR="000608E2" w:rsidRPr="003B099A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3B099A">
              <w:rPr>
                <w:rFonts w:ascii="新細明體" w:hAnsi="新細明體" w:cs="新細明體"/>
                <w:color w:val="000000"/>
              </w:rPr>
              <w:t>1760,000</w:t>
            </w:r>
          </w:p>
        </w:tc>
        <w:tc>
          <w:tcPr>
            <w:tcW w:w="1222" w:type="dxa"/>
          </w:tcPr>
          <w:p w:rsidR="000608E2" w:rsidRPr="001C7527" w:rsidRDefault="000608E2" w:rsidP="007A70AF">
            <w:pPr>
              <w:rPr>
                <w:rFonts w:ascii="新細明體" w:cs="Times New Roman"/>
                <w:color w:val="FF0000"/>
              </w:rPr>
            </w:pPr>
            <w:r w:rsidRPr="003B099A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3B099A">
              <w:rPr>
                <w:rFonts w:ascii="新細明體" w:hAnsi="新細明體" w:cs="新細明體"/>
                <w:color w:val="000000"/>
              </w:rPr>
              <w:t>77</w:t>
            </w:r>
            <w:r w:rsidRPr="003B099A">
              <w:rPr>
                <w:rFonts w:ascii="新細明體" w:hAnsi="新細明體" w:cs="新細明體" w:hint="eastAsia"/>
                <w:color w:val="000000"/>
              </w:rPr>
              <w:t>頁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、院四卷第</w:t>
            </w:r>
            <w:r w:rsidRPr="00217E36">
              <w:rPr>
                <w:rFonts w:ascii="新細明體" w:hAnsi="新細明體" w:cs="新細明體"/>
                <w:color w:val="000000"/>
              </w:rPr>
              <w:t>32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449"/>
        </w:trPr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FA2155" w:rsidRDefault="000608E2" w:rsidP="007262E3">
            <w:pPr>
              <w:rPr>
                <w:rFonts w:ascii="新細明體" w:cs="Times New Roman"/>
                <w:color w:val="FF0000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3B099A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3B099A">
              <w:rPr>
                <w:rFonts w:ascii="新細明體" w:hAnsi="新細明體" w:cs="新細明體"/>
                <w:color w:val="000000"/>
              </w:rPr>
              <w:t>96.3.12</w:t>
            </w:r>
          </w:p>
        </w:tc>
        <w:tc>
          <w:tcPr>
            <w:tcW w:w="1234" w:type="dxa"/>
          </w:tcPr>
          <w:p w:rsidR="000608E2" w:rsidRPr="003B099A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3B099A">
              <w:rPr>
                <w:rFonts w:ascii="新細明體" w:hAnsi="新細明體" w:cs="新細明體"/>
                <w:color w:val="000000"/>
              </w:rPr>
              <w:t>2,400,000</w:t>
            </w:r>
          </w:p>
        </w:tc>
        <w:tc>
          <w:tcPr>
            <w:tcW w:w="1222" w:type="dxa"/>
          </w:tcPr>
          <w:p w:rsidR="000608E2" w:rsidRPr="00FA2155" w:rsidRDefault="000608E2" w:rsidP="007A70AF">
            <w:pPr>
              <w:rPr>
                <w:rFonts w:ascii="新細明體" w:cs="Times New Roman"/>
                <w:color w:val="FF0000"/>
              </w:rPr>
            </w:pPr>
            <w:r w:rsidRPr="003B099A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3B099A">
              <w:rPr>
                <w:rFonts w:ascii="新細明體" w:hAnsi="新細明體" w:cs="新細明體"/>
                <w:color w:val="000000"/>
              </w:rPr>
              <w:t>77</w:t>
            </w:r>
            <w:r w:rsidRPr="003B099A">
              <w:rPr>
                <w:rFonts w:ascii="新細明體" w:hAnsi="新細明體" w:cs="新細明體" w:hint="eastAsia"/>
                <w:color w:val="000000"/>
              </w:rPr>
              <w:t>頁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、院四卷第</w:t>
            </w:r>
            <w:r w:rsidRPr="00217E36">
              <w:rPr>
                <w:rFonts w:ascii="新細明體" w:hAnsi="新細明體" w:cs="新細明體"/>
                <w:color w:val="000000"/>
              </w:rPr>
              <w:t>32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449"/>
        </w:trPr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FA2155" w:rsidRDefault="000608E2" w:rsidP="007262E3">
            <w:pPr>
              <w:rPr>
                <w:rFonts w:ascii="新細明體" w:cs="Times New Roman"/>
                <w:color w:val="FF0000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96.5.4</w:t>
            </w:r>
          </w:p>
        </w:tc>
        <w:tc>
          <w:tcPr>
            <w:tcW w:w="1234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2,000,000</w:t>
            </w:r>
          </w:p>
        </w:tc>
        <w:tc>
          <w:tcPr>
            <w:tcW w:w="1222" w:type="dxa"/>
          </w:tcPr>
          <w:p w:rsidR="000608E2" w:rsidRPr="00BA288D" w:rsidRDefault="000608E2" w:rsidP="007A70AF">
            <w:pPr>
              <w:rPr>
                <w:rFonts w:ascii="新細明體" w:cs="Times New Roman"/>
              </w:rPr>
            </w:pPr>
            <w:r w:rsidRPr="00217E36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217E36">
              <w:rPr>
                <w:rFonts w:ascii="新細明體" w:hAnsi="新細明體" w:cs="新細明體"/>
                <w:color w:val="000000"/>
              </w:rPr>
              <w:t>78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頁反面、院四卷第</w:t>
            </w:r>
            <w:r w:rsidRPr="00217E36">
              <w:rPr>
                <w:rFonts w:ascii="新細明體" w:hAnsi="新細明體" w:cs="新細明體"/>
                <w:color w:val="000000"/>
              </w:rPr>
              <w:t>32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449"/>
        </w:trPr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96.5.18</w:t>
            </w:r>
          </w:p>
        </w:tc>
        <w:tc>
          <w:tcPr>
            <w:tcW w:w="1234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2,870,000</w:t>
            </w:r>
          </w:p>
        </w:tc>
        <w:tc>
          <w:tcPr>
            <w:tcW w:w="1222" w:type="dxa"/>
          </w:tcPr>
          <w:p w:rsidR="000608E2" w:rsidRPr="00BA288D" w:rsidRDefault="000608E2" w:rsidP="007A70AF">
            <w:pPr>
              <w:rPr>
                <w:rFonts w:ascii="新細明體" w:cs="Times New Roman"/>
              </w:rPr>
            </w:pPr>
            <w:r w:rsidRPr="00217E36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217E36">
              <w:rPr>
                <w:rFonts w:ascii="新細明體" w:hAnsi="新細明體" w:cs="新細明體"/>
                <w:color w:val="000000"/>
              </w:rPr>
              <w:t>78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頁反面、院四卷第</w:t>
            </w:r>
            <w:r w:rsidRPr="00217E36">
              <w:rPr>
                <w:rFonts w:ascii="新細明體" w:hAnsi="新細明體" w:cs="新細明體"/>
                <w:color w:val="000000"/>
              </w:rPr>
              <w:t>32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449"/>
        </w:trPr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96.6.22</w:t>
            </w:r>
          </w:p>
        </w:tc>
        <w:tc>
          <w:tcPr>
            <w:tcW w:w="1234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26,000</w:t>
            </w:r>
          </w:p>
        </w:tc>
        <w:tc>
          <w:tcPr>
            <w:tcW w:w="1222" w:type="dxa"/>
          </w:tcPr>
          <w:p w:rsidR="000608E2" w:rsidRPr="00BA288D" w:rsidRDefault="000608E2" w:rsidP="007A70AF">
            <w:pPr>
              <w:rPr>
                <w:rFonts w:ascii="新細明體" w:cs="Times New Roman"/>
              </w:rPr>
            </w:pPr>
            <w:r w:rsidRPr="00217E36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217E36">
              <w:rPr>
                <w:rFonts w:ascii="新細明體" w:hAnsi="新細明體" w:cs="新細明體"/>
                <w:color w:val="000000"/>
              </w:rPr>
              <w:t>80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頁、院四卷第</w:t>
            </w:r>
            <w:r w:rsidRPr="00217E36">
              <w:rPr>
                <w:rFonts w:ascii="新細明體" w:hAnsi="新細明體" w:cs="新細明體"/>
                <w:color w:val="000000"/>
              </w:rPr>
              <w:t>33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449"/>
        </w:trPr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96.7.3</w:t>
            </w:r>
          </w:p>
        </w:tc>
        <w:tc>
          <w:tcPr>
            <w:tcW w:w="1234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250,000</w:t>
            </w:r>
          </w:p>
        </w:tc>
        <w:tc>
          <w:tcPr>
            <w:tcW w:w="1222" w:type="dxa"/>
          </w:tcPr>
          <w:p w:rsidR="000608E2" w:rsidRPr="00B73C99" w:rsidRDefault="000608E2" w:rsidP="007A70AF">
            <w:pPr>
              <w:rPr>
                <w:rFonts w:ascii="新細明體" w:cs="Times New Roman"/>
                <w:color w:val="FF0000"/>
              </w:rPr>
            </w:pPr>
            <w:r w:rsidRPr="00217E36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217E36">
              <w:rPr>
                <w:rFonts w:ascii="新細明體" w:hAnsi="新細明體" w:cs="新細明體"/>
                <w:color w:val="000000"/>
              </w:rPr>
              <w:t>80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頁反面、院四卷第</w:t>
            </w:r>
            <w:r w:rsidRPr="00217E36">
              <w:rPr>
                <w:rFonts w:ascii="新細明體" w:hAnsi="新細明體" w:cs="新細明體"/>
                <w:color w:val="000000"/>
              </w:rPr>
              <w:t>32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rPr>
          <w:trHeight w:val="449"/>
        </w:trPr>
        <w:tc>
          <w:tcPr>
            <w:tcW w:w="522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795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2180" w:type="dxa"/>
            <w:vMerge/>
          </w:tcPr>
          <w:p w:rsidR="000608E2" w:rsidRPr="00BA288D" w:rsidRDefault="000608E2" w:rsidP="007262E3">
            <w:pPr>
              <w:rPr>
                <w:rFonts w:ascii="新細明體" w:cs="Times New Roman"/>
              </w:rPr>
            </w:pPr>
          </w:p>
        </w:tc>
        <w:tc>
          <w:tcPr>
            <w:tcW w:w="1569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96.7.10</w:t>
            </w:r>
          </w:p>
        </w:tc>
        <w:tc>
          <w:tcPr>
            <w:tcW w:w="1234" w:type="dxa"/>
          </w:tcPr>
          <w:p w:rsidR="000608E2" w:rsidRPr="00217E36" w:rsidRDefault="000608E2" w:rsidP="007A70AF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460,000</w:t>
            </w:r>
          </w:p>
        </w:tc>
        <w:tc>
          <w:tcPr>
            <w:tcW w:w="1222" w:type="dxa"/>
          </w:tcPr>
          <w:p w:rsidR="000608E2" w:rsidRPr="00BA288D" w:rsidRDefault="000608E2" w:rsidP="007A70AF">
            <w:pPr>
              <w:rPr>
                <w:rFonts w:ascii="新細明體" w:cs="Times New Roman"/>
              </w:rPr>
            </w:pPr>
            <w:r w:rsidRPr="00217E36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217E36">
              <w:rPr>
                <w:rFonts w:ascii="新細明體" w:hAnsi="新細明體" w:cs="新細明體"/>
                <w:color w:val="000000"/>
              </w:rPr>
              <w:t>81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頁、院四卷第</w:t>
            </w:r>
            <w:r w:rsidRPr="00217E36">
              <w:rPr>
                <w:rFonts w:ascii="新細明體" w:hAnsi="新細明體" w:cs="新細明體"/>
                <w:color w:val="000000"/>
              </w:rPr>
              <w:t>33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22" w:type="dxa"/>
          </w:tcPr>
          <w:p w:rsidR="000608E2" w:rsidRPr="00BA288D" w:rsidRDefault="000608E2" w:rsidP="00C37019">
            <w:pPr>
              <w:rPr>
                <w:rFonts w:ascii="新細明體" w:cs="新細明體"/>
              </w:rPr>
            </w:pPr>
            <w:r w:rsidRPr="00BA288D">
              <w:rPr>
                <w:rFonts w:ascii="新細明體" w:hAnsi="新細明體" w:cs="新細明體"/>
              </w:rPr>
              <w:t>3</w:t>
            </w:r>
            <w:r w:rsidRPr="00BA288D">
              <w:rPr>
                <w:rFonts w:ascii="新細明體" w:cs="新細明體"/>
              </w:rPr>
              <w:t>.</w:t>
            </w:r>
          </w:p>
        </w:tc>
        <w:tc>
          <w:tcPr>
            <w:tcW w:w="1795" w:type="dxa"/>
          </w:tcPr>
          <w:p w:rsidR="000608E2" w:rsidRPr="00217E36" w:rsidRDefault="000608E2" w:rsidP="00C37019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 w:hint="eastAsia"/>
                <w:color w:val="000000"/>
              </w:rPr>
              <w:t>彰化銀行路竹分行</w:t>
            </w:r>
          </w:p>
          <w:p w:rsidR="000608E2" w:rsidRPr="00217E36" w:rsidRDefault="000608E2" w:rsidP="00C37019">
            <w:pPr>
              <w:rPr>
                <w:rFonts w:ascii="新細明體" w:cs="Times New Roman"/>
                <w:color w:val="000000"/>
              </w:rPr>
            </w:pP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號帳戶</w:t>
            </w:r>
          </w:p>
        </w:tc>
        <w:tc>
          <w:tcPr>
            <w:tcW w:w="2180" w:type="dxa"/>
          </w:tcPr>
          <w:p w:rsidR="000608E2" w:rsidRPr="00217E36" w:rsidRDefault="000608E2" w:rsidP="00C37019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 w:hint="eastAsia"/>
                <w:color w:val="000000"/>
              </w:rPr>
              <w:t>永豐銀行高雄分行</w:t>
            </w:r>
            <w:r>
              <w:rPr>
                <w:rFonts w:ascii="新細明體" w:hAnsi="新細明體" w:cs="新細明體"/>
                <w:color w:val="000000"/>
              </w:rPr>
              <w:t>00000000000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帳戶</w:t>
            </w:r>
          </w:p>
        </w:tc>
        <w:tc>
          <w:tcPr>
            <w:tcW w:w="1569" w:type="dxa"/>
          </w:tcPr>
          <w:p w:rsidR="000608E2" w:rsidRPr="00217E36" w:rsidRDefault="000608E2" w:rsidP="00C37019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95.6.29</w:t>
            </w:r>
          </w:p>
        </w:tc>
        <w:tc>
          <w:tcPr>
            <w:tcW w:w="1234" w:type="dxa"/>
          </w:tcPr>
          <w:p w:rsidR="000608E2" w:rsidRPr="00217E36" w:rsidRDefault="000608E2" w:rsidP="00C37019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/>
                <w:color w:val="000000"/>
              </w:rPr>
              <w:t>4,000,000</w:t>
            </w:r>
          </w:p>
        </w:tc>
        <w:tc>
          <w:tcPr>
            <w:tcW w:w="1222" w:type="dxa"/>
          </w:tcPr>
          <w:p w:rsidR="000608E2" w:rsidRPr="00217E36" w:rsidRDefault="000608E2" w:rsidP="00C37019">
            <w:pPr>
              <w:rPr>
                <w:rFonts w:ascii="新細明體" w:cs="Times New Roman"/>
                <w:color w:val="000000"/>
              </w:rPr>
            </w:pPr>
            <w:r w:rsidRPr="00217E36">
              <w:rPr>
                <w:rFonts w:ascii="新細明體" w:hAnsi="新細明體" w:cs="新細明體" w:hint="eastAsia"/>
                <w:color w:val="000000"/>
              </w:rPr>
              <w:t>院六卷第</w:t>
            </w:r>
            <w:r w:rsidRPr="00217E36">
              <w:rPr>
                <w:rFonts w:ascii="新細明體" w:hAnsi="新細明體" w:cs="新細明體"/>
                <w:color w:val="000000"/>
              </w:rPr>
              <w:t>133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、</w:t>
            </w:r>
            <w:r w:rsidRPr="00217E36">
              <w:rPr>
                <w:rFonts w:ascii="新細明體" w:hAnsi="新細明體" w:cs="新細明體"/>
                <w:color w:val="000000"/>
              </w:rPr>
              <w:t>168</w:t>
            </w:r>
            <w:r w:rsidRPr="00217E36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</w:tbl>
    <w:p w:rsidR="000608E2" w:rsidRDefault="000608E2" w:rsidP="00CF20E9">
      <w:pPr>
        <w:rPr>
          <w:rFonts w:ascii="新細明體" w:cs="Times New Roman"/>
        </w:rPr>
      </w:pPr>
    </w:p>
    <w:p w:rsidR="000608E2" w:rsidRDefault="000608E2" w:rsidP="005D487B">
      <w:pPr>
        <w:rPr>
          <w:rFonts w:ascii="新細明體" w:cs="Times New Roman"/>
        </w:rPr>
      </w:pPr>
      <w:r>
        <w:rPr>
          <w:rFonts w:ascii="新細明體" w:cs="新細明體" w:hint="eastAsia"/>
        </w:rPr>
        <w:t>附表六：</w:t>
      </w:r>
      <w:r w:rsidRPr="00D95B5F">
        <w:rPr>
          <w:rFonts w:ascii="新細明體" w:hAnsi="新細明體" w:cs="新細明體" w:hint="eastAsia"/>
          <w:color w:val="000000"/>
        </w:rPr>
        <w:t>優普洛公司之兆豐國際商業銀行楠梓分行</w:t>
      </w:r>
      <w:r>
        <w:rPr>
          <w:rFonts w:ascii="新細明體" w:hAnsi="新細明體" w:cs="新細明體"/>
          <w:color w:val="000000"/>
        </w:rPr>
        <w:t>00000000000</w:t>
      </w:r>
      <w:r w:rsidRPr="00D95B5F">
        <w:rPr>
          <w:rFonts w:ascii="新細明體" w:hAnsi="新細明體" w:cs="新細明體" w:hint="eastAsia"/>
          <w:color w:val="000000"/>
        </w:rPr>
        <w:t>號</w:t>
      </w:r>
      <w:r w:rsidRPr="002F62B1">
        <w:rPr>
          <w:rFonts w:ascii="新細明體" w:hAnsi="新細明體" w:cs="新細明體" w:hint="eastAsia"/>
        </w:rPr>
        <w:t>帳戶匯入汪欽堂帳戶</w:t>
      </w:r>
    </w:p>
    <w:p w:rsidR="000608E2" w:rsidRDefault="000608E2" w:rsidP="005D487B">
      <w:pPr>
        <w:rPr>
          <w:rFonts w:ascii="新細明體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1276"/>
        <w:gridCol w:w="1559"/>
        <w:gridCol w:w="2835"/>
      </w:tblGrid>
      <w:tr w:rsidR="000608E2" w:rsidRPr="00BA288D">
        <w:tc>
          <w:tcPr>
            <w:tcW w:w="562" w:type="dxa"/>
          </w:tcPr>
          <w:p w:rsidR="000608E2" w:rsidRPr="00BA288D" w:rsidRDefault="000608E2" w:rsidP="00CF20E9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 w:hint="eastAsia"/>
              </w:rPr>
              <w:t>編號</w:t>
            </w:r>
          </w:p>
        </w:tc>
        <w:tc>
          <w:tcPr>
            <w:tcW w:w="1276" w:type="dxa"/>
          </w:tcPr>
          <w:p w:rsidR="000608E2" w:rsidRPr="00BA288D" w:rsidRDefault="000608E2" w:rsidP="00CF20E9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/>
              </w:rPr>
              <w:t xml:space="preserve">  </w:t>
            </w:r>
            <w:r w:rsidRPr="00BA288D">
              <w:rPr>
                <w:rFonts w:ascii="新細明體" w:hAnsi="新細明體" w:cs="新細明體" w:hint="eastAsia"/>
              </w:rPr>
              <w:t>時間</w:t>
            </w:r>
            <w:r>
              <w:rPr>
                <w:rFonts w:ascii="新細明體" w:hAnsi="新細明體" w:cs="新細明體" w:hint="eastAsia"/>
              </w:rPr>
              <w:t>（民國）</w:t>
            </w:r>
          </w:p>
        </w:tc>
        <w:tc>
          <w:tcPr>
            <w:tcW w:w="1559" w:type="dxa"/>
          </w:tcPr>
          <w:p w:rsidR="000608E2" w:rsidRPr="00BA288D" w:rsidRDefault="000608E2" w:rsidP="00CF20E9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/>
              </w:rPr>
              <w:t xml:space="preserve">   </w:t>
            </w:r>
            <w:r w:rsidRPr="00BA288D">
              <w:rPr>
                <w:rFonts w:ascii="新細明體" w:hAnsi="新細明體" w:cs="新細明體" w:hint="eastAsia"/>
              </w:rPr>
              <w:t>金額</w:t>
            </w:r>
            <w:r>
              <w:rPr>
                <w:rFonts w:ascii="新細明體" w:hAnsi="新細明體" w:cs="新細明體" w:hint="eastAsia"/>
              </w:rPr>
              <w:t>（新臺幣</w:t>
            </w:r>
            <w:r>
              <w:rPr>
                <w:rFonts w:ascii="新細明體" w:hAnsi="新細明體" w:cs="新細明體"/>
              </w:rPr>
              <w:t>/</w:t>
            </w:r>
            <w:r>
              <w:rPr>
                <w:rFonts w:ascii="新細明體" w:hAnsi="新細明體" w:cs="新細明體" w:hint="eastAsia"/>
              </w:rPr>
              <w:t>元）</w:t>
            </w:r>
          </w:p>
        </w:tc>
        <w:tc>
          <w:tcPr>
            <w:tcW w:w="2835" w:type="dxa"/>
          </w:tcPr>
          <w:p w:rsidR="000608E2" w:rsidRPr="00BA288D" w:rsidRDefault="000608E2" w:rsidP="00CF20E9">
            <w:pPr>
              <w:rPr>
                <w:rFonts w:ascii="新細明體" w:cs="Times New Roman"/>
              </w:rPr>
            </w:pPr>
            <w:r w:rsidRPr="00BA288D">
              <w:rPr>
                <w:rFonts w:ascii="新細明體" w:hAnsi="新細明體" w:cs="新細明體"/>
              </w:rPr>
              <w:t xml:space="preserve">       </w:t>
            </w:r>
            <w:r w:rsidRPr="00BA288D">
              <w:rPr>
                <w:rFonts w:ascii="新細明體" w:hAnsi="新細明體" w:cs="新細明體" w:hint="eastAsia"/>
              </w:rPr>
              <w:t>頁數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623865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623865">
              <w:rPr>
                <w:rFonts w:ascii="新細明體" w:hAnsi="新細明體" w:cs="新細明體"/>
                <w:color w:val="000000"/>
              </w:rPr>
              <w:t>97.3.10</w:t>
            </w:r>
          </w:p>
        </w:tc>
        <w:tc>
          <w:tcPr>
            <w:tcW w:w="1559" w:type="dxa"/>
          </w:tcPr>
          <w:p w:rsidR="000608E2" w:rsidRPr="00623865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623865">
              <w:rPr>
                <w:rFonts w:ascii="新細明體" w:hAnsi="新細明體" w:cs="新細明體"/>
                <w:color w:val="000000"/>
              </w:rPr>
              <w:t>1,100,000</w:t>
            </w:r>
          </w:p>
        </w:tc>
        <w:tc>
          <w:tcPr>
            <w:tcW w:w="2835" w:type="dxa"/>
          </w:tcPr>
          <w:p w:rsidR="000608E2" w:rsidRPr="00623865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623865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623865">
              <w:rPr>
                <w:rFonts w:ascii="新細明體" w:hAnsi="新細明體" w:cs="新細明體"/>
                <w:color w:val="000000"/>
              </w:rPr>
              <w:t>92</w:t>
            </w:r>
            <w:r w:rsidRPr="00623865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623865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623865">
              <w:rPr>
                <w:rFonts w:ascii="新細明體" w:hAnsi="新細明體" w:cs="新細明體"/>
                <w:color w:val="000000"/>
              </w:rPr>
              <w:t>97.3.12</w:t>
            </w:r>
          </w:p>
        </w:tc>
        <w:tc>
          <w:tcPr>
            <w:tcW w:w="1559" w:type="dxa"/>
          </w:tcPr>
          <w:p w:rsidR="000608E2" w:rsidRPr="00623865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623865">
              <w:rPr>
                <w:rFonts w:ascii="新細明體" w:hAnsi="新細明體" w:cs="新細明體"/>
                <w:color w:val="000000"/>
              </w:rPr>
              <w:t>1,040,000</w:t>
            </w:r>
          </w:p>
        </w:tc>
        <w:tc>
          <w:tcPr>
            <w:tcW w:w="2835" w:type="dxa"/>
          </w:tcPr>
          <w:p w:rsidR="000608E2" w:rsidRPr="00623865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623865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623865">
              <w:rPr>
                <w:rFonts w:ascii="新細明體" w:hAnsi="新細明體" w:cs="新細明體"/>
                <w:color w:val="000000"/>
              </w:rPr>
              <w:t>92</w:t>
            </w:r>
            <w:r w:rsidRPr="00623865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117131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117131">
              <w:rPr>
                <w:rFonts w:ascii="新細明體" w:hAnsi="新細明體" w:cs="新細明體"/>
                <w:color w:val="000000"/>
              </w:rPr>
              <w:t>97.4.10</w:t>
            </w:r>
          </w:p>
        </w:tc>
        <w:tc>
          <w:tcPr>
            <w:tcW w:w="1559" w:type="dxa"/>
          </w:tcPr>
          <w:p w:rsidR="000608E2" w:rsidRPr="00117131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117131">
              <w:rPr>
                <w:rFonts w:ascii="新細明體" w:hAnsi="新細明體" w:cs="新細明體"/>
                <w:color w:val="000000"/>
              </w:rPr>
              <w:t xml:space="preserve"> 600,000</w:t>
            </w:r>
          </w:p>
        </w:tc>
        <w:tc>
          <w:tcPr>
            <w:tcW w:w="2835" w:type="dxa"/>
          </w:tcPr>
          <w:p w:rsidR="000608E2" w:rsidRPr="00117131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117131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7131">
              <w:rPr>
                <w:rFonts w:ascii="新細明體" w:hAnsi="新細明體" w:cs="新細明體"/>
                <w:color w:val="000000"/>
              </w:rPr>
              <w:t>93</w:t>
            </w:r>
            <w:r w:rsidRPr="00117131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117131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117131">
              <w:rPr>
                <w:rFonts w:ascii="新細明體" w:hAnsi="新細明體" w:cs="新細明體"/>
                <w:color w:val="000000"/>
              </w:rPr>
              <w:t>97.6.10</w:t>
            </w:r>
          </w:p>
        </w:tc>
        <w:tc>
          <w:tcPr>
            <w:tcW w:w="1559" w:type="dxa"/>
          </w:tcPr>
          <w:p w:rsidR="000608E2" w:rsidRPr="00117131" w:rsidRDefault="000608E2" w:rsidP="002F62B1">
            <w:pPr>
              <w:rPr>
                <w:rFonts w:ascii="新細明體" w:cs="Times New Roman"/>
                <w:color w:val="000000"/>
              </w:rPr>
            </w:pPr>
            <w:r w:rsidRPr="00117131">
              <w:rPr>
                <w:rFonts w:ascii="新細明體" w:hAnsi="新細明體" w:cs="新細明體"/>
                <w:color w:val="000000"/>
              </w:rPr>
              <w:t>1,395,000</w:t>
            </w:r>
          </w:p>
        </w:tc>
        <w:tc>
          <w:tcPr>
            <w:tcW w:w="2835" w:type="dxa"/>
          </w:tcPr>
          <w:p w:rsidR="000608E2" w:rsidRPr="00117131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117131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7131">
              <w:rPr>
                <w:rFonts w:ascii="新細明體" w:hAnsi="新細明體" w:cs="新細明體"/>
                <w:color w:val="000000"/>
              </w:rPr>
              <w:t>96</w:t>
            </w:r>
            <w:r w:rsidRPr="00117131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117131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117131">
              <w:rPr>
                <w:rFonts w:ascii="新細明體" w:hAnsi="新細明體" w:cs="新細明體"/>
                <w:color w:val="000000"/>
              </w:rPr>
              <w:t>97.6.10</w:t>
            </w:r>
          </w:p>
        </w:tc>
        <w:tc>
          <w:tcPr>
            <w:tcW w:w="1559" w:type="dxa"/>
          </w:tcPr>
          <w:p w:rsidR="000608E2" w:rsidRPr="00117131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117131">
              <w:rPr>
                <w:rFonts w:ascii="新細明體" w:hAnsi="新細明體" w:cs="新細明體"/>
                <w:color w:val="000000"/>
              </w:rPr>
              <w:t xml:space="preserve"> 553,000</w:t>
            </w:r>
          </w:p>
        </w:tc>
        <w:tc>
          <w:tcPr>
            <w:tcW w:w="2835" w:type="dxa"/>
          </w:tcPr>
          <w:p w:rsidR="000608E2" w:rsidRPr="00117131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117131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117131">
              <w:rPr>
                <w:rFonts w:ascii="新細明體" w:hAnsi="新細明體" w:cs="新細明體"/>
                <w:color w:val="000000"/>
              </w:rPr>
              <w:t>96</w:t>
            </w:r>
            <w:r w:rsidRPr="00117131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97.8.11</w:t>
            </w:r>
          </w:p>
        </w:tc>
        <w:tc>
          <w:tcPr>
            <w:tcW w:w="1559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1,017,766</w:t>
            </w:r>
          </w:p>
        </w:tc>
        <w:tc>
          <w:tcPr>
            <w:tcW w:w="2835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EE6930">
              <w:rPr>
                <w:rFonts w:ascii="新細明體" w:hAnsi="新細明體" w:cs="新細明體"/>
                <w:color w:val="000000"/>
              </w:rPr>
              <w:t>98</w:t>
            </w:r>
            <w:r w:rsidRPr="00EE6930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97.8.13</w:t>
            </w:r>
          </w:p>
        </w:tc>
        <w:tc>
          <w:tcPr>
            <w:tcW w:w="1559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1,000,000</w:t>
            </w:r>
          </w:p>
        </w:tc>
        <w:tc>
          <w:tcPr>
            <w:tcW w:w="2835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EE6930">
              <w:rPr>
                <w:rFonts w:ascii="新細明體" w:hAnsi="新細明體" w:cs="新細明體"/>
                <w:color w:val="000000"/>
              </w:rPr>
              <w:t>98</w:t>
            </w:r>
            <w:r w:rsidRPr="00EE6930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97.9.10</w:t>
            </w:r>
          </w:p>
        </w:tc>
        <w:tc>
          <w:tcPr>
            <w:tcW w:w="1559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2,000,000</w:t>
            </w:r>
          </w:p>
        </w:tc>
        <w:tc>
          <w:tcPr>
            <w:tcW w:w="2835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EE6930">
              <w:rPr>
                <w:rFonts w:ascii="新細明體" w:hAnsi="新細明體" w:cs="新細明體"/>
                <w:color w:val="000000"/>
              </w:rPr>
              <w:t>99</w:t>
            </w:r>
            <w:r w:rsidRPr="00EE6930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97.11.10</w:t>
            </w:r>
          </w:p>
        </w:tc>
        <w:tc>
          <w:tcPr>
            <w:tcW w:w="1559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1,422,000</w:t>
            </w:r>
          </w:p>
        </w:tc>
        <w:tc>
          <w:tcPr>
            <w:tcW w:w="2835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EE6930">
              <w:rPr>
                <w:rFonts w:ascii="新細明體" w:hAnsi="新細明體" w:cs="新細明體"/>
                <w:color w:val="000000"/>
              </w:rPr>
              <w:t>102</w:t>
            </w:r>
            <w:r w:rsidRPr="00EE6930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97.12.10</w:t>
            </w:r>
          </w:p>
        </w:tc>
        <w:tc>
          <w:tcPr>
            <w:tcW w:w="1559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 xml:space="preserve"> 680,000</w:t>
            </w:r>
          </w:p>
        </w:tc>
        <w:tc>
          <w:tcPr>
            <w:tcW w:w="2835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EE6930">
              <w:rPr>
                <w:rFonts w:ascii="新細明體" w:hAnsi="新細明體" w:cs="新細明體"/>
                <w:color w:val="000000"/>
              </w:rPr>
              <w:t>103</w:t>
            </w:r>
            <w:r w:rsidRPr="00EE6930">
              <w:rPr>
                <w:rFonts w:ascii="新細明體" w:hAnsi="新細明體" w:cs="新細明體" w:hint="eastAsia"/>
                <w:color w:val="000000"/>
              </w:rPr>
              <w:t>頁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98.2.10</w:t>
            </w:r>
          </w:p>
        </w:tc>
        <w:tc>
          <w:tcPr>
            <w:tcW w:w="1559" w:type="dxa"/>
          </w:tcPr>
          <w:p w:rsidR="000608E2" w:rsidRPr="00EE6930" w:rsidRDefault="000608E2" w:rsidP="00CF20E9">
            <w:pPr>
              <w:rPr>
                <w:rFonts w:ascii="新細明體" w:hAnsi="新細明體" w:cs="新細明體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 xml:space="preserve"> 600,000</w:t>
            </w:r>
          </w:p>
        </w:tc>
        <w:tc>
          <w:tcPr>
            <w:tcW w:w="2835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EE6930">
              <w:rPr>
                <w:rFonts w:ascii="新細明體" w:hAnsi="新細明體" w:cs="新細明體"/>
                <w:color w:val="000000"/>
              </w:rPr>
              <w:t>105</w:t>
            </w:r>
            <w:r w:rsidRPr="00EE6930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98.3.10</w:t>
            </w:r>
          </w:p>
        </w:tc>
        <w:tc>
          <w:tcPr>
            <w:tcW w:w="1559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3,000,000</w:t>
            </w:r>
          </w:p>
        </w:tc>
        <w:tc>
          <w:tcPr>
            <w:tcW w:w="2835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EE6930">
              <w:rPr>
                <w:rFonts w:ascii="新細明體" w:hAnsi="新細明體" w:cs="新細明體"/>
                <w:color w:val="000000"/>
              </w:rPr>
              <w:t>106</w:t>
            </w:r>
            <w:r w:rsidRPr="00EE6930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  <w:tr w:rsidR="000608E2" w:rsidRPr="00BA288D">
        <w:tc>
          <w:tcPr>
            <w:tcW w:w="562" w:type="dxa"/>
          </w:tcPr>
          <w:p w:rsidR="000608E2" w:rsidRPr="00BA288D" w:rsidRDefault="000608E2" w:rsidP="00BA288D">
            <w:pPr>
              <w:pStyle w:val="ListParagraph"/>
              <w:numPr>
                <w:ilvl w:val="0"/>
                <w:numId w:val="2"/>
              </w:numPr>
              <w:ind w:leftChars="0"/>
              <w:rPr>
                <w:rFonts w:ascii="新細明體" w:cs="Times New Roman"/>
              </w:rPr>
            </w:pPr>
          </w:p>
        </w:tc>
        <w:tc>
          <w:tcPr>
            <w:tcW w:w="1276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98.10.12</w:t>
            </w:r>
          </w:p>
        </w:tc>
        <w:tc>
          <w:tcPr>
            <w:tcW w:w="1559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/>
                <w:color w:val="000000"/>
              </w:rPr>
              <w:t>426,000</w:t>
            </w:r>
          </w:p>
        </w:tc>
        <w:tc>
          <w:tcPr>
            <w:tcW w:w="2835" w:type="dxa"/>
          </w:tcPr>
          <w:p w:rsidR="000608E2" w:rsidRPr="00EE6930" w:rsidRDefault="000608E2" w:rsidP="00CF20E9">
            <w:pPr>
              <w:rPr>
                <w:rFonts w:ascii="新細明體" w:cs="Times New Roman"/>
                <w:color w:val="000000"/>
              </w:rPr>
            </w:pPr>
            <w:r w:rsidRPr="00EE6930">
              <w:rPr>
                <w:rFonts w:ascii="新細明體" w:hAnsi="新細明體" w:cs="新細明體" w:hint="eastAsia"/>
                <w:color w:val="000000"/>
              </w:rPr>
              <w:t>院三卷第</w:t>
            </w:r>
            <w:r w:rsidRPr="00EE6930">
              <w:rPr>
                <w:rFonts w:ascii="新細明體" w:hAnsi="新細明體" w:cs="新細明體"/>
                <w:color w:val="000000"/>
              </w:rPr>
              <w:t>111</w:t>
            </w:r>
            <w:r w:rsidRPr="00EE6930">
              <w:rPr>
                <w:rFonts w:ascii="新細明體" w:hAnsi="新細明體" w:cs="新細明體" w:hint="eastAsia"/>
                <w:color w:val="000000"/>
              </w:rPr>
              <w:t>頁反面</w:t>
            </w:r>
          </w:p>
        </w:tc>
      </w:tr>
    </w:tbl>
    <w:p w:rsidR="000608E2" w:rsidRPr="001906E6" w:rsidRDefault="000608E2" w:rsidP="0005191F">
      <w:pPr>
        <w:rPr>
          <w:rFonts w:ascii="新細明體" w:cs="Times New Roman"/>
        </w:rPr>
      </w:pPr>
    </w:p>
    <w:sectPr w:rsidR="000608E2" w:rsidRPr="001906E6" w:rsidSect="0096692B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8E2" w:rsidRDefault="000608E2" w:rsidP="00C66FE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608E2" w:rsidRDefault="000608E2" w:rsidP="00C66FE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8E2" w:rsidRDefault="000608E2" w:rsidP="00540C80">
    <w:pPr>
      <w:pStyle w:val="Footer"/>
      <w:framePr w:wrap="auto" w:vAnchor="text" w:hAnchor="margin" w:xAlign="right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608E2" w:rsidRDefault="000608E2" w:rsidP="001B2E5F">
    <w:pPr>
      <w:pStyle w:val="Footer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8E2" w:rsidRDefault="000608E2" w:rsidP="00C66FE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608E2" w:rsidRDefault="000608E2" w:rsidP="00C66FE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27278"/>
    <w:multiLevelType w:val="hybridMultilevel"/>
    <w:tmpl w:val="82462AD0"/>
    <w:lvl w:ilvl="0" w:tplc="AEE4CE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Calibri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67400EF"/>
    <w:multiLevelType w:val="hybridMultilevel"/>
    <w:tmpl w:val="08D67C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2E538AE"/>
    <w:multiLevelType w:val="hybridMultilevel"/>
    <w:tmpl w:val="AB9020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A4243C0"/>
    <w:multiLevelType w:val="hybridMultilevel"/>
    <w:tmpl w:val="DD466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5EE3"/>
    <w:rsid w:val="000118AE"/>
    <w:rsid w:val="0002082E"/>
    <w:rsid w:val="00026907"/>
    <w:rsid w:val="0005191F"/>
    <w:rsid w:val="0005503F"/>
    <w:rsid w:val="000608E2"/>
    <w:rsid w:val="00072D55"/>
    <w:rsid w:val="0007356E"/>
    <w:rsid w:val="00083DE1"/>
    <w:rsid w:val="000B2078"/>
    <w:rsid w:val="000C6700"/>
    <w:rsid w:val="000E55CF"/>
    <w:rsid w:val="000F50E1"/>
    <w:rsid w:val="000F519A"/>
    <w:rsid w:val="000F6605"/>
    <w:rsid w:val="001013E6"/>
    <w:rsid w:val="001128EF"/>
    <w:rsid w:val="00114953"/>
    <w:rsid w:val="001149D7"/>
    <w:rsid w:val="00117131"/>
    <w:rsid w:val="0012358F"/>
    <w:rsid w:val="00133FD9"/>
    <w:rsid w:val="00146EBB"/>
    <w:rsid w:val="001620B6"/>
    <w:rsid w:val="00170304"/>
    <w:rsid w:val="001708F7"/>
    <w:rsid w:val="00173FEE"/>
    <w:rsid w:val="00180E89"/>
    <w:rsid w:val="001824C2"/>
    <w:rsid w:val="0018263E"/>
    <w:rsid w:val="001906E6"/>
    <w:rsid w:val="00191DEF"/>
    <w:rsid w:val="001940D6"/>
    <w:rsid w:val="00197C48"/>
    <w:rsid w:val="001B2E5F"/>
    <w:rsid w:val="001B4456"/>
    <w:rsid w:val="001B633D"/>
    <w:rsid w:val="001C4A95"/>
    <w:rsid w:val="001C5225"/>
    <w:rsid w:val="001C7527"/>
    <w:rsid w:val="001D0578"/>
    <w:rsid w:val="001D05E7"/>
    <w:rsid w:val="001D593F"/>
    <w:rsid w:val="001E565F"/>
    <w:rsid w:val="001F77B5"/>
    <w:rsid w:val="0021357C"/>
    <w:rsid w:val="00214837"/>
    <w:rsid w:val="00217E36"/>
    <w:rsid w:val="0022614C"/>
    <w:rsid w:val="00227A14"/>
    <w:rsid w:val="002312CE"/>
    <w:rsid w:val="00241B14"/>
    <w:rsid w:val="0024771B"/>
    <w:rsid w:val="00264420"/>
    <w:rsid w:val="00267623"/>
    <w:rsid w:val="002A4929"/>
    <w:rsid w:val="002E0387"/>
    <w:rsid w:val="002E3B45"/>
    <w:rsid w:val="002E55D8"/>
    <w:rsid w:val="002E6FF8"/>
    <w:rsid w:val="002F063F"/>
    <w:rsid w:val="002F55B4"/>
    <w:rsid w:val="002F62B1"/>
    <w:rsid w:val="0030499E"/>
    <w:rsid w:val="00313269"/>
    <w:rsid w:val="00314109"/>
    <w:rsid w:val="003213D4"/>
    <w:rsid w:val="0032150A"/>
    <w:rsid w:val="00335147"/>
    <w:rsid w:val="00373F99"/>
    <w:rsid w:val="00380425"/>
    <w:rsid w:val="00380E40"/>
    <w:rsid w:val="00381760"/>
    <w:rsid w:val="003824D0"/>
    <w:rsid w:val="0039330D"/>
    <w:rsid w:val="003A10E4"/>
    <w:rsid w:val="003B099A"/>
    <w:rsid w:val="003B78A0"/>
    <w:rsid w:val="003C23B9"/>
    <w:rsid w:val="003C30BE"/>
    <w:rsid w:val="003C4116"/>
    <w:rsid w:val="003D2B16"/>
    <w:rsid w:val="003E07F3"/>
    <w:rsid w:val="004077E1"/>
    <w:rsid w:val="0042623E"/>
    <w:rsid w:val="00435F9F"/>
    <w:rsid w:val="00453A03"/>
    <w:rsid w:val="004606BE"/>
    <w:rsid w:val="00464347"/>
    <w:rsid w:val="004776FF"/>
    <w:rsid w:val="004C0A3B"/>
    <w:rsid w:val="004D5C30"/>
    <w:rsid w:val="004E1AAC"/>
    <w:rsid w:val="004E699F"/>
    <w:rsid w:val="00510B16"/>
    <w:rsid w:val="005144EE"/>
    <w:rsid w:val="00515524"/>
    <w:rsid w:val="00535EE3"/>
    <w:rsid w:val="00536AAB"/>
    <w:rsid w:val="00540C80"/>
    <w:rsid w:val="00546988"/>
    <w:rsid w:val="00550BC9"/>
    <w:rsid w:val="0055520F"/>
    <w:rsid w:val="00557FEB"/>
    <w:rsid w:val="00560D88"/>
    <w:rsid w:val="00561FAB"/>
    <w:rsid w:val="005652BD"/>
    <w:rsid w:val="00587C84"/>
    <w:rsid w:val="005916CC"/>
    <w:rsid w:val="005953CC"/>
    <w:rsid w:val="005A49B3"/>
    <w:rsid w:val="005B064C"/>
    <w:rsid w:val="005B46CD"/>
    <w:rsid w:val="005C765E"/>
    <w:rsid w:val="005D487B"/>
    <w:rsid w:val="005E03B3"/>
    <w:rsid w:val="005E3330"/>
    <w:rsid w:val="005E5CF9"/>
    <w:rsid w:val="005F6CCC"/>
    <w:rsid w:val="005F7533"/>
    <w:rsid w:val="00615C37"/>
    <w:rsid w:val="00623865"/>
    <w:rsid w:val="006604CB"/>
    <w:rsid w:val="006606DB"/>
    <w:rsid w:val="00664DE8"/>
    <w:rsid w:val="006717F4"/>
    <w:rsid w:val="00672478"/>
    <w:rsid w:val="006820B9"/>
    <w:rsid w:val="006910AA"/>
    <w:rsid w:val="006915BF"/>
    <w:rsid w:val="006A2A95"/>
    <w:rsid w:val="006B61A1"/>
    <w:rsid w:val="006C542F"/>
    <w:rsid w:val="006C5892"/>
    <w:rsid w:val="006D091B"/>
    <w:rsid w:val="006D6D96"/>
    <w:rsid w:val="006E1204"/>
    <w:rsid w:val="006F0D28"/>
    <w:rsid w:val="006F1575"/>
    <w:rsid w:val="00706396"/>
    <w:rsid w:val="00710675"/>
    <w:rsid w:val="00711978"/>
    <w:rsid w:val="007135E7"/>
    <w:rsid w:val="007228E9"/>
    <w:rsid w:val="007262E3"/>
    <w:rsid w:val="007426AB"/>
    <w:rsid w:val="00744026"/>
    <w:rsid w:val="0077107A"/>
    <w:rsid w:val="00776479"/>
    <w:rsid w:val="00781A5A"/>
    <w:rsid w:val="0078356A"/>
    <w:rsid w:val="00795E81"/>
    <w:rsid w:val="00797C32"/>
    <w:rsid w:val="007A6CE8"/>
    <w:rsid w:val="007A70AF"/>
    <w:rsid w:val="007B74B0"/>
    <w:rsid w:val="007C1FA7"/>
    <w:rsid w:val="007E159F"/>
    <w:rsid w:val="007E68BA"/>
    <w:rsid w:val="007F28E1"/>
    <w:rsid w:val="00801F01"/>
    <w:rsid w:val="008157A3"/>
    <w:rsid w:val="008164AA"/>
    <w:rsid w:val="00816612"/>
    <w:rsid w:val="0082356B"/>
    <w:rsid w:val="00826F44"/>
    <w:rsid w:val="0083060E"/>
    <w:rsid w:val="00836F7C"/>
    <w:rsid w:val="0084248B"/>
    <w:rsid w:val="008437E8"/>
    <w:rsid w:val="008514B7"/>
    <w:rsid w:val="00852896"/>
    <w:rsid w:val="00874069"/>
    <w:rsid w:val="008859CE"/>
    <w:rsid w:val="008975B7"/>
    <w:rsid w:val="008B0A5C"/>
    <w:rsid w:val="008B5FAA"/>
    <w:rsid w:val="008B7910"/>
    <w:rsid w:val="008D3C3E"/>
    <w:rsid w:val="008E4983"/>
    <w:rsid w:val="008E63D5"/>
    <w:rsid w:val="008F314C"/>
    <w:rsid w:val="008F42A7"/>
    <w:rsid w:val="00940DFF"/>
    <w:rsid w:val="00955BFC"/>
    <w:rsid w:val="00961077"/>
    <w:rsid w:val="0096692B"/>
    <w:rsid w:val="009703F2"/>
    <w:rsid w:val="009712CC"/>
    <w:rsid w:val="00973002"/>
    <w:rsid w:val="009746E4"/>
    <w:rsid w:val="00977A3A"/>
    <w:rsid w:val="009A5C48"/>
    <w:rsid w:val="009B1721"/>
    <w:rsid w:val="009C1F89"/>
    <w:rsid w:val="009D4691"/>
    <w:rsid w:val="009D4BD8"/>
    <w:rsid w:val="009D661F"/>
    <w:rsid w:val="009D6BB5"/>
    <w:rsid w:val="009E0B64"/>
    <w:rsid w:val="009F29F4"/>
    <w:rsid w:val="00A01B65"/>
    <w:rsid w:val="00A0496B"/>
    <w:rsid w:val="00A11C30"/>
    <w:rsid w:val="00A212F9"/>
    <w:rsid w:val="00A30DF8"/>
    <w:rsid w:val="00A46D7E"/>
    <w:rsid w:val="00A5600E"/>
    <w:rsid w:val="00A72774"/>
    <w:rsid w:val="00A81DF1"/>
    <w:rsid w:val="00AA197D"/>
    <w:rsid w:val="00AB135B"/>
    <w:rsid w:val="00AB3247"/>
    <w:rsid w:val="00AD6FCA"/>
    <w:rsid w:val="00AE02F3"/>
    <w:rsid w:val="00AF181C"/>
    <w:rsid w:val="00AF62B9"/>
    <w:rsid w:val="00B233F4"/>
    <w:rsid w:val="00B339C2"/>
    <w:rsid w:val="00B51326"/>
    <w:rsid w:val="00B52FD3"/>
    <w:rsid w:val="00B5439E"/>
    <w:rsid w:val="00B57933"/>
    <w:rsid w:val="00B6737C"/>
    <w:rsid w:val="00B73C99"/>
    <w:rsid w:val="00B85424"/>
    <w:rsid w:val="00B86F11"/>
    <w:rsid w:val="00B931F8"/>
    <w:rsid w:val="00BA288D"/>
    <w:rsid w:val="00BA4800"/>
    <w:rsid w:val="00BA6C7C"/>
    <w:rsid w:val="00BB25AF"/>
    <w:rsid w:val="00BB7DE1"/>
    <w:rsid w:val="00BC0607"/>
    <w:rsid w:val="00BD5915"/>
    <w:rsid w:val="00C008D1"/>
    <w:rsid w:val="00C07D75"/>
    <w:rsid w:val="00C2054C"/>
    <w:rsid w:val="00C21BF5"/>
    <w:rsid w:val="00C2573D"/>
    <w:rsid w:val="00C275EE"/>
    <w:rsid w:val="00C37019"/>
    <w:rsid w:val="00C4799D"/>
    <w:rsid w:val="00C5059E"/>
    <w:rsid w:val="00C52C60"/>
    <w:rsid w:val="00C6140F"/>
    <w:rsid w:val="00C61943"/>
    <w:rsid w:val="00C66FEC"/>
    <w:rsid w:val="00CA1485"/>
    <w:rsid w:val="00CB2362"/>
    <w:rsid w:val="00CB4FDE"/>
    <w:rsid w:val="00CD382C"/>
    <w:rsid w:val="00CD61FC"/>
    <w:rsid w:val="00CF11D1"/>
    <w:rsid w:val="00CF20E9"/>
    <w:rsid w:val="00D03125"/>
    <w:rsid w:val="00D040CD"/>
    <w:rsid w:val="00D115C0"/>
    <w:rsid w:val="00D303FE"/>
    <w:rsid w:val="00D37D0A"/>
    <w:rsid w:val="00D406E1"/>
    <w:rsid w:val="00D447A4"/>
    <w:rsid w:val="00D47529"/>
    <w:rsid w:val="00D5021A"/>
    <w:rsid w:val="00D51C3B"/>
    <w:rsid w:val="00D66021"/>
    <w:rsid w:val="00D95B5F"/>
    <w:rsid w:val="00D96A3E"/>
    <w:rsid w:val="00DB1A55"/>
    <w:rsid w:val="00DB3FA4"/>
    <w:rsid w:val="00DD181E"/>
    <w:rsid w:val="00DD39ED"/>
    <w:rsid w:val="00DE71EE"/>
    <w:rsid w:val="00E235ED"/>
    <w:rsid w:val="00E47F19"/>
    <w:rsid w:val="00E54413"/>
    <w:rsid w:val="00E6418F"/>
    <w:rsid w:val="00E64786"/>
    <w:rsid w:val="00E65E11"/>
    <w:rsid w:val="00E66762"/>
    <w:rsid w:val="00E714AB"/>
    <w:rsid w:val="00E77DAC"/>
    <w:rsid w:val="00EA1FFB"/>
    <w:rsid w:val="00EB11B0"/>
    <w:rsid w:val="00EC0443"/>
    <w:rsid w:val="00EC4A61"/>
    <w:rsid w:val="00ED1351"/>
    <w:rsid w:val="00ED1C5E"/>
    <w:rsid w:val="00ED55E9"/>
    <w:rsid w:val="00EE6930"/>
    <w:rsid w:val="00EF30A9"/>
    <w:rsid w:val="00EF59C7"/>
    <w:rsid w:val="00F02486"/>
    <w:rsid w:val="00F0368B"/>
    <w:rsid w:val="00F139A0"/>
    <w:rsid w:val="00F23C95"/>
    <w:rsid w:val="00F32C5B"/>
    <w:rsid w:val="00F44E8B"/>
    <w:rsid w:val="00F5635D"/>
    <w:rsid w:val="00F62FD2"/>
    <w:rsid w:val="00F73D7E"/>
    <w:rsid w:val="00F7501B"/>
    <w:rsid w:val="00F7693E"/>
    <w:rsid w:val="00F770C4"/>
    <w:rsid w:val="00F82864"/>
    <w:rsid w:val="00F96C1A"/>
    <w:rsid w:val="00FA2155"/>
    <w:rsid w:val="00FA3C8D"/>
    <w:rsid w:val="00FB1B7A"/>
    <w:rsid w:val="00FC3CCF"/>
    <w:rsid w:val="00FD0015"/>
    <w:rsid w:val="00FD4A52"/>
    <w:rsid w:val="00FD6F16"/>
    <w:rsid w:val="00FE2773"/>
    <w:rsid w:val="00FF11DA"/>
    <w:rsid w:val="00FF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910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6F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6FEC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C66F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6FEC"/>
    <w:rPr>
      <w:sz w:val="20"/>
      <w:szCs w:val="20"/>
    </w:rPr>
  </w:style>
  <w:style w:type="table" w:styleId="TableGrid">
    <w:name w:val="Table Grid"/>
    <w:basedOn w:val="TableNormal"/>
    <w:uiPriority w:val="99"/>
    <w:rsid w:val="00560D88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60D88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7262E3"/>
    <w:rPr>
      <w:rFonts w:ascii="Calibri Light" w:hAnsi="Calibri Light" w:cs="Calibri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62E3"/>
    <w:rPr>
      <w:rFonts w:ascii="Calibri Light" w:eastAsia="新細明體" w:hAnsi="Calibri Light" w:cs="Calibri Light"/>
      <w:sz w:val="18"/>
      <w:szCs w:val="18"/>
    </w:rPr>
  </w:style>
  <w:style w:type="character" w:styleId="PageNumber">
    <w:name w:val="page number"/>
    <w:basedOn w:val="DefaultParagraphFont"/>
    <w:uiPriority w:val="99"/>
    <w:rsid w:val="001B2E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745</TotalTime>
  <Pages>7</Pages>
  <Words>544</Words>
  <Characters>3103</Characters>
  <Application>Microsoft Office Outlook</Application>
  <DocSecurity>0</DocSecurity>
  <Lines>0</Lines>
  <Paragraphs>0</Paragraphs>
  <ScaleCrop>false</ScaleCrop>
  <Company>My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</dc:title>
  <dc:subject/>
  <dc:creator>ksdj031</dc:creator>
  <cp:keywords/>
  <dc:description/>
  <cp:lastModifiedBy>yan272</cp:lastModifiedBy>
  <cp:revision>182</cp:revision>
  <cp:lastPrinted>2017-10-19T03:31:00Z</cp:lastPrinted>
  <dcterms:created xsi:type="dcterms:W3CDTF">2017-10-17T05:06:00Z</dcterms:created>
  <dcterms:modified xsi:type="dcterms:W3CDTF">2017-11-07T10:24:00Z</dcterms:modified>
</cp:coreProperties>
</file>