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590" w:rsidRDefault="00D33590"/>
    <w:p w:rsidR="00D33590" w:rsidRDefault="00D33590">
      <w:r>
        <w:rPr>
          <w:rFonts w:hint="eastAsia"/>
        </w:rPr>
        <w:t>附表</w:t>
      </w:r>
      <w:r w:rsidR="006E11BB">
        <w:rPr>
          <w:rFonts w:asciiTheme="minorEastAsia" w:hAnsiTheme="minorEastAsia" w:hint="eastAsia"/>
        </w:rPr>
        <w:t>一</w:t>
      </w:r>
      <w:r w:rsidRPr="00D33590">
        <w:rPr>
          <w:rFonts w:asciiTheme="minorEastAsia" w:hAnsiTheme="minorEastAsia" w:hint="eastAsia"/>
        </w:rPr>
        <w:t>：</w:t>
      </w:r>
      <w:r w:rsidR="002F1589">
        <w:rPr>
          <w:rFonts w:asciiTheme="minorEastAsia" w:hAnsiTheme="minorEastAsia" w:hint="eastAsia"/>
        </w:rPr>
        <w:t>李保承交付林錫山之回扣</w:t>
      </w:r>
      <w:r>
        <w:rPr>
          <w:rFonts w:asciiTheme="minorEastAsia" w:hAnsiTheme="minorEastAsia" w:hint="eastAsia"/>
        </w:rPr>
        <w:t>明細表</w:t>
      </w:r>
    </w:p>
    <w:tbl>
      <w:tblPr>
        <w:tblW w:w="10207" w:type="dxa"/>
        <w:tblInd w:w="-25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709"/>
        <w:gridCol w:w="851"/>
        <w:gridCol w:w="992"/>
        <w:gridCol w:w="992"/>
        <w:gridCol w:w="2126"/>
        <w:gridCol w:w="1276"/>
        <w:gridCol w:w="1276"/>
      </w:tblGrid>
      <w:tr w:rsidR="00960FA3" w:rsidRPr="0073788F" w:rsidTr="00D33590">
        <w:trPr>
          <w:trHeight w:val="841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項次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Default="00802476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對應標案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／</w:t>
            </w:r>
          </w:p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決標日期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決標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br/>
              <w:t>金額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D33590" w:rsidRDefault="00960FA3" w:rsidP="00D33590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18"/>
                <w:szCs w:val="18"/>
              </w:rPr>
            </w:pPr>
            <w:r w:rsidRPr="00D33590">
              <w:rPr>
                <w:rFonts w:ascii="新細明體" w:eastAsia="新細明體" w:hAnsi="新細明體" w:cs="新細明體" w:hint="eastAsia"/>
                <w:color w:val="000000"/>
                <w:kern w:val="0"/>
                <w:sz w:val="18"/>
                <w:szCs w:val="18"/>
              </w:rPr>
              <w:t>以標案未稅金額20%計算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李保承坦承交付金額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802476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交付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時點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802476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款項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來源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及說明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相關帳簿記載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AA028C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判決宣告刑度</w:t>
            </w:r>
          </w:p>
        </w:tc>
      </w:tr>
      <w:tr w:rsidR="00960FA3" w:rsidRPr="0073788F" w:rsidTr="00D33590">
        <w:trPr>
          <w:trHeight w:val="1184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立法院101年度院內資源入口網站及相關系統維護案／100年11月18日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740萬元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339萬元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300萬元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101年1月16日後一個禮拜內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於立法院2樓秘書長室旁會議室內交付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Default="00960FA3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1.蕭月妮土地銀行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帳戶，101年1月16日現金提領245萬。</w:t>
            </w:r>
          </w:p>
          <w:p w:rsidR="00960FA3" w:rsidRPr="0073788F" w:rsidRDefault="00960FA3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2.餘款由李保承自行補足。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銀行交易明細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2476" w:rsidRPr="00802476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林錫山公務員犯購辦公用器材收取回扣罪，</w:t>
            </w: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處有期徒刑伍年陸月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</w:t>
            </w:r>
          </w:p>
          <w:p w:rsidR="00960FA3" w:rsidRPr="0073788F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褫奪公權陸年。</w:t>
            </w:r>
          </w:p>
        </w:tc>
      </w:tr>
      <w:tr w:rsidR="00960FA3" w:rsidRPr="0073788F" w:rsidTr="00D33590">
        <w:trPr>
          <w:trHeight w:val="992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立法院101年度數位影音新聞網維護案／100年12月13日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120萬元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D33590">
        <w:trPr>
          <w:trHeight w:val="1083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立法院101年度網際網路服務系統維護案／100年12月30日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930萬元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1004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立法院101年度行動智慧整合服務平台建置案／101年4月27日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806萬4000元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288萬元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300萬元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101年5月間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於立法院2樓秘書長室旁會議室內交付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李保承自行借貸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銀行交易明細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2476" w:rsidRPr="00802476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林錫山公務員犯購辦公用器材收取回扣罪，處有期徒刑伍年陸月，</w:t>
            </w:r>
          </w:p>
          <w:p w:rsidR="00960FA3" w:rsidRPr="0073788F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褫奪公權陸年。</w:t>
            </w:r>
          </w:p>
        </w:tc>
      </w:tr>
      <w:tr w:rsidR="00960FA3" w:rsidRPr="0073788F" w:rsidTr="00504B98">
        <w:trPr>
          <w:trHeight w:val="126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立法院101年度網際網路服務系統-數位學苑改版建置案／101年8月7日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437萬元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1263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立法院101年度網際網路服務系統-兒童版建置案／101年9月28日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278萬元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DD716A">
        <w:trPr>
          <w:trHeight w:val="983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立法院102年度網際網路服務系統維護案／101年12月7日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670萬元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320萬元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300萬元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102年1月4日後一個禮拜內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於立法院2樓秘書長室旁會議室內交付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0FA3" w:rsidRDefault="00960FA3" w:rsidP="00960FA3">
            <w:pPr>
              <w:widowControl/>
              <w:spacing w:line="280" w:lineRule="exact"/>
              <w:ind w:left="162" w:hangingChars="81" w:hanging="162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1.李保承合作金庫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</w:t>
            </w:r>
            <w:r w:rsid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號帳戶，102年1月4日現金提領220萬。</w:t>
            </w:r>
          </w:p>
          <w:p w:rsidR="00960FA3" w:rsidRDefault="00960FA3" w:rsidP="00A93ABC">
            <w:pPr>
              <w:widowControl/>
              <w:spacing w:line="280" w:lineRule="exact"/>
              <w:ind w:left="162" w:hangingChars="81" w:hanging="162"/>
              <w:jc w:val="both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2.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蕭月妮台灣中小企</w:t>
            </w:r>
            <w:r w:rsid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銀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號帳戶，102年1月4日現金提領45萬元。</w:t>
            </w:r>
          </w:p>
          <w:p w:rsidR="00AF0BF6" w:rsidRDefault="00EB577C" w:rsidP="00960FA3">
            <w:pPr>
              <w:widowControl/>
              <w:spacing w:line="280" w:lineRule="exact"/>
              <w:ind w:left="162" w:hangingChars="81" w:hanging="162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3.</w:t>
            </w:r>
            <w:r w:rsidR="00DD716A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以上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2項合計265萬元</w:t>
            </w:r>
          </w:p>
          <w:p w:rsidR="00960FA3" w:rsidRPr="0073788F" w:rsidRDefault="00EB577C" w:rsidP="00960FA3">
            <w:pPr>
              <w:widowControl/>
              <w:spacing w:line="280" w:lineRule="exact"/>
              <w:ind w:left="162" w:hangingChars="81" w:hanging="162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.餘款由李保承自行補足。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銀行交易明細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2476" w:rsidRPr="00802476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林錫山公務員犯購辦公用器材收取回扣罪，處有期徒刑伍年陸月，</w:t>
            </w:r>
          </w:p>
          <w:p w:rsidR="00960FA3" w:rsidRPr="0073788F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褫奪公權陸年。</w:t>
            </w:r>
          </w:p>
        </w:tc>
      </w:tr>
      <w:tr w:rsidR="00960FA3" w:rsidRPr="0073788F" w:rsidTr="00504B98">
        <w:trPr>
          <w:trHeight w:val="1281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立法院102年度院內資源入口網站及相關系統維護案／101年12月28日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319萬元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1257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立法院行動化應用系統認證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、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授權與簽章機制建置案／102年1月9日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700萬元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1550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立法院院內資源入口網站容錯與負載平衡設備汰換案／102年3月5日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475萬元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266萬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300萬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 xml:space="preserve"> 102年5月29日後一個禮拜內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於立法院2樓秘書長室旁會議室內交付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0FA3" w:rsidRDefault="00960FA3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1.李保承合作金庫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號帳戶，102年5月28日現金提領150萬。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br w:type="page"/>
            </w:r>
          </w:p>
          <w:p w:rsidR="00960FA3" w:rsidRDefault="00960FA3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2.蕭月妮台灣中小企銀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號帳戶，102年5月28日、29日分別現金提領100萬元、36萬元。</w:t>
            </w:r>
          </w:p>
          <w:p w:rsidR="00AF0BF6" w:rsidRDefault="00EB577C" w:rsidP="00AF0BF6">
            <w:pPr>
              <w:widowControl/>
              <w:spacing w:line="280" w:lineRule="exact"/>
              <w:ind w:left="162" w:hangingChars="81" w:hanging="162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3.</w:t>
            </w:r>
            <w:r w:rsidR="00DD716A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以上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2項合計286萬元。</w:t>
            </w:r>
          </w:p>
          <w:p w:rsidR="00960FA3" w:rsidRPr="0073788F" w:rsidRDefault="00EB577C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br w:type="page"/>
            </w:r>
            <w:r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4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.餘款由李保承自行補足。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105年1月19日蕭月妮扣押物編號P-9隨身碟內，現金流量表1021225(已修復)檔案內，102年5月31日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(22週)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記載「股往3,120,710」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2476" w:rsidRPr="00802476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林錫山公務員犯購辦公用器材收取回扣罪，處有期徒刑伍年陸月，</w:t>
            </w:r>
          </w:p>
          <w:p w:rsidR="00960FA3" w:rsidRPr="0073788F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褫奪公權陸年。</w:t>
            </w:r>
          </w:p>
        </w:tc>
      </w:tr>
      <w:tr w:rsidR="00960FA3" w:rsidRPr="0073788F" w:rsidTr="000A6D4E">
        <w:trPr>
          <w:trHeight w:val="170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102年度網際網路服務標準化平台及網站日誌管理分析系統建置案／102年7月5日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927萬元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0A6D4E">
        <w:trPr>
          <w:trHeight w:val="113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F0BF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103年度網際網路服務系統維護案／102年12月3日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660萬元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1447萬元(其中憑證更新案計算交付金額為1183萬7000元)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1450萬元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103年2月11日後某日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於立法院2樓秘書長室旁會議室內交付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476" w:rsidRDefault="00EB577C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※</w:t>
            </w:r>
            <w:r w:rsid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款項來源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：</w:t>
            </w:r>
          </w:p>
          <w:p w:rsidR="00960FA3" w:rsidRDefault="00960FA3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1.李保承合作金庫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號帳戶，103年2月6日、7日、10日及11日分別現金提領46萬元、48萬元、48萬5000元及20萬元(162萬5000元)。</w:t>
            </w:r>
          </w:p>
          <w:p w:rsidR="00960FA3" w:rsidRDefault="00960FA3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2.蕭月妮台灣中小企銀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號帳戶，103年2月7日、10日分別現金提領46萬元、48萬元(94萬元)。</w:t>
            </w:r>
          </w:p>
          <w:p w:rsidR="00960FA3" w:rsidRDefault="00960FA3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3.蕭月妮台銀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號帳戶，103年2月7日提領40萬元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960FA3" w:rsidRDefault="00960FA3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4.蕭月妮土銀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號帳戶，103年2月7日、10日及11日分別現金提領48萬元、47萬5000元及72萬5000元(168萬元)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960FA3" w:rsidRDefault="00960FA3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5.蕭月妮花旗銀行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號帳戶，103年2月7日、10日分別現金提領46萬元、46萬元(92萬元)。</w:t>
            </w:r>
          </w:p>
          <w:p w:rsidR="00960FA3" w:rsidRDefault="00EB577C" w:rsidP="00DD716A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6.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以上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5項合計556萬5000元</w:t>
            </w:r>
            <w:r w:rsidR="00DD716A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EB577C" w:rsidRDefault="00EB577C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lastRenderedPageBreak/>
              <w:t>7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.李保承於103年2月10日向友人范貴添借款700萬元。</w:t>
            </w:r>
          </w:p>
          <w:p w:rsidR="00960FA3" w:rsidRDefault="00EB577C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8.</w:t>
            </w:r>
            <w:r w:rsidRP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餘款由李保承自行補足。</w:t>
            </w:r>
          </w:p>
          <w:p w:rsidR="00802476" w:rsidRDefault="00802476" w:rsidP="00695E4C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※相關說明：</w:t>
            </w:r>
          </w:p>
          <w:p w:rsidR="00695E4C" w:rsidRDefault="00802476" w:rsidP="00695E4C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至</w:t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蕭月妮105.1.27調查局筆錄稱</w:t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sym w:font="Wingdings" w:char="F08C"/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李保承之合庫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帳戶於103年2月6日、7日及10日分別提領46萬元、48萬元及48.5萬元；</w:t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sym w:font="Wingdings" w:char="F08D"/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伊的台企銀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號帳戶於103.2.7先後提領40萬元、46萬元、40萬元、40萬元、40萬元、40萬元及46萬元、103年2月10日又分別提領46萬元、44萬元、48萬元；</w:t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sym w:font="Wingdings" w:char="F08E"/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伊的台銀</w:t>
            </w:r>
            <w:r w:rsidR="00A93ABC" w:rsidRP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00000000000</w:t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帳戶103年2月7日提領40萬元：</w:t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sym w:font="Wingdings" w:char="F08F"/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伊的土地銀行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</w:t>
            </w:r>
            <w:r w:rsidR="00695E4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帳戶於103年2月7日、10日及11日分別提領100萬元、72.5萬元及47.5萬元。前述17筆提款共計832.5萬元，不足部分由李保承向友人借調，湊齊1447萬元。</w:t>
            </w:r>
          </w:p>
          <w:p w:rsidR="00695E4C" w:rsidRPr="0073788F" w:rsidRDefault="00695E4C" w:rsidP="006B33E8">
            <w:pPr>
              <w:widowControl/>
              <w:spacing w:line="280" w:lineRule="exact"/>
              <w:ind w:leftChars="1" w:left="16" w:hangingChars="7" w:hanging="14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然查：蕭月妮之台企銀帳戶雖於103年2月7日、10日分別有7筆及3筆支出交易，但其中只有2筆係提領現金，其餘8筆乃先匯款到李保承合庫及蕭月妮花旗及台銀帳戶，再由該帳戶提領現金</w:t>
            </w:r>
            <w:r w:rsidR="00120EE5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(詳扣押物編號P-5-4)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。此外蕭月妮之土銀帳戶於103.2.7僅提領現金47.5萬，並轉帳100萬元至蕭月妮台企銀帳戶</w:t>
            </w:r>
            <w:r w:rsidR="006B33E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。綜上所述，</w:t>
            </w:r>
            <w:r w:rsid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調查局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筆錄所載之現金提領832.5萬乃重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lastRenderedPageBreak/>
              <w:t>複計算，正確提領金額應為556.5萬元。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lastRenderedPageBreak/>
              <w:t>銀行交易明細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林錫山公務員犯購辦公用器材收取回扣罪，處有期徒刑柒年</w:t>
            </w: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，褫奪公權陸年。</w:t>
            </w:r>
          </w:p>
        </w:tc>
      </w:tr>
      <w:tr w:rsidR="00960FA3" w:rsidRPr="0073788F" w:rsidTr="000A6D4E">
        <w:trPr>
          <w:trHeight w:val="1104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B02B8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103年度行動智慧整合服務平台維護案／102年12月10日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54萬元5000元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138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103年度院內資源入口網站及相關系統維護案／103年1月7日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656萬元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138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102年度國會憑證管理系統更新暨服務整合案／103年1月24日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6230萬元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339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F0BF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林錫山以借款名義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</w:t>
            </w:r>
            <w:r w:rsidR="008716F7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先行索取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300萬元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300萬元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AF0BF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103年5月21日</w:t>
            </w:r>
            <w:r w:rsidR="00AF0BF6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後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1個禮拜內某日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於立法院2樓秘書長室旁會議室內交付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Default="00960FA3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.蕭月妮台灣中小企銀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號帳戶，103年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5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月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日現金提領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48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萬元。</w:t>
            </w:r>
          </w:p>
          <w:p w:rsidR="00960FA3" w:rsidRDefault="00960FA3" w:rsidP="00960FA3">
            <w:pPr>
              <w:widowControl/>
              <w:spacing w:line="280" w:lineRule="exact"/>
              <w:ind w:left="190" w:hangingChars="95" w:hanging="190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.蕭月妮土銀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號帳戶，103年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5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月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日、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21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日分別現金提領48萬元、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155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</w:t>
            </w:r>
            <w:r w:rsidR="00AB02B8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(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203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萬元)</w:t>
            </w:r>
          </w:p>
          <w:p w:rsidR="00960FA3" w:rsidRPr="0073788F" w:rsidRDefault="00960FA3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3.餘款由李保承自行補足。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60FA3" w:rsidRPr="0073788F" w:rsidRDefault="00AF0BF6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銀行交易明細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2476" w:rsidRPr="00802476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林錫山公務員犯購辦公用器材收取回扣罪，處有期徒刑伍年陸月，</w:t>
            </w:r>
          </w:p>
          <w:p w:rsidR="00960FA3" w:rsidRPr="0073788F" w:rsidRDefault="00802476" w:rsidP="00802476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褫奪公權陸年。</w:t>
            </w:r>
          </w:p>
        </w:tc>
      </w:tr>
      <w:tr w:rsidR="00960FA3" w:rsidRPr="0073788F" w:rsidTr="00EB577C">
        <w:trPr>
          <w:trHeight w:val="1656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103年度網際網路服務系統-立法委員影音資料查詢系統功能增修案／103年4月25日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300萬元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749萬元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700萬元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104年1月8日在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高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鐵604車次北上列車車廂內於8時4分至14分行經新竹至桃園段時交付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577C" w:rsidRDefault="00EB577C" w:rsidP="00EB577C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※款項來源：</w:t>
            </w:r>
          </w:p>
          <w:p w:rsidR="00960FA3" w:rsidRPr="00960FA3" w:rsidRDefault="00960FA3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1.蕭月如合作金庫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</w:t>
            </w:r>
            <w:r w:rsid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號帳戶，104年1月5日、6日、7日分別現金提領45萬元、45萬元、及14萬元(104萬元)。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br w:type="page"/>
            </w:r>
          </w:p>
          <w:p w:rsidR="00960FA3" w:rsidRPr="00960FA3" w:rsidRDefault="00960FA3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2.蕭月如台新銀行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號帳戶，104年1月5日、6日分別現金提領45萬元、45萬(90萬元)。</w:t>
            </w:r>
          </w:p>
          <w:p w:rsidR="00960FA3" w:rsidRPr="00960FA3" w:rsidRDefault="00960FA3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br w:type="page"/>
              <w:t>3.蕭月如渣打銀行00</w:t>
            </w:r>
            <w:r w:rsid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</w:t>
            </w:r>
            <w:r w:rsid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號帳戶，104年1月6日、7日分別現金提領45萬元、35萬(80萬元)。</w:t>
            </w:r>
          </w:p>
          <w:p w:rsidR="00960FA3" w:rsidRDefault="00960FA3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br w:type="page"/>
              <w:t>4.蕭月如台灣中小企銀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號帳戶，104年1月7日現金提領48萬元。</w:t>
            </w:r>
          </w:p>
          <w:p w:rsidR="00960FA3" w:rsidRDefault="00960FA3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lastRenderedPageBreak/>
              <w:br w:type="page"/>
              <w:t>5.李保承合作金庫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號帳戶，104年1月5日、6日、7日分別現金提領48萬元、48萬元、及45萬元(138萬元)。</w:t>
            </w:r>
          </w:p>
          <w:p w:rsidR="00AF0BF6" w:rsidRDefault="00960FA3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br w:type="page"/>
              <w:t>6.蕭月妮花旗銀行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號帳戶，104年1月6日、7日分別現金提領45萬元、45萬元(90萬元)。</w:t>
            </w:r>
          </w:p>
          <w:p w:rsidR="00960FA3" w:rsidRDefault="00EB577C" w:rsidP="00960FA3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7.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以上6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項合計55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</w:t>
            </w:r>
          </w:p>
          <w:p w:rsidR="00960FA3" w:rsidRDefault="00EB577C" w:rsidP="00AB02B8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br w:type="page"/>
            </w:r>
            <w:r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8</w:t>
            </w:r>
            <w:r w:rsidR="00960FA3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.餘款由李保承自行補足。</w:t>
            </w:r>
          </w:p>
          <w:p w:rsidR="00802476" w:rsidRDefault="00EB577C" w:rsidP="00AB02B8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※相關說明</w:t>
            </w:r>
            <w:r w:rsidRP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：</w:t>
            </w:r>
          </w:p>
          <w:p w:rsidR="00802476" w:rsidRPr="00802476" w:rsidRDefault="00802476" w:rsidP="00802476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1.104年1月8日由蔡檳全攜帶700萬元現金，10時35分與林錫山妻劉馨蔚，於台新銀行敦南分行會合，一同至櫃台將700萬元現金存入劉馨蔚於台新銀行敦南分行00</w:t>
            </w:r>
            <w:r w:rsidR="00A93ABC"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  <w:t>0000000000</w:t>
            </w: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00號帳戶內。</w:t>
            </w:r>
          </w:p>
          <w:p w:rsidR="00802476" w:rsidRDefault="00802476" w:rsidP="00802476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80247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2.按行賄標準計算應給付749萬元，但蕭月妮計算錯誤，並要求先扣除先前借款300萬元，故實際給李保承500萬元或560萬元，餘款由李保承自籌。</w:t>
            </w:r>
          </w:p>
          <w:p w:rsidR="00802476" w:rsidRDefault="00802476" w:rsidP="00AB02B8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  <w:p w:rsidR="00802476" w:rsidRDefault="00802476" w:rsidP="00AB02B8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  <w:p w:rsidR="00802476" w:rsidRDefault="00802476" w:rsidP="00AB02B8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  <w:p w:rsidR="00802476" w:rsidRDefault="00802476" w:rsidP="00AB02B8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  <w:p w:rsidR="00802476" w:rsidRDefault="00802476" w:rsidP="00AB02B8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  <w:p w:rsidR="00802476" w:rsidRDefault="00802476" w:rsidP="00AB02B8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  <w:p w:rsidR="00802476" w:rsidRPr="0073788F" w:rsidRDefault="00802476" w:rsidP="00AB02B8">
            <w:pPr>
              <w:widowControl/>
              <w:spacing w:line="280" w:lineRule="exact"/>
              <w:ind w:left="116" w:hangingChars="58" w:hanging="11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60FA3" w:rsidRDefault="00B7311D" w:rsidP="00AF0BF6">
            <w:pPr>
              <w:widowControl/>
              <w:spacing w:line="280" w:lineRule="exact"/>
              <w:ind w:left="174" w:hangingChars="87" w:hanging="174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lastRenderedPageBreak/>
              <w:t>1.104年1月4日至8日通訊監察譯文</w:t>
            </w:r>
          </w:p>
          <w:p w:rsidR="00B7311D" w:rsidRDefault="00B7311D" w:rsidP="00AF0BF6">
            <w:pPr>
              <w:widowControl/>
              <w:spacing w:line="280" w:lineRule="exact"/>
              <w:ind w:left="174" w:hangingChars="87" w:hanging="174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2.台灣高鐵及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台新銀行敦南分行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監視器畫面蒐證報告</w:t>
            </w:r>
          </w:p>
          <w:p w:rsidR="00B7311D" w:rsidRPr="00B7311D" w:rsidRDefault="00B7311D" w:rsidP="00AF0BF6">
            <w:pPr>
              <w:widowControl/>
              <w:spacing w:line="280" w:lineRule="exact"/>
              <w:ind w:left="174" w:hangingChars="87" w:hanging="174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3.105年1月19日蕭月妮</w:t>
            </w:r>
            <w:r w:rsidR="00D33590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扣押物編號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：</w:t>
            </w:r>
            <w:r w:rsidR="00D33590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P-9隨身碟之現金流量表1021225(已修復)檔案內104年1月9日(2週)記載「股務月櫻,謝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,</w:t>
            </w:r>
            <w:r w:rsidR="00D33590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s 5,600,000」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311D" w:rsidRPr="00B7311D" w:rsidRDefault="00EB577C" w:rsidP="00EB577C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林錫山公務員犯購辦公用器材收取回扣罪，處有期徒刑陸年</w:t>
            </w:r>
            <w:r w:rsidRP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，褫奪公權陸年。</w:t>
            </w:r>
          </w:p>
        </w:tc>
      </w:tr>
      <w:tr w:rsidR="00960FA3" w:rsidRPr="0073788F" w:rsidTr="00504B98">
        <w:trPr>
          <w:trHeight w:val="1104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立法院開放資料服務平台建置案／103年5月13日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693萬5000元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1104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立法院104年度網際網路服務系統維護案／103年11月14日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750萬元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1380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立法院行動裝置安控及應用管理平台建置案／103年11月14日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855萬元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504B98">
        <w:trPr>
          <w:trHeight w:val="1656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立法院104年度院內資源入口網站及行動智慧整合服務平台維護案／103年11月21日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770萬元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960FA3" w:rsidRPr="0073788F" w:rsidTr="00AF0BF6">
        <w:trPr>
          <w:trHeight w:val="1932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立法院行動智慧整合服務平台-委員個人化服務暨加值應用功能擴充案／103年12月26日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565萬元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FA3" w:rsidRPr="0073788F" w:rsidRDefault="00960FA3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AB02B8" w:rsidRPr="0073788F" w:rsidTr="00AF0BF6">
        <w:trPr>
          <w:trHeight w:val="1932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AB02B8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2B8" w:rsidRPr="0073788F" w:rsidRDefault="00AB02B8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立法院網路民意匯流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平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台開發建置案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2B8" w:rsidRPr="0073788F" w:rsidRDefault="002F1589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嗣後不予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決標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（不列入</w:t>
            </w:r>
            <w:r w:rsidR="006B74EB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金額計算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）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FA3C55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219</w:t>
            </w:r>
            <w:r w:rsidR="00AB02B8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AB02B8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300萬元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5880" w:rsidRDefault="00AB02B8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104年9月11日上午10時46分許至</w:t>
            </w:r>
            <w:r w:rsidR="005F5880" w:rsidRPr="005F5880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立法院2樓秘書長室旁會議室內交付</w:t>
            </w:r>
          </w:p>
          <w:p w:rsidR="00AB02B8" w:rsidRPr="0073788F" w:rsidRDefault="00AB02B8" w:rsidP="00960FA3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77C" w:rsidRDefault="00EB577C" w:rsidP="00EB577C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※款項來源</w:t>
            </w:r>
            <w:r w:rsidRP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：</w:t>
            </w:r>
          </w:p>
          <w:p w:rsidR="00956CB7" w:rsidRPr="00960FA3" w:rsidRDefault="00956CB7" w:rsidP="00956CB7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.蕭月如台新銀行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9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日現金提領4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萬元。</w:t>
            </w:r>
          </w:p>
          <w:p w:rsidR="00AB02B8" w:rsidRDefault="00956CB7" w:rsidP="00956CB7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.蕭月如台灣中小企銀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9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、11日分別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現金提領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48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、43萬元(91萬元)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  <w:p w:rsidR="00956CB7" w:rsidRDefault="00956CB7" w:rsidP="00956CB7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3.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 xml:space="preserve"> 蕭月如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上海商銀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0000000000000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9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日現金提領4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萬元。</w:t>
            </w:r>
          </w:p>
          <w:p w:rsidR="00956CB7" w:rsidRDefault="00956CB7" w:rsidP="00956CB7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.蕭月如合作金庫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9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日現金提領45萬元。</w:t>
            </w:r>
          </w:p>
          <w:p w:rsidR="00956CB7" w:rsidRDefault="00956CB7" w:rsidP="00956CB7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5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.蕭月如渣打銀行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9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日現金提領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4萬元。</w:t>
            </w:r>
          </w:p>
          <w:p w:rsidR="00956CB7" w:rsidRDefault="00956CB7" w:rsidP="00956CB7">
            <w:pPr>
              <w:widowControl/>
              <w:spacing w:line="280" w:lineRule="exact"/>
              <w:ind w:left="144" w:hangingChars="72" w:hanging="144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6.蕭月如永豐銀行</w:t>
            </w:r>
            <w:r w:rsidR="00A93AB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00000000000000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號帳戶，104年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9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11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日現金提領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45</w:t>
            </w:r>
            <w:r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萬元。</w:t>
            </w:r>
          </w:p>
          <w:p w:rsidR="00AF0BF6" w:rsidRDefault="00EB577C" w:rsidP="00AF0BF6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7.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以上6</w:t>
            </w:r>
            <w:r w:rsidR="00AF0BF6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項合計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300</w:t>
            </w:r>
            <w:r w:rsidR="00AF0BF6" w:rsidRPr="0073788F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</w:t>
            </w:r>
          </w:p>
          <w:p w:rsidR="00EB577C" w:rsidRPr="00956CB7" w:rsidRDefault="00EB577C" w:rsidP="00AF0BF6">
            <w:pPr>
              <w:widowControl/>
              <w:spacing w:line="280" w:lineRule="exact"/>
              <w:ind w:left="176" w:hangingChars="88" w:hanging="176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 w:rsidRP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※相關說明：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林錫山以借款名義先行索取回扣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2B8" w:rsidRDefault="00956CB7" w:rsidP="00956CB7">
            <w:pPr>
              <w:widowControl/>
              <w:spacing w:line="280" w:lineRule="exact"/>
              <w:ind w:left="174" w:hangingChars="87" w:hanging="174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1.105年1月19日林錫山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扣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押物編號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：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A01-08-05筆記本</w:t>
            </w:r>
            <w:r w:rsidR="00AF0BF6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，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於104年9月11日記載「10:20李」</w:t>
            </w:r>
          </w:p>
          <w:p w:rsidR="00956CB7" w:rsidRDefault="00956CB7" w:rsidP="00956CB7">
            <w:pPr>
              <w:widowControl/>
              <w:spacing w:line="280" w:lineRule="exact"/>
              <w:ind w:left="174" w:hangingChars="87" w:hanging="174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2.104年9月11日通訊監察譯文暨相關銀行傳票</w:t>
            </w:r>
          </w:p>
          <w:p w:rsidR="00956CB7" w:rsidRPr="00956CB7" w:rsidRDefault="00956CB7" w:rsidP="00956CB7">
            <w:pPr>
              <w:widowControl/>
              <w:spacing w:line="280" w:lineRule="exact"/>
              <w:ind w:left="174" w:hangingChars="87" w:hanging="174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3.104年9月11日行蒐報告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FD7CF5" w:rsidP="00956CB7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林錫山公務員犯購辦公用器材收取回扣罪，處有期徒刑陸年，褫奪公權伍</w:t>
            </w:r>
            <w:r w:rsidR="00EB577C" w:rsidRP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年</w:t>
            </w:r>
            <w:r w:rsid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陸月</w:t>
            </w:r>
            <w:r w:rsidR="00EB577C" w:rsidRPr="00EB577C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。</w:t>
            </w:r>
          </w:p>
        </w:tc>
      </w:tr>
      <w:tr w:rsidR="00AB02B8" w:rsidRPr="0073788F" w:rsidTr="00AF0BF6">
        <w:trPr>
          <w:trHeight w:val="193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AB02B8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2B8" w:rsidRPr="00AB02B8" w:rsidRDefault="00AB02B8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立法院行動裝置網路安全強化建置案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02B8" w:rsidRPr="0073788F" w:rsidRDefault="00AB02B8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1150萬元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AB02B8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AB02B8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AB02B8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AB02B8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AB02B8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2B8" w:rsidRPr="0073788F" w:rsidRDefault="00AB02B8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D33590" w:rsidRPr="0073788F" w:rsidTr="00AF0BF6">
        <w:trPr>
          <w:trHeight w:val="1359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590" w:rsidRDefault="00D33590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合計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3590" w:rsidRDefault="00D33590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1億9086萬4000元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590" w:rsidRPr="0073788F" w:rsidRDefault="00FA3C55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3928</w:t>
            </w:r>
            <w:r w:rsidR="00D33590"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萬元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590" w:rsidRPr="0073788F" w:rsidRDefault="00D33590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 w:val="20"/>
                <w:szCs w:val="20"/>
              </w:rPr>
              <w:t>3950萬元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590" w:rsidRPr="0073788F" w:rsidRDefault="00D33590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590" w:rsidRPr="0073788F" w:rsidRDefault="00D33590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590" w:rsidRPr="0073788F" w:rsidRDefault="00D33590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3590" w:rsidRPr="0073788F" w:rsidRDefault="00D33590" w:rsidP="00364B25">
            <w:pPr>
              <w:widowControl/>
              <w:spacing w:line="280" w:lineRule="exact"/>
              <w:rPr>
                <w:rFonts w:ascii="新細明體" w:eastAsia="新細明體" w:hAnsi="新細明體" w:cs="新細明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4342FB" w:rsidRPr="00AB02B8" w:rsidRDefault="004342FB" w:rsidP="007D3CCB">
      <w:pPr>
        <w:spacing w:line="280" w:lineRule="exact"/>
      </w:pPr>
      <w:bookmarkStart w:id="0" w:name="_GoBack"/>
      <w:bookmarkEnd w:id="0"/>
    </w:p>
    <w:sectPr w:rsidR="004342FB" w:rsidRPr="00AB02B8" w:rsidSect="00AB02B8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C66" w:rsidRDefault="00391C66" w:rsidP="00B7311D">
      <w:r>
        <w:separator/>
      </w:r>
    </w:p>
  </w:endnote>
  <w:endnote w:type="continuationSeparator" w:id="0">
    <w:p w:rsidR="00391C66" w:rsidRDefault="00391C66" w:rsidP="00B73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C66" w:rsidRDefault="00391C66" w:rsidP="00B7311D">
      <w:r>
        <w:separator/>
      </w:r>
    </w:p>
  </w:footnote>
  <w:footnote w:type="continuationSeparator" w:id="0">
    <w:p w:rsidR="00391C66" w:rsidRDefault="00391C66" w:rsidP="00B731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88F"/>
    <w:rsid w:val="000A6D4E"/>
    <w:rsid w:val="00120EE5"/>
    <w:rsid w:val="00191DEE"/>
    <w:rsid w:val="001C1848"/>
    <w:rsid w:val="001F1CE8"/>
    <w:rsid w:val="002F1589"/>
    <w:rsid w:val="0035104A"/>
    <w:rsid w:val="003777E9"/>
    <w:rsid w:val="00391C66"/>
    <w:rsid w:val="00430F83"/>
    <w:rsid w:val="004342FB"/>
    <w:rsid w:val="00481AA6"/>
    <w:rsid w:val="004D7E22"/>
    <w:rsid w:val="00504B98"/>
    <w:rsid w:val="00582554"/>
    <w:rsid w:val="005B3E04"/>
    <w:rsid w:val="005F5880"/>
    <w:rsid w:val="006213BC"/>
    <w:rsid w:val="006632D9"/>
    <w:rsid w:val="00695E4C"/>
    <w:rsid w:val="006B33E8"/>
    <w:rsid w:val="006B74EB"/>
    <w:rsid w:val="006E11BB"/>
    <w:rsid w:val="0073788F"/>
    <w:rsid w:val="007D3CCB"/>
    <w:rsid w:val="00802476"/>
    <w:rsid w:val="00852F9A"/>
    <w:rsid w:val="008716F7"/>
    <w:rsid w:val="00877C2E"/>
    <w:rsid w:val="008D71DD"/>
    <w:rsid w:val="00956CB7"/>
    <w:rsid w:val="00960FA3"/>
    <w:rsid w:val="00983ED1"/>
    <w:rsid w:val="009B3CCC"/>
    <w:rsid w:val="00A93ABC"/>
    <w:rsid w:val="00AA028C"/>
    <w:rsid w:val="00AA0C19"/>
    <w:rsid w:val="00AB02B8"/>
    <w:rsid w:val="00AF0BF6"/>
    <w:rsid w:val="00B7311D"/>
    <w:rsid w:val="00C41BBB"/>
    <w:rsid w:val="00C522F4"/>
    <w:rsid w:val="00CF105E"/>
    <w:rsid w:val="00D01F96"/>
    <w:rsid w:val="00D33590"/>
    <w:rsid w:val="00DD716A"/>
    <w:rsid w:val="00EB577C"/>
    <w:rsid w:val="00FA3C55"/>
    <w:rsid w:val="00FD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FF4C1A"/>
  <w15:docId w15:val="{A2670B86-1C7E-45DB-B6E0-CD3BC0B7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2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88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31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31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31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311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F1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F1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4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665</Words>
  <Characters>3797</Characters>
  <Application>Microsoft Office Word</Application>
  <DocSecurity>0</DocSecurity>
  <Lines>31</Lines>
  <Paragraphs>8</Paragraphs>
  <ScaleCrop>false</ScaleCrop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鄭昱仁</dc:creator>
  <cp:keywords/>
  <dc:description/>
  <cp:lastModifiedBy>李玟郁</cp:lastModifiedBy>
  <cp:revision>4</cp:revision>
  <cp:lastPrinted>2017-05-03T04:14:00Z</cp:lastPrinted>
  <dcterms:created xsi:type="dcterms:W3CDTF">2017-05-12T07:40:00Z</dcterms:created>
  <dcterms:modified xsi:type="dcterms:W3CDTF">2017-05-12T07:51:00Z</dcterms:modified>
</cp:coreProperties>
</file>