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771" w:rsidRPr="00F70FFC" w:rsidRDefault="009C3771" w:rsidP="00F70FFC">
      <w:pPr>
        <w:spacing w:line="360" w:lineRule="exact"/>
        <w:rPr>
          <w:b/>
          <w:szCs w:val="24"/>
        </w:rPr>
      </w:pPr>
      <w:proofErr w:type="gramStart"/>
      <w:r w:rsidRPr="00F70FFC">
        <w:rPr>
          <w:b/>
          <w:szCs w:val="24"/>
        </w:rPr>
        <w:t>104</w:t>
      </w:r>
      <w:proofErr w:type="gramEnd"/>
      <w:r w:rsidRPr="00F70FFC">
        <w:rPr>
          <w:rFonts w:hint="eastAsia"/>
          <w:b/>
          <w:szCs w:val="24"/>
        </w:rPr>
        <w:t>年度民</w:t>
      </w:r>
      <w:proofErr w:type="gramStart"/>
      <w:r w:rsidRPr="00F70FFC">
        <w:rPr>
          <w:rFonts w:hint="eastAsia"/>
          <w:b/>
          <w:szCs w:val="24"/>
        </w:rPr>
        <w:t>專訴字</w:t>
      </w:r>
      <w:proofErr w:type="gramEnd"/>
      <w:r w:rsidRPr="00F70FFC">
        <w:rPr>
          <w:rFonts w:hint="eastAsia"/>
          <w:b/>
          <w:szCs w:val="24"/>
        </w:rPr>
        <w:t>第</w:t>
      </w:r>
      <w:r w:rsidRPr="00F70FFC">
        <w:rPr>
          <w:b/>
          <w:szCs w:val="24"/>
        </w:rPr>
        <w:t>18</w:t>
      </w:r>
      <w:r w:rsidRPr="00F70FFC">
        <w:rPr>
          <w:rFonts w:hint="eastAsia"/>
          <w:b/>
          <w:szCs w:val="24"/>
        </w:rPr>
        <w:t>號附表：</w:t>
      </w:r>
    </w:p>
    <w:tbl>
      <w:tblPr>
        <w:tblStyle w:val="a7"/>
        <w:tblpPr w:leftFromText="180" w:rightFromText="180" w:vertAnchor="page" w:horzAnchor="margin" w:tblpY="1856"/>
        <w:tblW w:w="0" w:type="auto"/>
        <w:tblLook w:val="04A0"/>
      </w:tblPr>
      <w:tblGrid>
        <w:gridCol w:w="510"/>
        <w:gridCol w:w="1779"/>
        <w:gridCol w:w="2389"/>
        <w:gridCol w:w="1985"/>
        <w:gridCol w:w="1859"/>
      </w:tblGrid>
      <w:tr w:rsidR="009C3771" w:rsidRPr="00F70FFC" w:rsidTr="009C4465">
        <w:tc>
          <w:tcPr>
            <w:tcW w:w="524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b/>
                <w:szCs w:val="24"/>
              </w:rPr>
              <w:t>編號</w:t>
            </w:r>
          </w:p>
        </w:tc>
        <w:tc>
          <w:tcPr>
            <w:tcW w:w="2162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b/>
                <w:szCs w:val="24"/>
              </w:rPr>
              <w:t>第三人名稱</w:t>
            </w:r>
          </w:p>
        </w:tc>
        <w:tc>
          <w:tcPr>
            <w:tcW w:w="2809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b/>
                <w:szCs w:val="24"/>
              </w:rPr>
              <w:t>函覆數量、價格</w:t>
            </w:r>
          </w:p>
        </w:tc>
        <w:tc>
          <w:tcPr>
            <w:tcW w:w="2268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b/>
                <w:szCs w:val="24"/>
              </w:rPr>
              <w:t>金額（新台幣）</w:t>
            </w:r>
          </w:p>
        </w:tc>
        <w:tc>
          <w:tcPr>
            <w:tcW w:w="2126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proofErr w:type="gramStart"/>
            <w:r w:rsidRPr="00F70FFC">
              <w:rPr>
                <w:b/>
                <w:szCs w:val="24"/>
              </w:rPr>
              <w:t>本院卷頁數</w:t>
            </w:r>
            <w:proofErr w:type="gramEnd"/>
          </w:p>
        </w:tc>
      </w:tr>
      <w:tr w:rsidR="009C3771" w:rsidRPr="00F70FFC" w:rsidTr="009C4465">
        <w:tc>
          <w:tcPr>
            <w:tcW w:w="524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hint="eastAsia"/>
                <w:b/>
                <w:szCs w:val="24"/>
              </w:rPr>
              <w:t>1</w:t>
            </w:r>
          </w:p>
        </w:tc>
        <w:tc>
          <w:tcPr>
            <w:tcW w:w="2162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hint="eastAsia"/>
                <w:b/>
                <w:szCs w:val="24"/>
              </w:rPr>
              <w:t>遠東百貨台中分公司</w:t>
            </w:r>
          </w:p>
        </w:tc>
        <w:tc>
          <w:tcPr>
            <w:tcW w:w="2809" w:type="dxa"/>
          </w:tcPr>
          <w:p w:rsidR="009C3771" w:rsidRPr="00F70FFC" w:rsidRDefault="009C3771" w:rsidP="00F70FFC">
            <w:pPr>
              <w:spacing w:line="360" w:lineRule="exact"/>
              <w:rPr>
                <w:rFonts w:ascii="細明體" w:eastAsia="細明體" w:hAnsi="細明體" w:cs="細明體"/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JU2401不鏽鋼</w:t>
            </w:r>
            <w:proofErr w:type="gramStart"/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咖啡濾杯45個</w:t>
            </w:r>
            <w:proofErr w:type="gramEnd"/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（單價980元）、</w:t>
            </w:r>
          </w:p>
          <w:p w:rsidR="009C3771" w:rsidRPr="00F70FFC" w:rsidRDefault="009C3771" w:rsidP="00F70FFC">
            <w:pPr>
              <w:spacing w:line="360" w:lineRule="exact"/>
              <w:rPr>
                <w:rFonts w:ascii="細明體" w:eastAsia="細明體" w:hAnsi="細明體" w:cs="細明體"/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JU2402不鏽鋼</w:t>
            </w:r>
            <w:proofErr w:type="gramStart"/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咖啡濾杯48個</w:t>
            </w:r>
            <w:proofErr w:type="gramEnd"/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（單價980元）</w:t>
            </w:r>
          </w:p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</w:p>
        </w:tc>
        <w:tc>
          <w:tcPr>
            <w:tcW w:w="2268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91140元</w:t>
            </w:r>
          </w:p>
        </w:tc>
        <w:tc>
          <w:tcPr>
            <w:tcW w:w="2126" w:type="dxa"/>
          </w:tcPr>
          <w:p w:rsidR="009C3771" w:rsidRPr="00F70FFC" w:rsidRDefault="009C3771" w:rsidP="00F70FFC">
            <w:pPr>
              <w:spacing w:line="360" w:lineRule="exact"/>
              <w:rPr>
                <w:rFonts w:ascii="細明體" w:eastAsia="細明體" w:hAnsi="細明體" w:cs="細明體"/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卷二P45：</w:t>
            </w:r>
          </w:p>
          <w:p w:rsidR="009C3771" w:rsidRPr="00F70FFC" w:rsidRDefault="009C3771" w:rsidP="00F70FFC">
            <w:pPr>
              <w:spacing w:line="360" w:lineRule="exact"/>
              <w:rPr>
                <w:rFonts w:ascii="細明體" w:eastAsia="細明體" w:hAnsi="細明體" w:cs="細明體"/>
                <w:b/>
                <w:szCs w:val="24"/>
                <w:highlight w:val="yellow"/>
              </w:rPr>
            </w:pPr>
          </w:p>
        </w:tc>
      </w:tr>
      <w:tr w:rsidR="009C3771" w:rsidRPr="00F70FFC" w:rsidTr="009C4465">
        <w:tc>
          <w:tcPr>
            <w:tcW w:w="524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hint="eastAsia"/>
                <w:b/>
                <w:szCs w:val="24"/>
              </w:rPr>
              <w:t>2</w:t>
            </w:r>
          </w:p>
        </w:tc>
        <w:tc>
          <w:tcPr>
            <w:tcW w:w="2162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hint="eastAsia"/>
                <w:b/>
                <w:szCs w:val="24"/>
              </w:rPr>
              <w:t>新光三越百貨台中分公司</w:t>
            </w:r>
          </w:p>
        </w:tc>
        <w:tc>
          <w:tcPr>
            <w:tcW w:w="2809" w:type="dxa"/>
          </w:tcPr>
          <w:p w:rsidR="009C3771" w:rsidRPr="00F70FFC" w:rsidRDefault="009C3771" w:rsidP="00F70FFC">
            <w:pPr>
              <w:spacing w:line="360" w:lineRule="exact"/>
              <w:rPr>
                <w:rFonts w:ascii="細明體" w:eastAsia="細明體" w:hAnsi="細明體" w:cs="細明體"/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JU2401不鏽鋼</w:t>
            </w:r>
            <w:proofErr w:type="gramStart"/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咖啡濾杯66個</w:t>
            </w:r>
            <w:proofErr w:type="gramEnd"/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（單價980元）、</w:t>
            </w:r>
          </w:p>
          <w:p w:rsidR="009C3771" w:rsidRPr="00F70FFC" w:rsidRDefault="009C3771" w:rsidP="00F70FFC">
            <w:pPr>
              <w:spacing w:line="360" w:lineRule="exact"/>
              <w:rPr>
                <w:rFonts w:ascii="細明體" w:eastAsia="細明體" w:hAnsi="細明體" w:cs="細明體"/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JU2402不鏽鋼</w:t>
            </w:r>
            <w:proofErr w:type="gramStart"/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咖啡濾杯60個</w:t>
            </w:r>
            <w:proofErr w:type="gramEnd"/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（單價980元）</w:t>
            </w:r>
          </w:p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</w:p>
        </w:tc>
        <w:tc>
          <w:tcPr>
            <w:tcW w:w="2268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123480元</w:t>
            </w:r>
          </w:p>
        </w:tc>
        <w:tc>
          <w:tcPr>
            <w:tcW w:w="2126" w:type="dxa"/>
          </w:tcPr>
          <w:p w:rsidR="009C3771" w:rsidRPr="00F70FFC" w:rsidRDefault="009C3771" w:rsidP="00F70FFC">
            <w:pPr>
              <w:spacing w:line="360" w:lineRule="exact"/>
              <w:rPr>
                <w:rFonts w:ascii="細明體" w:eastAsia="細明體" w:hAnsi="細明體" w:cs="細明體"/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卷二P55-56</w:t>
            </w:r>
          </w:p>
          <w:p w:rsidR="009C3771" w:rsidRPr="00F70FFC" w:rsidRDefault="009C3771" w:rsidP="00F70FFC">
            <w:pPr>
              <w:spacing w:line="360" w:lineRule="exact"/>
              <w:rPr>
                <w:rFonts w:ascii="細明體" w:eastAsia="細明體" w:hAnsi="細明體" w:cs="細明體"/>
                <w:b/>
                <w:szCs w:val="24"/>
                <w:highlight w:val="yellow"/>
              </w:rPr>
            </w:pPr>
          </w:p>
        </w:tc>
      </w:tr>
      <w:tr w:rsidR="009C3771" w:rsidRPr="00F70FFC" w:rsidTr="009C4465">
        <w:tc>
          <w:tcPr>
            <w:tcW w:w="524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hint="eastAsia"/>
                <w:b/>
                <w:szCs w:val="24"/>
              </w:rPr>
              <w:t>3</w:t>
            </w:r>
          </w:p>
        </w:tc>
        <w:tc>
          <w:tcPr>
            <w:tcW w:w="2162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hint="eastAsia"/>
                <w:b/>
                <w:szCs w:val="24"/>
              </w:rPr>
              <w:t>廣三崇光國際開發股份有限公司</w:t>
            </w:r>
          </w:p>
        </w:tc>
        <w:tc>
          <w:tcPr>
            <w:tcW w:w="2809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所開立發票均不會記載商品型號，是以無法判斷</w:t>
            </w:r>
          </w:p>
        </w:tc>
        <w:tc>
          <w:tcPr>
            <w:tcW w:w="2268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</w:p>
        </w:tc>
        <w:tc>
          <w:tcPr>
            <w:tcW w:w="2126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卷二P39</w:t>
            </w:r>
          </w:p>
        </w:tc>
      </w:tr>
      <w:tr w:rsidR="009C3771" w:rsidRPr="00F70FFC" w:rsidTr="009C4465">
        <w:tc>
          <w:tcPr>
            <w:tcW w:w="524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hint="eastAsia"/>
                <w:b/>
                <w:szCs w:val="24"/>
              </w:rPr>
              <w:t>4</w:t>
            </w:r>
          </w:p>
        </w:tc>
        <w:tc>
          <w:tcPr>
            <w:tcW w:w="2162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hint="eastAsia"/>
                <w:b/>
                <w:szCs w:val="24"/>
              </w:rPr>
              <w:t>統一</w:t>
            </w:r>
            <w:proofErr w:type="gramStart"/>
            <w:r w:rsidRPr="00F70FFC">
              <w:rPr>
                <w:rFonts w:hint="eastAsia"/>
                <w:b/>
                <w:szCs w:val="24"/>
              </w:rPr>
              <w:t>阪</w:t>
            </w:r>
            <w:proofErr w:type="gramEnd"/>
            <w:r w:rsidRPr="00F70FFC">
              <w:rPr>
                <w:rFonts w:hint="eastAsia"/>
                <w:b/>
                <w:szCs w:val="24"/>
              </w:rPr>
              <w:t>急百貨公司</w:t>
            </w:r>
          </w:p>
        </w:tc>
        <w:tc>
          <w:tcPr>
            <w:tcW w:w="2809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未</w:t>
            </w:r>
            <w:proofErr w:type="gramStart"/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載明每筆</w:t>
            </w:r>
            <w:proofErr w:type="gramEnd"/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交易銷售商品之明細</w:t>
            </w:r>
          </w:p>
        </w:tc>
        <w:tc>
          <w:tcPr>
            <w:tcW w:w="2268" w:type="dxa"/>
          </w:tcPr>
          <w:p w:rsidR="009C3771" w:rsidRPr="00E15073" w:rsidRDefault="00E15073" w:rsidP="00F70FFC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以售出1個</w:t>
            </w:r>
            <w:r w:rsidR="001E1D22" w:rsidRPr="00E15073">
              <w:rPr>
                <w:rFonts w:ascii="標楷體" w:eastAsia="標楷體" w:hAnsi="標楷體" w:hint="eastAsia"/>
                <w:b/>
                <w:szCs w:val="24"/>
              </w:rPr>
              <w:t>980元</w:t>
            </w:r>
            <w:r>
              <w:rPr>
                <w:rFonts w:ascii="標楷體" w:eastAsia="標楷體" w:hAnsi="標楷體" w:hint="eastAsia"/>
                <w:b/>
                <w:szCs w:val="24"/>
              </w:rPr>
              <w:t>計算</w:t>
            </w:r>
          </w:p>
        </w:tc>
        <w:tc>
          <w:tcPr>
            <w:tcW w:w="2126" w:type="dxa"/>
          </w:tcPr>
          <w:p w:rsidR="009C3771" w:rsidRPr="00F70FFC" w:rsidRDefault="009C3771" w:rsidP="00F70FFC">
            <w:pPr>
              <w:spacing w:line="360" w:lineRule="exact"/>
              <w:rPr>
                <w:rFonts w:ascii="細明體" w:eastAsia="細明體" w:hAnsi="細明體" w:cs="細明體"/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卷二P40-41</w:t>
            </w:r>
          </w:p>
        </w:tc>
      </w:tr>
      <w:tr w:rsidR="009C3771" w:rsidRPr="00F70FFC" w:rsidTr="009C4465">
        <w:tc>
          <w:tcPr>
            <w:tcW w:w="524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hint="eastAsia"/>
                <w:b/>
                <w:szCs w:val="24"/>
              </w:rPr>
              <w:t>5</w:t>
            </w:r>
          </w:p>
        </w:tc>
        <w:tc>
          <w:tcPr>
            <w:tcW w:w="2162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hint="eastAsia"/>
                <w:b/>
                <w:szCs w:val="24"/>
              </w:rPr>
              <w:t>冠盛精品咖啡行</w:t>
            </w:r>
          </w:p>
        </w:tc>
        <w:tc>
          <w:tcPr>
            <w:tcW w:w="2809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無法提出</w:t>
            </w:r>
          </w:p>
        </w:tc>
        <w:tc>
          <w:tcPr>
            <w:tcW w:w="2268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</w:p>
        </w:tc>
        <w:tc>
          <w:tcPr>
            <w:tcW w:w="2126" w:type="dxa"/>
          </w:tcPr>
          <w:p w:rsidR="009C3771" w:rsidRPr="00F70FFC" w:rsidRDefault="009C3771" w:rsidP="00F70FFC">
            <w:pPr>
              <w:spacing w:line="360" w:lineRule="exact"/>
              <w:rPr>
                <w:rFonts w:ascii="細明體" w:eastAsia="細明體" w:hAnsi="細明體" w:cs="細明體"/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卷二P65</w:t>
            </w:r>
          </w:p>
        </w:tc>
      </w:tr>
      <w:tr w:rsidR="009C3771" w:rsidRPr="00F70FFC" w:rsidTr="009C4465">
        <w:trPr>
          <w:trHeight w:val="2014"/>
        </w:trPr>
        <w:tc>
          <w:tcPr>
            <w:tcW w:w="524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hint="eastAsia"/>
                <w:b/>
                <w:szCs w:val="24"/>
              </w:rPr>
              <w:t>6</w:t>
            </w:r>
          </w:p>
        </w:tc>
        <w:tc>
          <w:tcPr>
            <w:tcW w:w="2162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hint="eastAsia"/>
                <w:b/>
                <w:szCs w:val="24"/>
              </w:rPr>
              <w:t>利普企業社</w:t>
            </w:r>
          </w:p>
        </w:tc>
        <w:tc>
          <w:tcPr>
            <w:tcW w:w="2809" w:type="dxa"/>
          </w:tcPr>
          <w:p w:rsidR="009C3771" w:rsidRPr="00F70FFC" w:rsidRDefault="009C3771" w:rsidP="00F70FFC">
            <w:pPr>
              <w:spacing w:line="360" w:lineRule="exact"/>
              <w:rPr>
                <w:rFonts w:ascii="細明體" w:eastAsia="細明體" w:hAnsi="細明體" w:cs="細明體"/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JU2401不鏽鋼</w:t>
            </w:r>
            <w:proofErr w:type="gramStart"/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咖啡濾杯8個</w:t>
            </w:r>
            <w:proofErr w:type="gramEnd"/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（單價650元）、</w:t>
            </w:r>
          </w:p>
          <w:p w:rsidR="009C3771" w:rsidRPr="00F70FFC" w:rsidRDefault="009C3771" w:rsidP="00F70FFC">
            <w:pPr>
              <w:spacing w:line="360" w:lineRule="exact"/>
              <w:rPr>
                <w:rFonts w:ascii="細明體" w:eastAsia="細明體" w:hAnsi="細明體" w:cs="細明體"/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JU2402</w:t>
            </w:r>
            <w:proofErr w:type="gramStart"/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濾杯10個</w:t>
            </w:r>
            <w:proofErr w:type="gramEnd"/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（單價650元）</w:t>
            </w:r>
          </w:p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</w:p>
        </w:tc>
        <w:tc>
          <w:tcPr>
            <w:tcW w:w="2268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11700元</w:t>
            </w:r>
          </w:p>
        </w:tc>
        <w:tc>
          <w:tcPr>
            <w:tcW w:w="2126" w:type="dxa"/>
          </w:tcPr>
          <w:p w:rsidR="009C3771" w:rsidRPr="00F70FFC" w:rsidRDefault="009C3771" w:rsidP="00F70FFC">
            <w:pPr>
              <w:spacing w:line="360" w:lineRule="exact"/>
              <w:rPr>
                <w:rFonts w:ascii="細明體" w:eastAsia="細明體" w:hAnsi="細明體" w:cs="細明體"/>
                <w:b/>
                <w:szCs w:val="24"/>
                <w:highlight w:val="yellow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卷二P27</w:t>
            </w:r>
          </w:p>
        </w:tc>
      </w:tr>
      <w:tr w:rsidR="009C3771" w:rsidRPr="00F70FFC" w:rsidTr="009C4465">
        <w:tc>
          <w:tcPr>
            <w:tcW w:w="524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hint="eastAsia"/>
                <w:b/>
                <w:szCs w:val="24"/>
              </w:rPr>
              <w:t>7</w:t>
            </w:r>
          </w:p>
        </w:tc>
        <w:tc>
          <w:tcPr>
            <w:tcW w:w="2162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hint="eastAsia"/>
                <w:b/>
                <w:szCs w:val="24"/>
              </w:rPr>
              <w:t>承易懋企業有限公司</w:t>
            </w:r>
          </w:p>
        </w:tc>
        <w:tc>
          <w:tcPr>
            <w:tcW w:w="2809" w:type="dxa"/>
          </w:tcPr>
          <w:p w:rsidR="009C3771" w:rsidRPr="00F70FFC" w:rsidRDefault="009C3771" w:rsidP="00F70FFC">
            <w:pPr>
              <w:spacing w:line="360" w:lineRule="exact"/>
              <w:rPr>
                <w:rFonts w:ascii="細明體" w:eastAsia="細明體" w:hAnsi="細明體" w:cs="細明體"/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函覆單據找不到</w:t>
            </w:r>
          </w:p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原告提出出貨單一張</w:t>
            </w:r>
          </w:p>
        </w:tc>
        <w:tc>
          <w:tcPr>
            <w:tcW w:w="2268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</w:p>
          <w:p w:rsidR="009C3771" w:rsidRPr="00E15073" w:rsidRDefault="00E15073" w:rsidP="00E15073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  <w:r w:rsidRPr="00E15073">
              <w:rPr>
                <w:rFonts w:ascii="標楷體" w:eastAsia="標楷體" w:hAnsi="標楷體" w:hint="eastAsia"/>
                <w:b/>
                <w:szCs w:val="24"/>
              </w:rPr>
              <w:t>以售出2個</w:t>
            </w:r>
            <w:r>
              <w:rPr>
                <w:rFonts w:ascii="標楷體" w:eastAsia="標楷體" w:hAnsi="標楷體" w:hint="eastAsia"/>
                <w:b/>
                <w:szCs w:val="24"/>
              </w:rPr>
              <w:t>，金額</w:t>
            </w:r>
            <w:r w:rsidRPr="00E15073">
              <w:rPr>
                <w:rFonts w:ascii="標楷體" w:eastAsia="標楷體" w:hAnsi="標楷體" w:hint="eastAsia"/>
                <w:b/>
                <w:szCs w:val="24"/>
              </w:rPr>
              <w:t>1300</w:t>
            </w:r>
            <w:r w:rsidR="009C3771" w:rsidRPr="00E15073">
              <w:rPr>
                <w:rFonts w:ascii="標楷體" w:eastAsia="標楷體" w:hAnsi="標楷體" w:hint="eastAsia"/>
                <w:b/>
                <w:szCs w:val="24"/>
              </w:rPr>
              <w:t>元</w:t>
            </w:r>
            <w:r w:rsidRPr="00E15073">
              <w:rPr>
                <w:rFonts w:ascii="標楷體" w:eastAsia="標楷體" w:hAnsi="標楷體" w:hint="eastAsia"/>
                <w:b/>
                <w:szCs w:val="24"/>
              </w:rPr>
              <w:t>計算</w:t>
            </w:r>
            <w:r w:rsidR="009C3771" w:rsidRPr="00E15073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9C3771" w:rsidRPr="00F70FFC" w:rsidRDefault="009C3771" w:rsidP="00F70FFC">
            <w:pPr>
              <w:spacing w:line="360" w:lineRule="exact"/>
              <w:rPr>
                <w:rFonts w:ascii="細明體" w:eastAsia="細明體" w:hAnsi="細明體" w:cs="細明體"/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卷二P57</w:t>
            </w:r>
          </w:p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卷</w:t>
            </w:r>
            <w:proofErr w:type="gramStart"/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一</w:t>
            </w:r>
            <w:proofErr w:type="gramEnd"/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P264</w:t>
            </w:r>
          </w:p>
        </w:tc>
      </w:tr>
      <w:tr w:rsidR="009C3771" w:rsidRPr="00F70FFC" w:rsidTr="009C4465">
        <w:tc>
          <w:tcPr>
            <w:tcW w:w="524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hint="eastAsia"/>
                <w:b/>
                <w:szCs w:val="24"/>
              </w:rPr>
              <w:t>8</w:t>
            </w:r>
          </w:p>
        </w:tc>
        <w:tc>
          <w:tcPr>
            <w:tcW w:w="2162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proofErr w:type="gramStart"/>
            <w:r w:rsidRPr="00F70FFC">
              <w:rPr>
                <w:rFonts w:hint="eastAsia"/>
                <w:b/>
                <w:szCs w:val="24"/>
              </w:rPr>
              <w:t>日揚興</w:t>
            </w:r>
            <w:proofErr w:type="gramEnd"/>
            <w:r w:rsidRPr="00F70FFC">
              <w:rPr>
                <w:rFonts w:hint="eastAsia"/>
                <w:b/>
                <w:szCs w:val="24"/>
              </w:rPr>
              <w:t>公司</w:t>
            </w:r>
          </w:p>
        </w:tc>
        <w:tc>
          <w:tcPr>
            <w:tcW w:w="2809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未曾銷售</w:t>
            </w:r>
          </w:p>
        </w:tc>
        <w:tc>
          <w:tcPr>
            <w:tcW w:w="2268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</w:p>
        </w:tc>
        <w:tc>
          <w:tcPr>
            <w:tcW w:w="2126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卷二P35</w:t>
            </w:r>
          </w:p>
        </w:tc>
      </w:tr>
      <w:tr w:rsidR="009C3771" w:rsidRPr="00F70FFC" w:rsidTr="009C4465">
        <w:tc>
          <w:tcPr>
            <w:tcW w:w="524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hint="eastAsia"/>
                <w:b/>
                <w:szCs w:val="24"/>
              </w:rPr>
              <w:t>9</w:t>
            </w:r>
          </w:p>
        </w:tc>
        <w:tc>
          <w:tcPr>
            <w:tcW w:w="2162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hint="eastAsia"/>
                <w:b/>
                <w:szCs w:val="24"/>
              </w:rPr>
              <w:t>財政部中區國稅局彰化分局</w:t>
            </w:r>
          </w:p>
        </w:tc>
        <w:tc>
          <w:tcPr>
            <w:tcW w:w="2809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查無資料</w:t>
            </w:r>
          </w:p>
        </w:tc>
        <w:tc>
          <w:tcPr>
            <w:tcW w:w="2268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</w:p>
        </w:tc>
        <w:tc>
          <w:tcPr>
            <w:tcW w:w="2126" w:type="dxa"/>
          </w:tcPr>
          <w:p w:rsidR="009C3771" w:rsidRPr="00F70FFC" w:rsidRDefault="009C3771" w:rsidP="00F70FFC">
            <w:pPr>
              <w:spacing w:line="360" w:lineRule="exact"/>
              <w:rPr>
                <w:b/>
                <w:szCs w:val="24"/>
              </w:rPr>
            </w:pPr>
            <w:r w:rsidRPr="00F70FFC">
              <w:rPr>
                <w:rFonts w:ascii="細明體" w:eastAsia="細明體" w:hAnsi="細明體" w:cs="細明體" w:hint="eastAsia"/>
                <w:b/>
                <w:szCs w:val="24"/>
              </w:rPr>
              <w:t>卷二P25</w:t>
            </w:r>
          </w:p>
        </w:tc>
      </w:tr>
      <w:tr w:rsidR="00D52216" w:rsidRPr="00F70FFC" w:rsidTr="009C4465">
        <w:tc>
          <w:tcPr>
            <w:tcW w:w="524" w:type="dxa"/>
          </w:tcPr>
          <w:p w:rsidR="00D52216" w:rsidRPr="00F70FFC" w:rsidRDefault="00D52216" w:rsidP="00F70FFC">
            <w:pPr>
              <w:spacing w:line="360" w:lineRule="exact"/>
              <w:rPr>
                <w:b/>
                <w:szCs w:val="24"/>
              </w:rPr>
            </w:pPr>
          </w:p>
        </w:tc>
        <w:tc>
          <w:tcPr>
            <w:tcW w:w="2162" w:type="dxa"/>
          </w:tcPr>
          <w:p w:rsidR="00D52216" w:rsidRPr="00F70FFC" w:rsidRDefault="00D52216" w:rsidP="00F70FFC">
            <w:pPr>
              <w:spacing w:line="360" w:lineRule="exact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合計</w:t>
            </w:r>
          </w:p>
        </w:tc>
        <w:tc>
          <w:tcPr>
            <w:tcW w:w="2809" w:type="dxa"/>
          </w:tcPr>
          <w:p w:rsidR="00D52216" w:rsidRPr="00F70FFC" w:rsidRDefault="00D52216" w:rsidP="00F70FFC">
            <w:pPr>
              <w:spacing w:line="360" w:lineRule="exact"/>
              <w:rPr>
                <w:rFonts w:ascii="細明體" w:eastAsia="細明體" w:hAnsi="細明體" w:cs="細明體"/>
                <w:b/>
                <w:szCs w:val="24"/>
              </w:rPr>
            </w:pPr>
          </w:p>
        </w:tc>
        <w:tc>
          <w:tcPr>
            <w:tcW w:w="2268" w:type="dxa"/>
          </w:tcPr>
          <w:p w:rsidR="00D52216" w:rsidRPr="00F70FFC" w:rsidRDefault="003A4D25" w:rsidP="00F70FFC">
            <w:pPr>
              <w:spacing w:line="360" w:lineRule="exact"/>
              <w:rPr>
                <w:b/>
                <w:szCs w:val="24"/>
              </w:rPr>
            </w:pPr>
            <w:r w:rsidRPr="003A4D25">
              <w:rPr>
                <w:rFonts w:hint="eastAsia"/>
                <w:b/>
                <w:szCs w:val="24"/>
              </w:rPr>
              <w:t>228,600</w:t>
            </w:r>
            <w:r w:rsidRPr="003A4D25">
              <w:rPr>
                <w:rFonts w:hint="eastAsia"/>
                <w:b/>
                <w:szCs w:val="24"/>
              </w:rPr>
              <w:t>元</w:t>
            </w:r>
          </w:p>
        </w:tc>
        <w:tc>
          <w:tcPr>
            <w:tcW w:w="2126" w:type="dxa"/>
          </w:tcPr>
          <w:p w:rsidR="00D52216" w:rsidRPr="00F70FFC" w:rsidRDefault="00D52216" w:rsidP="00F70FFC">
            <w:pPr>
              <w:spacing w:line="360" w:lineRule="exact"/>
              <w:rPr>
                <w:rFonts w:ascii="細明體" w:eastAsia="細明體" w:hAnsi="細明體" w:cs="細明體"/>
                <w:b/>
                <w:szCs w:val="24"/>
              </w:rPr>
            </w:pPr>
          </w:p>
        </w:tc>
      </w:tr>
    </w:tbl>
    <w:p w:rsidR="009C3771" w:rsidRPr="00F70FFC" w:rsidRDefault="009C3771" w:rsidP="00F70FFC">
      <w:pPr>
        <w:spacing w:line="360" w:lineRule="exact"/>
        <w:rPr>
          <w:b/>
          <w:szCs w:val="24"/>
        </w:rPr>
      </w:pPr>
    </w:p>
    <w:p w:rsidR="00BF7D96" w:rsidRPr="00F70FFC" w:rsidRDefault="00BF7D96" w:rsidP="00F70FFC">
      <w:pPr>
        <w:spacing w:line="360" w:lineRule="exact"/>
        <w:rPr>
          <w:szCs w:val="24"/>
        </w:rPr>
      </w:pPr>
    </w:p>
    <w:sectPr w:rsidR="00BF7D96" w:rsidRPr="00F70FFC" w:rsidSect="00BF7D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A46" w:rsidRDefault="00715A46" w:rsidP="009C3771">
      <w:r>
        <w:separator/>
      </w:r>
    </w:p>
  </w:endnote>
  <w:endnote w:type="continuationSeparator" w:id="0">
    <w:p w:rsidR="00715A46" w:rsidRDefault="00715A46" w:rsidP="009C37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A46" w:rsidRDefault="00715A46" w:rsidP="009C3771">
      <w:r>
        <w:separator/>
      </w:r>
    </w:p>
  </w:footnote>
  <w:footnote w:type="continuationSeparator" w:id="0">
    <w:p w:rsidR="00715A46" w:rsidRDefault="00715A46" w:rsidP="009C377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771"/>
    <w:rsid w:val="001E1D22"/>
    <w:rsid w:val="003A4D25"/>
    <w:rsid w:val="00554450"/>
    <w:rsid w:val="00715A46"/>
    <w:rsid w:val="00860C6F"/>
    <w:rsid w:val="00985A85"/>
    <w:rsid w:val="00996E86"/>
    <w:rsid w:val="009B27CF"/>
    <w:rsid w:val="009C3771"/>
    <w:rsid w:val="00AF3A26"/>
    <w:rsid w:val="00BF7D96"/>
    <w:rsid w:val="00C4210C"/>
    <w:rsid w:val="00D52216"/>
    <w:rsid w:val="00D92919"/>
    <w:rsid w:val="00E15073"/>
    <w:rsid w:val="00E2237C"/>
    <w:rsid w:val="00E359CC"/>
    <w:rsid w:val="00F70FFC"/>
    <w:rsid w:val="00F75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77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C37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C377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C37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C3771"/>
    <w:rPr>
      <w:sz w:val="20"/>
      <w:szCs w:val="20"/>
    </w:rPr>
  </w:style>
  <w:style w:type="table" w:styleId="a7">
    <w:name w:val="Table Grid"/>
    <w:basedOn w:val="a1"/>
    <w:uiPriority w:val="59"/>
    <w:rsid w:val="009C37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3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78</Words>
  <Characters>451</Characters>
  <Application>Microsoft Office Word</Application>
  <DocSecurity>0</DocSecurity>
  <Lines>3</Lines>
  <Paragraphs>1</Paragraphs>
  <ScaleCrop>false</ScaleCrop>
  <Company>Your Company Name</Company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4</cp:revision>
  <dcterms:created xsi:type="dcterms:W3CDTF">2016-07-23T10:20:00Z</dcterms:created>
  <dcterms:modified xsi:type="dcterms:W3CDTF">2016-07-24T07:37:00Z</dcterms:modified>
</cp:coreProperties>
</file>