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35B" w:rsidRPr="009B0460" w:rsidRDefault="0055035B" w:rsidP="0055035B">
      <w:pPr>
        <w:rPr>
          <w:b/>
        </w:rPr>
      </w:pPr>
      <w:r w:rsidRPr="009B0460">
        <w:rPr>
          <w:rFonts w:hint="eastAsia"/>
          <w:b/>
        </w:rPr>
        <w:t>附</w:t>
      </w:r>
      <w:r>
        <w:rPr>
          <w:rFonts w:hint="eastAsia"/>
          <w:b/>
        </w:rPr>
        <w:t>表（歷年商標法）</w:t>
      </w:r>
    </w:p>
    <w:tbl>
      <w:tblPr>
        <w:tblStyle w:val="a5"/>
        <w:tblW w:w="14176" w:type="dxa"/>
        <w:tblInd w:w="-34" w:type="dxa"/>
        <w:tblLook w:val="04A0"/>
      </w:tblPr>
      <w:tblGrid>
        <w:gridCol w:w="1560"/>
        <w:gridCol w:w="3827"/>
        <w:gridCol w:w="3969"/>
        <w:gridCol w:w="4820"/>
      </w:tblGrid>
      <w:tr w:rsidR="0055035B" w:rsidRPr="00C31683" w:rsidTr="00A07C7D">
        <w:trPr>
          <w:tblHeader/>
        </w:trPr>
        <w:tc>
          <w:tcPr>
            <w:tcW w:w="1560" w:type="dxa"/>
          </w:tcPr>
          <w:p w:rsidR="0055035B" w:rsidRPr="00BD2CB3" w:rsidRDefault="0055035B" w:rsidP="00A07C7D">
            <w:pPr>
              <w:jc w:val="center"/>
              <w:rPr>
                <w:b/>
              </w:rPr>
            </w:pPr>
            <w:r w:rsidRPr="00BD2CB3">
              <w:rPr>
                <w:rFonts w:hint="eastAsia"/>
                <w:b/>
              </w:rPr>
              <w:t>修正公布日</w:t>
            </w:r>
          </w:p>
        </w:tc>
        <w:tc>
          <w:tcPr>
            <w:tcW w:w="3827" w:type="dxa"/>
          </w:tcPr>
          <w:p w:rsidR="0055035B" w:rsidRPr="00C31683" w:rsidRDefault="0055035B" w:rsidP="00A07C7D">
            <w:pPr>
              <w:jc w:val="center"/>
              <w:rPr>
                <w:b/>
              </w:rPr>
            </w:pPr>
            <w:r w:rsidRPr="00C31683">
              <w:rPr>
                <w:rFonts w:hint="eastAsia"/>
                <w:b/>
              </w:rPr>
              <w:t>民事責任</w:t>
            </w:r>
          </w:p>
        </w:tc>
        <w:tc>
          <w:tcPr>
            <w:tcW w:w="3969" w:type="dxa"/>
          </w:tcPr>
          <w:p w:rsidR="0055035B" w:rsidRPr="00C31683" w:rsidRDefault="0055035B" w:rsidP="00A07C7D">
            <w:pPr>
              <w:jc w:val="center"/>
              <w:rPr>
                <w:b/>
              </w:rPr>
            </w:pPr>
            <w:r w:rsidRPr="00C31683">
              <w:rPr>
                <w:rFonts w:hint="eastAsia"/>
                <w:b/>
              </w:rPr>
              <w:t>刑事責任</w:t>
            </w:r>
          </w:p>
        </w:tc>
        <w:tc>
          <w:tcPr>
            <w:tcW w:w="4820" w:type="dxa"/>
          </w:tcPr>
          <w:p w:rsidR="0055035B" w:rsidRPr="00C31683" w:rsidRDefault="0055035B" w:rsidP="00A07C7D">
            <w:pPr>
              <w:jc w:val="center"/>
              <w:rPr>
                <w:b/>
              </w:rPr>
            </w:pPr>
            <w:r w:rsidRPr="00C31683">
              <w:rPr>
                <w:rFonts w:hint="eastAsia"/>
                <w:b/>
              </w:rPr>
              <w:t>修正理由</w:t>
            </w:r>
          </w:p>
        </w:tc>
      </w:tr>
      <w:tr w:rsidR="0055035B" w:rsidTr="00A07C7D">
        <w:tc>
          <w:tcPr>
            <w:tcW w:w="1560" w:type="dxa"/>
          </w:tcPr>
          <w:p w:rsidR="0055035B" w:rsidRPr="00BD2CB3" w:rsidRDefault="0055035B" w:rsidP="00A07C7D">
            <w:pPr>
              <w:rPr>
                <w:b/>
              </w:rPr>
            </w:pPr>
            <w:r w:rsidRPr="00BD2CB3">
              <w:rPr>
                <w:rFonts w:hint="eastAsia"/>
                <w:b/>
              </w:rPr>
              <w:t>82</w:t>
            </w:r>
            <w:r w:rsidRPr="00BD2CB3">
              <w:rPr>
                <w:rFonts w:hint="eastAsia"/>
                <w:b/>
              </w:rPr>
              <w:t>年</w:t>
            </w:r>
            <w:r w:rsidRPr="00BD2CB3">
              <w:rPr>
                <w:rFonts w:hint="eastAsia"/>
                <w:b/>
              </w:rPr>
              <w:t>12</w:t>
            </w:r>
            <w:r w:rsidRPr="00BD2CB3">
              <w:rPr>
                <w:rFonts w:hint="eastAsia"/>
                <w:b/>
              </w:rPr>
              <w:t>月</w:t>
            </w:r>
            <w:r w:rsidRPr="00BD2CB3">
              <w:rPr>
                <w:rFonts w:hint="eastAsia"/>
                <w:b/>
              </w:rPr>
              <w:t>22</w:t>
            </w:r>
            <w:r w:rsidRPr="00BD2CB3">
              <w:rPr>
                <w:rFonts w:hint="eastAsia"/>
                <w:b/>
              </w:rPr>
              <w:t>日（</w:t>
            </w:r>
            <w:r w:rsidRPr="00BD2CB3">
              <w:rPr>
                <w:rFonts w:hint="eastAsia"/>
                <w:b/>
              </w:rPr>
              <w:t>82</w:t>
            </w:r>
            <w:r w:rsidRPr="00BD2CB3">
              <w:rPr>
                <w:rFonts w:hint="eastAsia"/>
                <w:b/>
              </w:rPr>
              <w:t>年商標法）</w:t>
            </w:r>
          </w:p>
        </w:tc>
        <w:tc>
          <w:tcPr>
            <w:tcW w:w="3827" w:type="dxa"/>
          </w:tcPr>
          <w:p w:rsidR="0055035B" w:rsidRPr="002302B0" w:rsidRDefault="0055035B" w:rsidP="00A07C7D">
            <w:pPr>
              <w:rPr>
                <w:b/>
              </w:rPr>
            </w:pPr>
            <w:r w:rsidRPr="002302B0">
              <w:rPr>
                <w:rFonts w:hint="eastAsia"/>
                <w:b/>
              </w:rPr>
              <w:t>第五章「保護」</w:t>
            </w:r>
          </w:p>
          <w:p w:rsidR="0055035B" w:rsidRDefault="0055035B" w:rsidP="00A07C7D">
            <w:pPr>
              <w:ind w:left="240" w:hangingChars="100" w:hanging="240"/>
            </w:pPr>
            <w:r w:rsidRPr="002302B0">
              <w:rPr>
                <w:rFonts w:hint="eastAsia"/>
                <w:b/>
              </w:rPr>
              <w:t>第</w:t>
            </w:r>
            <w:r w:rsidRPr="002302B0">
              <w:rPr>
                <w:rFonts w:hint="eastAsia"/>
                <w:b/>
              </w:rPr>
              <w:t>61</w:t>
            </w:r>
            <w:r w:rsidRPr="002302B0">
              <w:rPr>
                <w:rFonts w:hint="eastAsia"/>
                <w:b/>
              </w:rPr>
              <w:t>條第</w:t>
            </w:r>
            <w:r w:rsidRPr="002302B0">
              <w:rPr>
                <w:rFonts w:hint="eastAsia"/>
                <w:b/>
              </w:rPr>
              <w:t xml:space="preserve">1 </w:t>
            </w:r>
            <w:r w:rsidRPr="002302B0">
              <w:rPr>
                <w:rFonts w:hint="eastAsia"/>
                <w:b/>
              </w:rPr>
              <w:t>項</w:t>
            </w:r>
            <w:r>
              <w:rPr>
                <w:rFonts w:hint="eastAsia"/>
              </w:rPr>
              <w:t>：商標專用權人，對於侵害其商標專用權者，得請求損害賠償，並得請求排除其侵害；有侵害之虞者，得請求防止之。</w:t>
            </w:r>
          </w:p>
        </w:tc>
        <w:tc>
          <w:tcPr>
            <w:tcW w:w="3969" w:type="dxa"/>
          </w:tcPr>
          <w:p w:rsidR="0055035B" w:rsidRPr="002302B0" w:rsidRDefault="0055035B" w:rsidP="00A07C7D">
            <w:pPr>
              <w:rPr>
                <w:b/>
              </w:rPr>
            </w:pPr>
            <w:r w:rsidRPr="002302B0">
              <w:rPr>
                <w:rFonts w:hint="eastAsia"/>
                <w:b/>
              </w:rPr>
              <w:t>第五章「保護」</w:t>
            </w:r>
          </w:p>
          <w:p w:rsidR="0055035B" w:rsidRDefault="0055035B" w:rsidP="00A07C7D">
            <w:pPr>
              <w:ind w:left="240" w:hangingChars="100" w:hanging="240"/>
            </w:pPr>
            <w:r w:rsidRPr="002302B0">
              <w:rPr>
                <w:rFonts w:hint="eastAsia"/>
                <w:b/>
              </w:rPr>
              <w:t>第</w:t>
            </w:r>
            <w:r w:rsidRPr="002302B0">
              <w:rPr>
                <w:rFonts w:hint="eastAsia"/>
                <w:b/>
              </w:rPr>
              <w:t>65</w:t>
            </w:r>
            <w:r w:rsidRPr="002302B0">
              <w:rPr>
                <w:rFonts w:hint="eastAsia"/>
                <w:b/>
              </w:rPr>
              <w:t>條</w:t>
            </w:r>
            <w:r>
              <w:rPr>
                <w:rFonts w:hint="eastAsia"/>
              </w:rPr>
              <w:t>：（第</w:t>
            </w:r>
            <w:r>
              <w:rPr>
                <w:rFonts w:hint="eastAsia"/>
              </w:rPr>
              <w:t xml:space="preserve">1 </w:t>
            </w:r>
            <w:r>
              <w:rPr>
                <w:rFonts w:hint="eastAsia"/>
              </w:rPr>
              <w:t>項）惡意使用他人註冊商標圖樣中之文字，作為自己公司或商號名稱</w:t>
            </w:r>
            <w:proofErr w:type="gramStart"/>
            <w:r>
              <w:rPr>
                <w:rFonts w:hint="eastAsia"/>
              </w:rPr>
              <w:t>之特取部分</w:t>
            </w:r>
            <w:proofErr w:type="gramEnd"/>
            <w:r>
              <w:rPr>
                <w:rFonts w:hint="eastAsia"/>
              </w:rPr>
              <w:t>，而經營同一或類似商品之業務，經利害關係人請求其</w:t>
            </w:r>
            <w:r w:rsidRPr="00E84FEE">
              <w:rPr>
                <w:rFonts w:hint="eastAsia"/>
                <w:u w:val="single"/>
              </w:rPr>
              <w:t>停止使用，而不停止使用</w:t>
            </w:r>
            <w:r>
              <w:rPr>
                <w:rFonts w:hint="eastAsia"/>
              </w:rPr>
              <w:t>者，處</w:t>
            </w:r>
            <w:r>
              <w:rPr>
                <w:rFonts w:hint="eastAsia"/>
              </w:rPr>
              <w:t xml:space="preserve">1 </w:t>
            </w:r>
            <w:r>
              <w:rPr>
                <w:rFonts w:hint="eastAsia"/>
              </w:rPr>
              <w:t>年以下有期徒刑、拘役或科新臺幣</w:t>
            </w:r>
            <w:r>
              <w:rPr>
                <w:rFonts w:hint="eastAsia"/>
              </w:rPr>
              <w:t>50,000</w:t>
            </w:r>
            <w:r>
              <w:rPr>
                <w:rFonts w:hint="eastAsia"/>
              </w:rPr>
              <w:t>元以下罰金。（第</w:t>
            </w:r>
            <w:r>
              <w:rPr>
                <w:rFonts w:hint="eastAsia"/>
              </w:rPr>
              <w:t xml:space="preserve">2 </w:t>
            </w:r>
            <w:r>
              <w:rPr>
                <w:rFonts w:hint="eastAsia"/>
              </w:rPr>
              <w:t>項）公司或商號名稱申請登記日，在商標申請註冊日</w:t>
            </w:r>
            <w:proofErr w:type="gramStart"/>
            <w:r>
              <w:rPr>
                <w:rFonts w:hint="eastAsia"/>
              </w:rPr>
              <w:t>之前者</w:t>
            </w:r>
            <w:proofErr w:type="gramEnd"/>
            <w:r>
              <w:rPr>
                <w:rFonts w:hint="eastAsia"/>
              </w:rPr>
              <w:t>，無前項規定之適用。</w:t>
            </w:r>
          </w:p>
        </w:tc>
        <w:tc>
          <w:tcPr>
            <w:tcW w:w="4820" w:type="dxa"/>
          </w:tcPr>
          <w:p w:rsidR="0055035B" w:rsidRPr="00252BB7" w:rsidRDefault="0055035B" w:rsidP="00A07C7D">
            <w:pPr>
              <w:rPr>
                <w:b/>
              </w:rPr>
            </w:pPr>
            <w:r w:rsidRPr="00252BB7">
              <w:rPr>
                <w:rFonts w:hint="eastAsia"/>
                <w:b/>
              </w:rPr>
              <w:t>第</w:t>
            </w:r>
            <w:r w:rsidRPr="00252BB7">
              <w:rPr>
                <w:rFonts w:hint="eastAsia"/>
                <w:b/>
              </w:rPr>
              <w:t>65</w:t>
            </w:r>
            <w:r w:rsidRPr="00252BB7">
              <w:rPr>
                <w:rFonts w:hint="eastAsia"/>
                <w:b/>
              </w:rPr>
              <w:t>條第</w:t>
            </w:r>
            <w:r w:rsidRPr="00252BB7">
              <w:rPr>
                <w:rFonts w:hint="eastAsia"/>
                <w:b/>
              </w:rPr>
              <w:t>1</w:t>
            </w:r>
            <w:r w:rsidRPr="00252BB7">
              <w:rPr>
                <w:rFonts w:hint="eastAsia"/>
                <w:b/>
              </w:rPr>
              <w:t>項之修正理由：</w:t>
            </w:r>
          </w:p>
          <w:p w:rsidR="0055035B" w:rsidRDefault="0055035B" w:rsidP="00A07C7D">
            <w:pPr>
              <w:ind w:left="480" w:hangingChars="200" w:hanging="480"/>
            </w:pPr>
            <w:r>
              <w:rPr>
                <w:rFonts w:hint="eastAsia"/>
              </w:rPr>
              <w:t>二、現行條文規定以「利害關係人請求惡意使用人變更而不申請變更登記」為處罰要件之一，惟公司或商號有未登記者，則此一規定是否適用，易生疑義。再者惡意使用人經處罰後若</w:t>
            </w:r>
            <w:proofErr w:type="gramStart"/>
            <w:r>
              <w:rPr>
                <w:rFonts w:hint="eastAsia"/>
              </w:rPr>
              <w:t>不</w:t>
            </w:r>
            <w:proofErr w:type="gramEnd"/>
            <w:r>
              <w:rPr>
                <w:rFonts w:hint="eastAsia"/>
              </w:rPr>
              <w:t>自行變更登記，主管機關亦無由依職權予以變更，致未能貫徹立法原意，</w:t>
            </w:r>
            <w:proofErr w:type="gramStart"/>
            <w:r>
              <w:rPr>
                <w:rFonts w:hint="eastAsia"/>
              </w:rPr>
              <w:t>爰</w:t>
            </w:r>
            <w:proofErr w:type="gramEnd"/>
            <w:r>
              <w:rPr>
                <w:rFonts w:hint="eastAsia"/>
              </w:rPr>
              <w:t>修正為「請求其停止使用而不停使用」範圍較大，且易於執行。</w:t>
            </w:r>
          </w:p>
        </w:tc>
      </w:tr>
      <w:tr w:rsidR="0055035B" w:rsidTr="00A07C7D">
        <w:tc>
          <w:tcPr>
            <w:tcW w:w="1560" w:type="dxa"/>
          </w:tcPr>
          <w:p w:rsidR="0055035B" w:rsidRPr="00BD2CB3" w:rsidRDefault="0055035B" w:rsidP="00A07C7D">
            <w:pPr>
              <w:rPr>
                <w:b/>
              </w:rPr>
            </w:pPr>
            <w:r>
              <w:rPr>
                <w:rFonts w:hint="eastAsia"/>
                <w:b/>
              </w:rPr>
              <w:t>86</w:t>
            </w:r>
            <w:r>
              <w:rPr>
                <w:rFonts w:hint="eastAsia"/>
                <w:b/>
              </w:rPr>
              <w:t>年商標法（</w:t>
            </w:r>
            <w:r>
              <w:rPr>
                <w:rFonts w:hint="eastAsia"/>
                <w:b/>
              </w:rPr>
              <w:t>86</w:t>
            </w:r>
            <w:r>
              <w:rPr>
                <w:rFonts w:hint="eastAsia"/>
                <w:b/>
              </w:rPr>
              <w:t>年</w:t>
            </w:r>
            <w:r>
              <w:rPr>
                <w:rFonts w:hint="eastAsia"/>
                <w:b/>
              </w:rPr>
              <w:t>5</w:t>
            </w:r>
            <w:r>
              <w:rPr>
                <w:rFonts w:hint="eastAsia"/>
                <w:b/>
              </w:rPr>
              <w:t>月</w:t>
            </w:r>
            <w:r>
              <w:rPr>
                <w:rFonts w:hint="eastAsia"/>
                <w:b/>
              </w:rPr>
              <w:t>7</w:t>
            </w:r>
            <w:r>
              <w:rPr>
                <w:rFonts w:hint="eastAsia"/>
                <w:b/>
              </w:rPr>
              <w:t>日修正公布</w:t>
            </w:r>
            <w:r>
              <w:rPr>
                <w:rFonts w:hint="eastAsia"/>
                <w:b/>
              </w:rPr>
              <w:t>87</w:t>
            </w:r>
            <w:r>
              <w:rPr>
                <w:rFonts w:hint="eastAsia"/>
                <w:b/>
              </w:rPr>
              <w:t>年</w:t>
            </w:r>
            <w:r>
              <w:rPr>
                <w:rFonts w:hint="eastAsia"/>
                <w:b/>
              </w:rPr>
              <w:t>11</w:t>
            </w:r>
            <w:r>
              <w:rPr>
                <w:rFonts w:hint="eastAsia"/>
                <w:b/>
              </w:rPr>
              <w:t>月</w:t>
            </w:r>
            <w:r>
              <w:rPr>
                <w:rFonts w:hint="eastAsia"/>
                <w:b/>
              </w:rPr>
              <w:t>1</w:t>
            </w:r>
            <w:r>
              <w:rPr>
                <w:rFonts w:hint="eastAsia"/>
                <w:b/>
              </w:rPr>
              <w:t>日施行）</w:t>
            </w:r>
          </w:p>
        </w:tc>
        <w:tc>
          <w:tcPr>
            <w:tcW w:w="3827" w:type="dxa"/>
          </w:tcPr>
          <w:p w:rsidR="0055035B" w:rsidRDefault="0055035B" w:rsidP="00A07C7D">
            <w:pPr>
              <w:rPr>
                <w:b/>
              </w:rPr>
            </w:pPr>
            <w:r w:rsidRPr="002302B0">
              <w:rPr>
                <w:rFonts w:hint="eastAsia"/>
                <w:b/>
              </w:rPr>
              <w:t>第五章「保護」</w:t>
            </w:r>
          </w:p>
          <w:p w:rsidR="0055035B" w:rsidRDefault="0055035B" w:rsidP="00A07C7D">
            <w:pPr>
              <w:ind w:left="240" w:hangingChars="100" w:hanging="240"/>
              <w:jc w:val="both"/>
              <w:rPr>
                <w:rFonts w:ascii="Arial" w:hAnsi="Arial" w:cs="Arial"/>
                <w:color w:val="000000"/>
              </w:rPr>
            </w:pPr>
            <w:r w:rsidRPr="002302B0">
              <w:rPr>
                <w:rFonts w:hint="eastAsia"/>
                <w:b/>
              </w:rPr>
              <w:t>第</w:t>
            </w:r>
            <w:r w:rsidRPr="002302B0">
              <w:rPr>
                <w:rFonts w:hint="eastAsia"/>
                <w:b/>
              </w:rPr>
              <w:t>61</w:t>
            </w:r>
            <w:r w:rsidRPr="002302B0">
              <w:rPr>
                <w:rFonts w:hint="eastAsia"/>
                <w:b/>
              </w:rPr>
              <w:t>條</w:t>
            </w:r>
            <w:r>
              <w:rPr>
                <w:rFonts w:hint="eastAsia"/>
              </w:rPr>
              <w:t>：（第</w:t>
            </w:r>
            <w:r>
              <w:rPr>
                <w:rFonts w:hint="eastAsia"/>
              </w:rPr>
              <w:t>1</w:t>
            </w:r>
            <w:r>
              <w:rPr>
                <w:rFonts w:hint="eastAsia"/>
              </w:rPr>
              <w:t>項）商標專用權人，對於侵害其商標專用權者，得請求損害賠償，並得請求排除其侵害；有侵害之虞者，得請求防止之。（第</w:t>
            </w:r>
            <w:r>
              <w:rPr>
                <w:rFonts w:hint="eastAsia"/>
              </w:rPr>
              <w:t xml:space="preserve">2 </w:t>
            </w:r>
            <w:r>
              <w:rPr>
                <w:rFonts w:hint="eastAsia"/>
              </w:rPr>
              <w:t>項）</w:t>
            </w:r>
            <w:r>
              <w:rPr>
                <w:rFonts w:ascii="Arial" w:hAnsi="Arial" w:cs="Arial"/>
                <w:color w:val="000000"/>
              </w:rPr>
              <w:t>有第六十二條第一款或第二款規定之情事者，視為侵害商標專用權。</w:t>
            </w:r>
            <w:r>
              <w:rPr>
                <w:rFonts w:ascii="Arial" w:hAnsi="Arial" w:cs="Arial" w:hint="eastAsia"/>
                <w:color w:val="000000"/>
              </w:rPr>
              <w:t>（第</w:t>
            </w:r>
            <w:r w:rsidRPr="00781715">
              <w:rPr>
                <w:color w:val="000000"/>
              </w:rPr>
              <w:t>3</w:t>
            </w:r>
            <w:r>
              <w:rPr>
                <w:rFonts w:ascii="Arial" w:hAnsi="Arial" w:cs="Arial" w:hint="eastAsia"/>
                <w:color w:val="000000"/>
              </w:rPr>
              <w:t>項）</w:t>
            </w:r>
            <w:r>
              <w:rPr>
                <w:rFonts w:ascii="Arial" w:hAnsi="Arial" w:cs="Arial"/>
                <w:color w:val="000000"/>
              </w:rPr>
              <w:t>商標專用權人依前二項規定為請求</w:t>
            </w:r>
            <w:r>
              <w:rPr>
                <w:rFonts w:ascii="Arial" w:hAnsi="Arial" w:cs="Arial"/>
                <w:color w:val="000000"/>
              </w:rPr>
              <w:lastRenderedPageBreak/>
              <w:t>時，對於侵害商標專用權之物品或從事侵害行為之原料或器具，得請求銷毀或為其他必要之處置。</w:t>
            </w:r>
          </w:p>
          <w:p w:rsidR="0055035B" w:rsidRPr="002302B0" w:rsidRDefault="0055035B" w:rsidP="00A07C7D">
            <w:pPr>
              <w:ind w:left="240" w:hangingChars="100" w:hanging="240"/>
              <w:jc w:val="both"/>
              <w:rPr>
                <w:b/>
              </w:rPr>
            </w:pPr>
            <w:r>
              <w:rPr>
                <w:rFonts w:hint="eastAsia"/>
                <w:b/>
              </w:rPr>
              <w:t>（此條文自</w:t>
            </w:r>
            <w:r>
              <w:rPr>
                <w:rFonts w:hint="eastAsia"/>
                <w:b/>
              </w:rPr>
              <w:t>87</w:t>
            </w:r>
            <w:r>
              <w:rPr>
                <w:rFonts w:hint="eastAsia"/>
                <w:b/>
              </w:rPr>
              <w:t>年</w:t>
            </w:r>
            <w:r>
              <w:rPr>
                <w:rFonts w:hint="eastAsia"/>
                <w:b/>
              </w:rPr>
              <w:t>11</w:t>
            </w:r>
            <w:r>
              <w:rPr>
                <w:rFonts w:hint="eastAsia"/>
                <w:b/>
              </w:rPr>
              <w:t>月</w:t>
            </w:r>
            <w:r>
              <w:rPr>
                <w:rFonts w:hint="eastAsia"/>
                <w:b/>
              </w:rPr>
              <w:t>1</w:t>
            </w:r>
            <w:r>
              <w:rPr>
                <w:rFonts w:hint="eastAsia"/>
                <w:b/>
              </w:rPr>
              <w:t>日施行）</w:t>
            </w:r>
          </w:p>
        </w:tc>
        <w:tc>
          <w:tcPr>
            <w:tcW w:w="3969" w:type="dxa"/>
          </w:tcPr>
          <w:p w:rsidR="0055035B" w:rsidRDefault="0055035B" w:rsidP="00A07C7D">
            <w:pPr>
              <w:rPr>
                <w:b/>
              </w:rPr>
            </w:pPr>
            <w:r w:rsidRPr="002302B0">
              <w:rPr>
                <w:rFonts w:hint="eastAsia"/>
                <w:b/>
              </w:rPr>
              <w:lastRenderedPageBreak/>
              <w:t>第五章「保護」</w:t>
            </w:r>
          </w:p>
          <w:p w:rsidR="0055035B" w:rsidRPr="002302B0" w:rsidRDefault="0055035B" w:rsidP="00A07C7D">
            <w:pPr>
              <w:ind w:left="240" w:hangingChars="100" w:hanging="240"/>
              <w:jc w:val="both"/>
              <w:rPr>
                <w:b/>
              </w:rPr>
            </w:pPr>
            <w:r w:rsidRPr="002302B0">
              <w:rPr>
                <w:rFonts w:hint="eastAsia"/>
                <w:b/>
              </w:rPr>
              <w:t>第</w:t>
            </w:r>
            <w:r w:rsidRPr="002302B0">
              <w:rPr>
                <w:rFonts w:hint="eastAsia"/>
                <w:b/>
              </w:rPr>
              <w:t>65</w:t>
            </w:r>
            <w:r w:rsidRPr="002302B0">
              <w:rPr>
                <w:rFonts w:hint="eastAsia"/>
                <w:b/>
              </w:rPr>
              <w:t>條</w:t>
            </w:r>
            <w:r>
              <w:rPr>
                <w:rFonts w:hint="eastAsia"/>
              </w:rPr>
              <w:t>：（第</w:t>
            </w:r>
            <w:r>
              <w:rPr>
                <w:rFonts w:hint="eastAsia"/>
              </w:rPr>
              <w:t xml:space="preserve">1 </w:t>
            </w:r>
            <w:r>
              <w:rPr>
                <w:rFonts w:hint="eastAsia"/>
              </w:rPr>
              <w:t>項）惡意使用他人註冊商標圖樣中之文字，作為自己公司或商號名稱</w:t>
            </w:r>
            <w:proofErr w:type="gramStart"/>
            <w:r>
              <w:rPr>
                <w:rFonts w:hint="eastAsia"/>
              </w:rPr>
              <w:t>之特取部分</w:t>
            </w:r>
            <w:proofErr w:type="gramEnd"/>
            <w:r>
              <w:rPr>
                <w:rFonts w:hint="eastAsia"/>
              </w:rPr>
              <w:t>，而經營同一或類似商品之業務，經利害關係人請求其</w:t>
            </w:r>
            <w:r w:rsidRPr="00E84FEE">
              <w:rPr>
                <w:rFonts w:hint="eastAsia"/>
                <w:u w:val="single"/>
              </w:rPr>
              <w:t>停止使用，而不停止使用</w:t>
            </w:r>
            <w:r>
              <w:rPr>
                <w:rFonts w:hint="eastAsia"/>
              </w:rPr>
              <w:t>者，處</w:t>
            </w:r>
            <w:r>
              <w:rPr>
                <w:rFonts w:hint="eastAsia"/>
              </w:rPr>
              <w:t xml:space="preserve">1 </w:t>
            </w:r>
            <w:r>
              <w:rPr>
                <w:rFonts w:hint="eastAsia"/>
              </w:rPr>
              <w:t>年以下有期徒刑、拘役或科新臺幣</w:t>
            </w:r>
            <w:r>
              <w:rPr>
                <w:rFonts w:hint="eastAsia"/>
              </w:rPr>
              <w:t>50,000</w:t>
            </w:r>
            <w:r>
              <w:rPr>
                <w:rFonts w:hint="eastAsia"/>
              </w:rPr>
              <w:t>元以下罰金。（第</w:t>
            </w:r>
            <w:r>
              <w:rPr>
                <w:rFonts w:hint="eastAsia"/>
              </w:rPr>
              <w:t xml:space="preserve">2 </w:t>
            </w:r>
            <w:r>
              <w:rPr>
                <w:rFonts w:hint="eastAsia"/>
              </w:rPr>
              <w:t>項）公司或商號名稱申</w:t>
            </w:r>
            <w:r>
              <w:rPr>
                <w:rFonts w:hint="eastAsia"/>
              </w:rPr>
              <w:lastRenderedPageBreak/>
              <w:t>請登記日，在商標申請註冊日</w:t>
            </w:r>
            <w:proofErr w:type="gramStart"/>
            <w:r>
              <w:rPr>
                <w:rFonts w:hint="eastAsia"/>
              </w:rPr>
              <w:t>之前者</w:t>
            </w:r>
            <w:proofErr w:type="gramEnd"/>
            <w:r>
              <w:rPr>
                <w:rFonts w:hint="eastAsia"/>
              </w:rPr>
              <w:t>，無前項規定之適用。</w:t>
            </w:r>
          </w:p>
        </w:tc>
        <w:tc>
          <w:tcPr>
            <w:tcW w:w="4820" w:type="dxa"/>
          </w:tcPr>
          <w:p w:rsidR="0055035B" w:rsidRDefault="0055035B" w:rsidP="00A07C7D">
            <w:pPr>
              <w:rPr>
                <w:b/>
              </w:rPr>
            </w:pPr>
            <w:r w:rsidRPr="00252BB7">
              <w:rPr>
                <w:rFonts w:hint="eastAsia"/>
                <w:b/>
              </w:rPr>
              <w:lastRenderedPageBreak/>
              <w:t>第</w:t>
            </w:r>
            <w:r>
              <w:rPr>
                <w:rFonts w:hint="eastAsia"/>
                <w:b/>
              </w:rPr>
              <w:t>61</w:t>
            </w:r>
            <w:r w:rsidRPr="00252BB7">
              <w:rPr>
                <w:rFonts w:hint="eastAsia"/>
                <w:b/>
              </w:rPr>
              <w:t>條之修正理由：</w:t>
            </w:r>
          </w:p>
          <w:p w:rsidR="0055035B" w:rsidRDefault="0055035B" w:rsidP="00A07C7D">
            <w:pPr>
              <w:rPr>
                <w:rFonts w:ascii="Arial" w:hAnsi="Arial" w:cs="Arial"/>
                <w:color w:val="000000"/>
              </w:rPr>
            </w:pPr>
            <w:r>
              <w:rPr>
                <w:rFonts w:ascii="Arial" w:hAnsi="Arial" w:cs="Arial"/>
                <w:color w:val="000000"/>
              </w:rPr>
              <w:t>一、第一項未修正。</w:t>
            </w:r>
          </w:p>
          <w:p w:rsidR="0055035B" w:rsidRDefault="0055035B" w:rsidP="00A07C7D">
            <w:pPr>
              <w:ind w:left="480" w:hangingChars="200" w:hanging="480"/>
              <w:jc w:val="both"/>
              <w:rPr>
                <w:rFonts w:ascii="Arial" w:hAnsi="Arial" w:cs="Arial"/>
                <w:color w:val="000000"/>
              </w:rPr>
            </w:pPr>
            <w:r>
              <w:rPr>
                <w:rFonts w:ascii="Arial" w:hAnsi="Arial" w:cs="Arial"/>
                <w:color w:val="000000"/>
              </w:rPr>
              <w:t>二、第二項新增，按有本法第六十二條第一款或第二款規定之情事，固構成刑事犯罪，</w:t>
            </w:r>
            <w:r w:rsidRPr="000F0D22">
              <w:rPr>
                <w:rFonts w:ascii="Arial" w:hAnsi="Arial" w:cs="Arial"/>
                <w:color w:val="FF0000"/>
              </w:rPr>
              <w:t>惟是否亦屬構成民事之侵權行為，有所疑義</w:t>
            </w:r>
            <w:r>
              <w:rPr>
                <w:rFonts w:ascii="Arial" w:hAnsi="Arial" w:cs="Arial"/>
                <w:color w:val="000000"/>
              </w:rPr>
              <w:t>，</w:t>
            </w:r>
            <w:proofErr w:type="gramStart"/>
            <w:r>
              <w:rPr>
                <w:rFonts w:ascii="Arial" w:hAnsi="Arial" w:cs="Arial"/>
                <w:color w:val="000000"/>
              </w:rPr>
              <w:t>爰</w:t>
            </w:r>
            <w:proofErr w:type="gramEnd"/>
            <w:r>
              <w:rPr>
                <w:rFonts w:ascii="Arial" w:hAnsi="Arial" w:cs="Arial"/>
                <w:color w:val="000000"/>
              </w:rPr>
              <w:t>予明定。</w:t>
            </w:r>
          </w:p>
          <w:p w:rsidR="0055035B" w:rsidRPr="00252BB7" w:rsidRDefault="0055035B" w:rsidP="00A07C7D">
            <w:pPr>
              <w:ind w:left="480" w:hangingChars="200" w:hanging="480"/>
              <w:jc w:val="both"/>
              <w:rPr>
                <w:b/>
              </w:rPr>
            </w:pPr>
            <w:r>
              <w:rPr>
                <w:rFonts w:ascii="Arial" w:hAnsi="Arial" w:cs="Arial"/>
                <w:color w:val="000000"/>
              </w:rPr>
              <w:t>三、現行</w:t>
            </w:r>
            <w:proofErr w:type="gramStart"/>
            <w:r>
              <w:rPr>
                <w:rFonts w:ascii="Arial" w:hAnsi="Arial" w:cs="Arial"/>
                <w:color w:val="000000"/>
              </w:rPr>
              <w:t>第二項改列為</w:t>
            </w:r>
            <w:proofErr w:type="gramEnd"/>
            <w:r>
              <w:rPr>
                <w:rFonts w:ascii="Arial" w:hAnsi="Arial" w:cs="Arial"/>
                <w:color w:val="000000"/>
              </w:rPr>
              <w:t>第三項。增列對於物品及其原料或器具，得請求銷毀或為其他必要處置，為本項處分時，應依比例</w:t>
            </w:r>
            <w:r>
              <w:rPr>
                <w:rFonts w:ascii="Arial" w:hAnsi="Arial" w:cs="Arial"/>
                <w:color w:val="000000"/>
              </w:rPr>
              <w:lastRenderedPageBreak/>
              <w:t>原則，參酌侵害人之犯意、侵害情節之嚴重性、相關物品之性質等各項因素斟酌之。</w:t>
            </w:r>
          </w:p>
        </w:tc>
      </w:tr>
      <w:tr w:rsidR="0055035B" w:rsidTr="00A07C7D">
        <w:tc>
          <w:tcPr>
            <w:tcW w:w="1560" w:type="dxa"/>
          </w:tcPr>
          <w:p w:rsidR="0055035B" w:rsidRPr="00BD2CB3" w:rsidRDefault="0055035B" w:rsidP="00A07C7D">
            <w:pPr>
              <w:rPr>
                <w:b/>
              </w:rPr>
            </w:pPr>
            <w:r w:rsidRPr="00BD2CB3">
              <w:rPr>
                <w:rFonts w:hint="eastAsia"/>
                <w:b/>
              </w:rPr>
              <w:lastRenderedPageBreak/>
              <w:t>92</w:t>
            </w:r>
            <w:r w:rsidRPr="00BD2CB3">
              <w:rPr>
                <w:rFonts w:hint="eastAsia"/>
                <w:b/>
              </w:rPr>
              <w:t>年商標法</w:t>
            </w:r>
            <w:r>
              <w:rPr>
                <w:rFonts w:hint="eastAsia"/>
                <w:b/>
              </w:rPr>
              <w:t>（</w:t>
            </w:r>
            <w:r w:rsidRPr="00BD2CB3">
              <w:rPr>
                <w:rFonts w:hint="eastAsia"/>
                <w:b/>
              </w:rPr>
              <w:t>92</w:t>
            </w:r>
            <w:r w:rsidRPr="00BD2CB3">
              <w:rPr>
                <w:rFonts w:hint="eastAsia"/>
                <w:b/>
              </w:rPr>
              <w:t>年</w:t>
            </w:r>
            <w:r w:rsidRPr="00BD2CB3">
              <w:rPr>
                <w:rFonts w:hint="eastAsia"/>
                <w:b/>
              </w:rPr>
              <w:t xml:space="preserve">5 </w:t>
            </w:r>
            <w:r w:rsidRPr="00BD2CB3">
              <w:rPr>
                <w:rFonts w:hint="eastAsia"/>
                <w:b/>
              </w:rPr>
              <w:t>月</w:t>
            </w:r>
            <w:r w:rsidRPr="00BD2CB3">
              <w:rPr>
                <w:rFonts w:hint="eastAsia"/>
                <w:b/>
              </w:rPr>
              <w:t>28</w:t>
            </w:r>
            <w:r w:rsidRPr="00BD2CB3">
              <w:rPr>
                <w:rFonts w:hint="eastAsia"/>
                <w:b/>
              </w:rPr>
              <w:t>日</w:t>
            </w:r>
            <w:r>
              <w:rPr>
                <w:rFonts w:hint="eastAsia"/>
                <w:b/>
              </w:rPr>
              <w:t>修正公布，同年</w:t>
            </w:r>
            <w:r>
              <w:rPr>
                <w:rFonts w:hint="eastAsia"/>
                <w:b/>
              </w:rPr>
              <w:t>11</w:t>
            </w:r>
            <w:r>
              <w:rPr>
                <w:rFonts w:hint="eastAsia"/>
                <w:b/>
              </w:rPr>
              <w:t>月</w:t>
            </w:r>
            <w:r>
              <w:rPr>
                <w:rFonts w:hint="eastAsia"/>
                <w:b/>
              </w:rPr>
              <w:t>28</w:t>
            </w:r>
            <w:r>
              <w:rPr>
                <w:rFonts w:hint="eastAsia"/>
                <w:b/>
              </w:rPr>
              <w:t>日施行）</w:t>
            </w:r>
          </w:p>
        </w:tc>
        <w:tc>
          <w:tcPr>
            <w:tcW w:w="3827" w:type="dxa"/>
          </w:tcPr>
          <w:p w:rsidR="0055035B" w:rsidRPr="002302B0" w:rsidRDefault="0055035B" w:rsidP="00A07C7D">
            <w:pPr>
              <w:rPr>
                <w:b/>
              </w:rPr>
            </w:pPr>
            <w:r w:rsidRPr="002302B0">
              <w:rPr>
                <w:rFonts w:hint="eastAsia"/>
                <w:b/>
              </w:rPr>
              <w:t>第七章「權利侵害之救濟」</w:t>
            </w:r>
          </w:p>
          <w:p w:rsidR="0055035B" w:rsidRDefault="0055035B" w:rsidP="00A07C7D">
            <w:pPr>
              <w:ind w:left="240" w:hangingChars="100" w:hanging="240"/>
              <w:jc w:val="both"/>
            </w:pPr>
            <w:r w:rsidRPr="002302B0">
              <w:rPr>
                <w:rFonts w:hint="eastAsia"/>
                <w:b/>
              </w:rPr>
              <w:t>第</w:t>
            </w:r>
            <w:r w:rsidRPr="002302B0">
              <w:rPr>
                <w:rFonts w:hint="eastAsia"/>
                <w:b/>
              </w:rPr>
              <w:t>61</w:t>
            </w:r>
            <w:r w:rsidRPr="002302B0">
              <w:rPr>
                <w:rFonts w:hint="eastAsia"/>
                <w:b/>
              </w:rPr>
              <w:t>條</w:t>
            </w:r>
            <w:r>
              <w:rPr>
                <w:rFonts w:hint="eastAsia"/>
              </w:rPr>
              <w:t>：（第</w:t>
            </w:r>
            <w:r>
              <w:rPr>
                <w:rFonts w:hint="eastAsia"/>
              </w:rPr>
              <w:t xml:space="preserve">1 </w:t>
            </w:r>
            <w:r>
              <w:rPr>
                <w:rFonts w:hint="eastAsia"/>
              </w:rPr>
              <w:t>項）商標權人對於侵害其商標權者，得請求損害賠償，並得請求排除其侵害；有侵害之虞者，得請求防止之。（第</w:t>
            </w:r>
            <w:r>
              <w:rPr>
                <w:rFonts w:hint="eastAsia"/>
              </w:rPr>
              <w:t xml:space="preserve">2 </w:t>
            </w:r>
            <w:r>
              <w:rPr>
                <w:rFonts w:hint="eastAsia"/>
              </w:rPr>
              <w:t>項）未經商標權人同意，而有第</w:t>
            </w:r>
            <w:r>
              <w:rPr>
                <w:rFonts w:hint="eastAsia"/>
              </w:rPr>
              <w:t>29</w:t>
            </w:r>
            <w:r>
              <w:rPr>
                <w:rFonts w:hint="eastAsia"/>
              </w:rPr>
              <w:t>條第</w:t>
            </w:r>
            <w:r>
              <w:rPr>
                <w:rFonts w:hint="eastAsia"/>
              </w:rPr>
              <w:t>2</w:t>
            </w:r>
            <w:r>
              <w:rPr>
                <w:rFonts w:hint="eastAsia"/>
              </w:rPr>
              <w:t>項各款規定情形之</w:t>
            </w:r>
            <w:proofErr w:type="gramStart"/>
            <w:r>
              <w:rPr>
                <w:rFonts w:hint="eastAsia"/>
              </w:rPr>
              <w:t>一</w:t>
            </w:r>
            <w:proofErr w:type="gramEnd"/>
            <w:r>
              <w:rPr>
                <w:rFonts w:hint="eastAsia"/>
              </w:rPr>
              <w:t>者，為侵害商標權。</w:t>
            </w:r>
          </w:p>
          <w:p w:rsidR="0055035B" w:rsidRDefault="0055035B" w:rsidP="00A07C7D">
            <w:pPr>
              <w:ind w:left="240" w:hangingChars="100" w:hanging="240"/>
              <w:jc w:val="both"/>
              <w:rPr>
                <w:b/>
              </w:rPr>
            </w:pPr>
          </w:p>
          <w:p w:rsidR="0055035B" w:rsidRDefault="0055035B" w:rsidP="00A07C7D">
            <w:pPr>
              <w:ind w:left="240" w:hangingChars="100" w:hanging="240"/>
              <w:jc w:val="both"/>
            </w:pPr>
            <w:r w:rsidRPr="002302B0">
              <w:rPr>
                <w:rFonts w:hint="eastAsia"/>
                <w:b/>
              </w:rPr>
              <w:t>增訂第</w:t>
            </w:r>
            <w:r w:rsidRPr="002302B0">
              <w:rPr>
                <w:rFonts w:hint="eastAsia"/>
                <w:b/>
              </w:rPr>
              <w:t>62</w:t>
            </w:r>
            <w:r w:rsidRPr="002302B0">
              <w:rPr>
                <w:rFonts w:hint="eastAsia"/>
                <w:b/>
              </w:rPr>
              <w:t>條</w:t>
            </w:r>
            <w:r>
              <w:rPr>
                <w:rFonts w:hint="eastAsia"/>
              </w:rPr>
              <w:t>：未得商標權人同意，有下列情形之</w:t>
            </w:r>
            <w:proofErr w:type="gramStart"/>
            <w:r>
              <w:rPr>
                <w:rFonts w:hint="eastAsia"/>
              </w:rPr>
              <w:t>一</w:t>
            </w:r>
            <w:proofErr w:type="gramEnd"/>
            <w:r>
              <w:rPr>
                <w:rFonts w:hint="eastAsia"/>
              </w:rPr>
              <w:t>者，視為侵害商標權：</w:t>
            </w:r>
          </w:p>
          <w:p w:rsidR="0055035B" w:rsidRDefault="0055035B" w:rsidP="00A07C7D">
            <w:pPr>
              <w:ind w:left="720" w:hangingChars="300" w:hanging="720"/>
              <w:jc w:val="both"/>
            </w:pPr>
            <w:r>
              <w:rPr>
                <w:rFonts w:hint="eastAsia"/>
              </w:rPr>
              <w:t xml:space="preserve">  </w:t>
            </w:r>
            <w:r>
              <w:rPr>
                <w:rFonts w:hint="eastAsia"/>
              </w:rPr>
              <w:t>一、明知為他人著名之註冊商標而使用相同或近似之商標或以該著名商標中之文字作為自己公司名稱、商號名稱、網域名稱或其他表彰營業主體或來源之標識，</w:t>
            </w:r>
            <w:proofErr w:type="gramStart"/>
            <w:r>
              <w:rPr>
                <w:rFonts w:hint="eastAsia"/>
              </w:rPr>
              <w:t>致減損</w:t>
            </w:r>
            <w:proofErr w:type="gramEnd"/>
            <w:r>
              <w:rPr>
                <w:rFonts w:hint="eastAsia"/>
              </w:rPr>
              <w:t>著名商標之識別性或信譽者。</w:t>
            </w:r>
          </w:p>
          <w:p w:rsidR="0055035B" w:rsidRPr="00104534" w:rsidRDefault="0055035B" w:rsidP="00A07C7D">
            <w:pPr>
              <w:ind w:leftChars="100" w:left="720" w:hangingChars="200" w:hanging="480"/>
              <w:jc w:val="both"/>
            </w:pPr>
            <w:r>
              <w:rPr>
                <w:rFonts w:hint="eastAsia"/>
              </w:rPr>
              <w:t>二、明知為他人之註冊商標，而以該商標中之文字作為自己公司名稱、商號名稱、網域名稱或其他表彰營業主體或來源之標識，致商品或服務相關消費者混淆誤認者。</w:t>
            </w:r>
          </w:p>
        </w:tc>
        <w:tc>
          <w:tcPr>
            <w:tcW w:w="3969" w:type="dxa"/>
          </w:tcPr>
          <w:p w:rsidR="0055035B" w:rsidRPr="005E3302" w:rsidRDefault="0055035B" w:rsidP="00A07C7D">
            <w:pPr>
              <w:rPr>
                <w:b/>
              </w:rPr>
            </w:pPr>
            <w:r w:rsidRPr="005E3302">
              <w:rPr>
                <w:rFonts w:hint="eastAsia"/>
                <w:b/>
              </w:rPr>
              <w:t>第九章「罰則」</w:t>
            </w:r>
          </w:p>
          <w:p w:rsidR="0055035B" w:rsidRDefault="0055035B" w:rsidP="00A07C7D">
            <w:r>
              <w:rPr>
                <w:rFonts w:hint="eastAsia"/>
              </w:rPr>
              <w:t>（原第</w:t>
            </w:r>
            <w:r>
              <w:rPr>
                <w:rFonts w:hint="eastAsia"/>
              </w:rPr>
              <w:t>65</w:t>
            </w:r>
            <w:r>
              <w:rPr>
                <w:rFonts w:hint="eastAsia"/>
              </w:rPr>
              <w:t>條刪除）</w:t>
            </w:r>
          </w:p>
        </w:tc>
        <w:tc>
          <w:tcPr>
            <w:tcW w:w="4820" w:type="dxa"/>
          </w:tcPr>
          <w:p w:rsidR="0055035B" w:rsidRDefault="0055035B" w:rsidP="00A07C7D">
            <w:r w:rsidRPr="002302B0">
              <w:rPr>
                <w:rFonts w:hint="eastAsia"/>
                <w:b/>
              </w:rPr>
              <w:t>第</w:t>
            </w:r>
            <w:r w:rsidRPr="002302B0">
              <w:rPr>
                <w:rFonts w:hint="eastAsia"/>
                <w:b/>
              </w:rPr>
              <w:t>62</w:t>
            </w:r>
            <w:r w:rsidRPr="002302B0">
              <w:rPr>
                <w:rFonts w:hint="eastAsia"/>
                <w:b/>
              </w:rPr>
              <w:t>條</w:t>
            </w:r>
            <w:r>
              <w:rPr>
                <w:rFonts w:hint="eastAsia"/>
                <w:b/>
              </w:rPr>
              <w:t>之增訂理由：</w:t>
            </w:r>
          </w:p>
          <w:p w:rsidR="0055035B" w:rsidRDefault="0055035B" w:rsidP="00A07C7D">
            <w:r>
              <w:rPr>
                <w:rFonts w:hint="eastAsia"/>
              </w:rPr>
              <w:t>一、本條新增。</w:t>
            </w:r>
          </w:p>
          <w:p w:rsidR="0055035B" w:rsidRDefault="0055035B" w:rsidP="00A07C7D">
            <w:pPr>
              <w:ind w:left="480" w:hangingChars="200" w:hanging="480"/>
              <w:jc w:val="both"/>
            </w:pPr>
            <w:r>
              <w:rPr>
                <w:rFonts w:hint="eastAsia"/>
              </w:rPr>
              <w:t>二、近年來以註冊商標中之文字作為自己公司名稱、商號名稱、網域名稱或其他表彰營業主體或來源之標識，因而所生侵害商標權之糾紛，愈來愈多，</w:t>
            </w:r>
            <w:r w:rsidRPr="00CC64C7">
              <w:rPr>
                <w:rFonts w:hint="eastAsia"/>
                <w:color w:val="FF0000"/>
              </w:rPr>
              <w:t>為求明確</w:t>
            </w:r>
            <w:r>
              <w:rPr>
                <w:rFonts w:hint="eastAsia"/>
              </w:rPr>
              <w:t>，乃有</w:t>
            </w:r>
            <w:r w:rsidRPr="00CC64C7">
              <w:rPr>
                <w:rFonts w:hint="eastAsia"/>
                <w:color w:val="FF0000"/>
              </w:rPr>
              <w:t>明定視為侵害商標權</w:t>
            </w:r>
            <w:r>
              <w:rPr>
                <w:rFonts w:hint="eastAsia"/>
              </w:rPr>
              <w:t>之態樣之必要，又因係以</w:t>
            </w:r>
            <w:r w:rsidRPr="00CC64C7">
              <w:rPr>
                <w:rFonts w:hint="eastAsia"/>
                <w:color w:val="FF0000"/>
              </w:rPr>
              <w:t>擬制之方式規範「侵害」之態樣</w:t>
            </w:r>
            <w:r>
              <w:rPr>
                <w:rFonts w:hint="eastAsia"/>
              </w:rPr>
              <w:t>，其構成要件須特別</w:t>
            </w:r>
            <w:proofErr w:type="gramStart"/>
            <w:r>
              <w:rPr>
                <w:rFonts w:hint="eastAsia"/>
              </w:rPr>
              <w:t>嚴格，故明</w:t>
            </w:r>
            <w:proofErr w:type="gramEnd"/>
            <w:r>
              <w:rPr>
                <w:rFonts w:hint="eastAsia"/>
              </w:rPr>
              <w:t>定須以發生「減損」或「混淆誤認」之結果，始足該當，與修正條文第</w:t>
            </w:r>
            <w:r>
              <w:rPr>
                <w:rFonts w:hint="eastAsia"/>
              </w:rPr>
              <w:t>29</w:t>
            </w:r>
            <w:r>
              <w:rPr>
                <w:rFonts w:hint="eastAsia"/>
              </w:rPr>
              <w:t>條第</w:t>
            </w:r>
            <w:r>
              <w:rPr>
                <w:rFonts w:hint="eastAsia"/>
              </w:rPr>
              <w:t>2</w:t>
            </w:r>
            <w:r>
              <w:rPr>
                <w:rFonts w:hint="eastAsia"/>
              </w:rPr>
              <w:t>項第</w:t>
            </w:r>
            <w:r>
              <w:rPr>
                <w:rFonts w:hint="eastAsia"/>
              </w:rPr>
              <w:t>2</w:t>
            </w:r>
            <w:r>
              <w:rPr>
                <w:rFonts w:hint="eastAsia"/>
              </w:rPr>
              <w:t>款、第</w:t>
            </w:r>
            <w:r>
              <w:rPr>
                <w:rFonts w:hint="eastAsia"/>
              </w:rPr>
              <w:t>3</w:t>
            </w:r>
            <w:r>
              <w:rPr>
                <w:rFonts w:hint="eastAsia"/>
              </w:rPr>
              <w:t>款以構成「混淆誤認之虞」有別，茲說明如下：</w:t>
            </w:r>
          </w:p>
          <w:p w:rsidR="0055035B" w:rsidRDefault="0055035B" w:rsidP="00A07C7D">
            <w:pPr>
              <w:ind w:left="600" w:hangingChars="250" w:hanging="600"/>
            </w:pPr>
            <w:r>
              <w:rPr>
                <w:rFonts w:hint="eastAsia"/>
              </w:rPr>
              <w:t>（一）第一款以著名之註冊商標為對象，明定明知為他人之著名註冊商標，竟使用相同或近似於該著名商標，或以該著名商標中之文字作為自己公司名稱、商號名稱、網域名稱或其他表彰營業主體或來源之標識，因而減損該著名商標之識別性或信譽者，應視為侵害商標權，以資保護著名之註冊商標，並對近年來以他人著名之商標搶</w:t>
            </w:r>
            <w:proofErr w:type="gramStart"/>
            <w:r>
              <w:rPr>
                <w:rFonts w:hint="eastAsia"/>
              </w:rPr>
              <w:t>註</w:t>
            </w:r>
            <w:proofErr w:type="gramEnd"/>
            <w:r>
              <w:rPr>
                <w:rFonts w:hint="eastAsia"/>
              </w:rPr>
              <w:t>為網域名稱之新興問題，明確規範。</w:t>
            </w:r>
          </w:p>
          <w:p w:rsidR="0055035B" w:rsidRDefault="0055035B" w:rsidP="00A07C7D">
            <w:pPr>
              <w:ind w:left="600" w:hangingChars="250" w:hanging="600"/>
            </w:pPr>
            <w:r>
              <w:rPr>
                <w:rFonts w:hint="eastAsia"/>
              </w:rPr>
              <w:t>（二）第二款以註冊商標為對象，明定明知為他人之註冊商標，而使用其商標中之文字，有致相關購買人混淆誤認，始視為侵害商標權。</w:t>
            </w:r>
          </w:p>
          <w:p w:rsidR="0055035B" w:rsidRDefault="0055035B" w:rsidP="00A07C7D">
            <w:pPr>
              <w:ind w:left="601" w:hangingChars="250" w:hanging="601"/>
              <w:rPr>
                <w:b/>
              </w:rPr>
            </w:pPr>
            <w:r>
              <w:rPr>
                <w:rFonts w:hint="eastAsia"/>
                <w:b/>
              </w:rPr>
              <w:t>原</w:t>
            </w:r>
            <w:r w:rsidRPr="002302B0">
              <w:rPr>
                <w:rFonts w:hint="eastAsia"/>
                <w:b/>
              </w:rPr>
              <w:t>第</w:t>
            </w:r>
            <w:r w:rsidRPr="002302B0">
              <w:rPr>
                <w:rFonts w:hint="eastAsia"/>
                <w:b/>
              </w:rPr>
              <w:t>65</w:t>
            </w:r>
            <w:r w:rsidRPr="002302B0">
              <w:rPr>
                <w:rFonts w:hint="eastAsia"/>
                <w:b/>
              </w:rPr>
              <w:t>條</w:t>
            </w:r>
            <w:r>
              <w:rPr>
                <w:rFonts w:hint="eastAsia"/>
                <w:b/>
              </w:rPr>
              <w:t>之刪除理由：</w:t>
            </w:r>
          </w:p>
          <w:p w:rsidR="0055035B" w:rsidRDefault="0055035B" w:rsidP="00A07C7D">
            <w:pPr>
              <w:ind w:left="600" w:hangingChars="250" w:hanging="600"/>
            </w:pPr>
            <w:r>
              <w:rPr>
                <w:rFonts w:hint="eastAsia"/>
              </w:rPr>
              <w:t>一、本條刪除。</w:t>
            </w:r>
          </w:p>
          <w:p w:rsidR="0055035B" w:rsidRDefault="0055035B" w:rsidP="00A07C7D">
            <w:pPr>
              <w:ind w:left="600" w:hangingChars="250" w:hanging="600"/>
            </w:pPr>
            <w:r>
              <w:rPr>
                <w:rFonts w:hint="eastAsia"/>
              </w:rPr>
              <w:t>二、關於惡意使用他人註冊商標圖樣中之文字作為自己公司或商號名稱之行為，如他人註冊商標為著名之註冊商標，依修正條文第</w:t>
            </w:r>
            <w:r>
              <w:rPr>
                <w:rFonts w:hint="eastAsia"/>
              </w:rPr>
              <w:t>62</w:t>
            </w:r>
            <w:r>
              <w:rPr>
                <w:rFonts w:hint="eastAsia"/>
              </w:rPr>
              <w:t>條第</w:t>
            </w:r>
            <w:r>
              <w:rPr>
                <w:rFonts w:hint="eastAsia"/>
              </w:rPr>
              <w:t>1</w:t>
            </w:r>
            <w:r>
              <w:rPr>
                <w:rFonts w:hint="eastAsia"/>
              </w:rPr>
              <w:t>款規範；若他人註冊之商標非著名商標，</w:t>
            </w:r>
            <w:proofErr w:type="gramStart"/>
            <w:r>
              <w:rPr>
                <w:rFonts w:hint="eastAsia"/>
              </w:rPr>
              <w:t>宜循民事</w:t>
            </w:r>
            <w:proofErr w:type="gramEnd"/>
            <w:r>
              <w:rPr>
                <w:rFonts w:hint="eastAsia"/>
              </w:rPr>
              <w:t>救濟途徑，</w:t>
            </w:r>
            <w:proofErr w:type="gramStart"/>
            <w:r>
              <w:rPr>
                <w:rFonts w:hint="eastAsia"/>
              </w:rPr>
              <w:t>爰</w:t>
            </w:r>
            <w:proofErr w:type="gramEnd"/>
            <w:r>
              <w:rPr>
                <w:rFonts w:hint="eastAsia"/>
              </w:rPr>
              <w:t>刪除本條。</w:t>
            </w:r>
          </w:p>
        </w:tc>
      </w:tr>
      <w:tr w:rsidR="0055035B" w:rsidTr="00A07C7D">
        <w:tc>
          <w:tcPr>
            <w:tcW w:w="1560" w:type="dxa"/>
          </w:tcPr>
          <w:p w:rsidR="0055035B" w:rsidRPr="00BD2CB3" w:rsidRDefault="0055035B" w:rsidP="00A07C7D">
            <w:pPr>
              <w:rPr>
                <w:b/>
              </w:rPr>
            </w:pPr>
            <w:r w:rsidRPr="00BD2CB3">
              <w:rPr>
                <w:rFonts w:hint="eastAsia"/>
                <w:b/>
              </w:rPr>
              <w:t>現行商標法</w:t>
            </w:r>
            <w:r>
              <w:rPr>
                <w:rFonts w:hint="eastAsia"/>
                <w:b/>
              </w:rPr>
              <w:t>（</w:t>
            </w:r>
            <w:r w:rsidRPr="00BD2CB3">
              <w:rPr>
                <w:rFonts w:hint="eastAsia"/>
                <w:b/>
              </w:rPr>
              <w:t>100</w:t>
            </w:r>
            <w:r w:rsidRPr="00BD2CB3">
              <w:rPr>
                <w:rFonts w:hint="eastAsia"/>
                <w:b/>
              </w:rPr>
              <w:t>年</w:t>
            </w:r>
            <w:r w:rsidRPr="00BD2CB3">
              <w:rPr>
                <w:rFonts w:hint="eastAsia"/>
                <w:b/>
              </w:rPr>
              <w:t>6</w:t>
            </w:r>
            <w:r w:rsidRPr="00BD2CB3">
              <w:rPr>
                <w:rFonts w:hint="eastAsia"/>
                <w:b/>
              </w:rPr>
              <w:t>月</w:t>
            </w:r>
            <w:r w:rsidRPr="00BD2CB3">
              <w:rPr>
                <w:rFonts w:hint="eastAsia"/>
                <w:b/>
              </w:rPr>
              <w:t>29</w:t>
            </w:r>
            <w:r w:rsidRPr="00BD2CB3">
              <w:rPr>
                <w:rFonts w:hint="eastAsia"/>
                <w:b/>
              </w:rPr>
              <w:t>日</w:t>
            </w:r>
            <w:r>
              <w:rPr>
                <w:rFonts w:hint="eastAsia"/>
                <w:b/>
              </w:rPr>
              <w:t>修正公布，</w:t>
            </w:r>
            <w:r>
              <w:rPr>
                <w:rFonts w:hint="eastAsia"/>
                <w:b/>
              </w:rPr>
              <w:t>101</w:t>
            </w:r>
            <w:r>
              <w:rPr>
                <w:rFonts w:hint="eastAsia"/>
                <w:b/>
              </w:rPr>
              <w:t>年</w:t>
            </w:r>
            <w:r>
              <w:rPr>
                <w:rFonts w:hint="eastAsia"/>
                <w:b/>
              </w:rPr>
              <w:t>7</w:t>
            </w:r>
            <w:r>
              <w:rPr>
                <w:rFonts w:hint="eastAsia"/>
                <w:b/>
              </w:rPr>
              <w:t>月</w:t>
            </w:r>
            <w:r>
              <w:rPr>
                <w:rFonts w:hint="eastAsia"/>
                <w:b/>
              </w:rPr>
              <w:t>1</w:t>
            </w:r>
            <w:r>
              <w:rPr>
                <w:rFonts w:hint="eastAsia"/>
                <w:b/>
              </w:rPr>
              <w:t>日施行</w:t>
            </w:r>
            <w:r w:rsidRPr="00BD2CB3">
              <w:rPr>
                <w:rFonts w:hint="eastAsia"/>
                <w:b/>
              </w:rPr>
              <w:t>）</w:t>
            </w:r>
          </w:p>
        </w:tc>
        <w:tc>
          <w:tcPr>
            <w:tcW w:w="3827" w:type="dxa"/>
          </w:tcPr>
          <w:p w:rsidR="0055035B" w:rsidRPr="00C06BA0" w:rsidRDefault="0055035B" w:rsidP="00A07C7D">
            <w:pPr>
              <w:ind w:left="252" w:hangingChars="105" w:hanging="252"/>
              <w:jc w:val="both"/>
              <w:rPr>
                <w:rFonts w:asciiTheme="minorHAnsi" w:eastAsiaTheme="minorEastAsia" w:hAnsiTheme="minorHAnsi"/>
                <w:b/>
                <w:color w:val="000000"/>
              </w:rPr>
            </w:pPr>
            <w:r w:rsidRPr="00C06BA0">
              <w:rPr>
                <w:rFonts w:asciiTheme="minorHAnsi" w:eastAsiaTheme="minorEastAsia" w:hAnsiTheme="minorEastAsia"/>
                <w:b/>
                <w:color w:val="000000"/>
              </w:rPr>
              <w:t>第七節　權利侵害之救濟</w:t>
            </w:r>
          </w:p>
          <w:p w:rsidR="0055035B" w:rsidRPr="00C06BA0" w:rsidRDefault="0055035B" w:rsidP="00A07C7D">
            <w:pPr>
              <w:ind w:left="252" w:hangingChars="105" w:hanging="252"/>
              <w:jc w:val="both"/>
              <w:rPr>
                <w:rFonts w:asciiTheme="minorHAnsi" w:eastAsiaTheme="minorEastAsia" w:hAnsiTheme="minorHAnsi"/>
                <w:color w:val="000000"/>
                <w:u w:val="single"/>
              </w:rPr>
            </w:pPr>
            <w:r w:rsidRPr="00C06BA0">
              <w:rPr>
                <w:rFonts w:asciiTheme="minorHAnsi" w:eastAsiaTheme="minorEastAsia" w:hAnsiTheme="minorEastAsia"/>
                <w:b/>
                <w:color w:val="000000"/>
              </w:rPr>
              <w:t>第</w:t>
            </w:r>
            <w:r w:rsidRPr="00C06BA0">
              <w:rPr>
                <w:rFonts w:asciiTheme="minorHAnsi" w:eastAsiaTheme="minorEastAsia" w:hAnsiTheme="minorHAnsi"/>
                <w:b/>
                <w:color w:val="000000"/>
              </w:rPr>
              <w:t>68</w:t>
            </w:r>
            <w:r w:rsidRPr="00C06BA0">
              <w:rPr>
                <w:rFonts w:asciiTheme="minorHAnsi" w:eastAsiaTheme="minorEastAsia" w:hAnsiTheme="minorEastAsia"/>
                <w:b/>
                <w:color w:val="000000"/>
              </w:rPr>
              <w:t>條</w:t>
            </w:r>
            <w:r>
              <w:rPr>
                <w:rFonts w:asciiTheme="minorHAnsi" w:eastAsiaTheme="minorEastAsia" w:hAnsiTheme="minorEastAsia" w:hint="eastAsia"/>
                <w:color w:val="000000"/>
              </w:rPr>
              <w:t>：</w:t>
            </w:r>
            <w:r w:rsidRPr="00C06BA0">
              <w:rPr>
                <w:rFonts w:asciiTheme="minorHAnsi" w:eastAsiaTheme="minorEastAsia" w:hAnsiTheme="minorEastAsia"/>
                <w:color w:val="000000"/>
              </w:rPr>
              <w:t>未經商標權人同意，</w:t>
            </w:r>
            <w:r w:rsidRPr="00C06BA0">
              <w:rPr>
                <w:rFonts w:asciiTheme="minorHAnsi" w:eastAsiaTheme="minorEastAsia" w:hAnsiTheme="minorEastAsia"/>
                <w:color w:val="000000"/>
                <w:u w:val="single"/>
              </w:rPr>
              <w:t>為行銷目的</w:t>
            </w:r>
            <w:r w:rsidRPr="00C06BA0">
              <w:rPr>
                <w:rFonts w:asciiTheme="minorHAnsi" w:eastAsiaTheme="minorEastAsia" w:hAnsiTheme="minorEastAsia"/>
                <w:color w:val="000000"/>
              </w:rPr>
              <w:t>而有</w:t>
            </w:r>
            <w:r w:rsidRPr="00C06BA0">
              <w:rPr>
                <w:rFonts w:asciiTheme="minorHAnsi" w:eastAsiaTheme="minorEastAsia" w:hAnsiTheme="minorEastAsia"/>
                <w:color w:val="000000"/>
                <w:u w:val="single"/>
              </w:rPr>
              <w:t>下列</w:t>
            </w:r>
            <w:r w:rsidRPr="00C06BA0">
              <w:rPr>
                <w:rFonts w:asciiTheme="minorHAnsi" w:eastAsiaTheme="minorEastAsia" w:hAnsiTheme="minorEastAsia"/>
                <w:color w:val="000000"/>
              </w:rPr>
              <w:t>情形之一，為侵害商標權</w:t>
            </w:r>
            <w:r w:rsidRPr="00C06BA0">
              <w:rPr>
                <w:rFonts w:asciiTheme="minorHAnsi" w:eastAsiaTheme="minorEastAsia" w:hAnsiTheme="minorEastAsia"/>
                <w:color w:val="000000"/>
                <w:u w:val="single"/>
              </w:rPr>
              <w:t>：</w:t>
            </w:r>
          </w:p>
          <w:p w:rsidR="0055035B" w:rsidRPr="00C06BA0" w:rsidRDefault="0055035B" w:rsidP="00A07C7D">
            <w:pPr>
              <w:ind w:leftChars="100" w:left="720" w:hangingChars="200" w:hanging="480"/>
              <w:jc w:val="both"/>
              <w:rPr>
                <w:rFonts w:asciiTheme="minorHAnsi" w:eastAsiaTheme="minorEastAsia" w:hAnsiTheme="minorHAnsi"/>
                <w:color w:val="000000"/>
                <w:u w:val="single"/>
              </w:rPr>
            </w:pPr>
            <w:r w:rsidRPr="00C06BA0">
              <w:rPr>
                <w:rFonts w:asciiTheme="minorHAnsi" w:eastAsiaTheme="minorEastAsia" w:hAnsiTheme="minorEastAsia"/>
                <w:color w:val="000000"/>
                <w:u w:val="single"/>
              </w:rPr>
              <w:t>一、於同一商品或服務，使用相同於註冊商標之商標者</w:t>
            </w:r>
            <w:r w:rsidRPr="00C06BA0">
              <w:rPr>
                <w:rFonts w:asciiTheme="minorHAnsi" w:eastAsiaTheme="minorEastAsia" w:hAnsiTheme="minorEastAsia"/>
                <w:color w:val="000000"/>
              </w:rPr>
              <w:t>。</w:t>
            </w:r>
          </w:p>
          <w:p w:rsidR="0055035B" w:rsidRPr="00C06BA0" w:rsidRDefault="0055035B" w:rsidP="00A07C7D">
            <w:pPr>
              <w:ind w:leftChars="100" w:left="720" w:hangingChars="200" w:hanging="480"/>
              <w:jc w:val="both"/>
              <w:rPr>
                <w:rFonts w:asciiTheme="minorHAnsi" w:eastAsiaTheme="minorEastAsia" w:hAnsiTheme="minorHAnsi"/>
                <w:color w:val="000000"/>
                <w:u w:val="single"/>
              </w:rPr>
            </w:pPr>
            <w:r w:rsidRPr="00C06BA0">
              <w:rPr>
                <w:rFonts w:asciiTheme="minorHAnsi" w:eastAsiaTheme="minorEastAsia" w:hAnsiTheme="minorEastAsia"/>
                <w:color w:val="000000"/>
                <w:u w:val="single"/>
              </w:rPr>
              <w:t>二、於類似之商品或服務，使用相同於註冊商標之商標，有致相關消費者混淆誤認之虞者。</w:t>
            </w:r>
          </w:p>
          <w:p w:rsidR="0055035B" w:rsidRPr="00C06BA0" w:rsidRDefault="0055035B" w:rsidP="00A07C7D">
            <w:pPr>
              <w:ind w:leftChars="100" w:left="732" w:hangingChars="205" w:hanging="492"/>
              <w:jc w:val="both"/>
              <w:rPr>
                <w:rFonts w:asciiTheme="minorHAnsi" w:eastAsiaTheme="minorEastAsia" w:hAnsiTheme="minorHAnsi"/>
                <w:color w:val="000000"/>
              </w:rPr>
            </w:pPr>
            <w:r w:rsidRPr="00C06BA0">
              <w:rPr>
                <w:rFonts w:asciiTheme="minorHAnsi" w:eastAsiaTheme="minorEastAsia" w:hAnsiTheme="minorEastAsia"/>
                <w:color w:val="000000"/>
                <w:u w:val="single"/>
              </w:rPr>
              <w:t>三、於同一或類似之商品或服務，使用近似於註冊商標之商標，有致相關消費者混淆誤認之虞者。</w:t>
            </w:r>
          </w:p>
          <w:p w:rsidR="0055035B" w:rsidRDefault="0055035B" w:rsidP="00A07C7D">
            <w:pPr>
              <w:ind w:left="252" w:hangingChars="105" w:hanging="252"/>
              <w:jc w:val="both"/>
              <w:rPr>
                <w:rFonts w:asciiTheme="minorHAnsi" w:eastAsiaTheme="minorEastAsia" w:hAnsiTheme="minorEastAsia"/>
                <w:color w:val="000000"/>
              </w:rPr>
            </w:pPr>
          </w:p>
          <w:p w:rsidR="0055035B" w:rsidRPr="00C06BA0" w:rsidRDefault="0055035B" w:rsidP="00A07C7D">
            <w:pPr>
              <w:ind w:left="252" w:hangingChars="105" w:hanging="252"/>
              <w:jc w:val="both"/>
              <w:rPr>
                <w:rFonts w:asciiTheme="minorHAnsi" w:eastAsiaTheme="minorEastAsia" w:hAnsiTheme="minorHAnsi"/>
                <w:color w:val="000000"/>
              </w:rPr>
            </w:pPr>
            <w:r w:rsidRPr="00C06BA0">
              <w:rPr>
                <w:rFonts w:asciiTheme="minorHAnsi" w:eastAsiaTheme="minorEastAsia" w:hAnsiTheme="minorEastAsia"/>
                <w:b/>
                <w:color w:val="000000"/>
              </w:rPr>
              <w:t>第</w:t>
            </w:r>
            <w:r w:rsidRPr="00C06BA0">
              <w:rPr>
                <w:rFonts w:asciiTheme="minorHAnsi" w:eastAsiaTheme="minorEastAsia" w:hAnsiTheme="minorHAnsi"/>
                <w:b/>
                <w:color w:val="000000"/>
              </w:rPr>
              <w:t>69</w:t>
            </w:r>
            <w:r w:rsidRPr="00C06BA0">
              <w:rPr>
                <w:rFonts w:asciiTheme="minorHAnsi" w:eastAsiaTheme="minorEastAsia" w:hAnsiTheme="minorEastAsia"/>
                <w:b/>
                <w:color w:val="000000"/>
              </w:rPr>
              <w:t>條第</w:t>
            </w:r>
            <w:r w:rsidRPr="00C06BA0">
              <w:rPr>
                <w:rFonts w:asciiTheme="minorHAnsi" w:eastAsiaTheme="minorEastAsia" w:hAnsiTheme="minorHAnsi"/>
                <w:b/>
                <w:color w:val="000000"/>
              </w:rPr>
              <w:t>1</w:t>
            </w:r>
            <w:r w:rsidRPr="00C06BA0">
              <w:rPr>
                <w:rFonts w:asciiTheme="minorHAnsi" w:eastAsiaTheme="minorEastAsia" w:hAnsiTheme="minorEastAsia"/>
                <w:b/>
                <w:color w:val="000000"/>
              </w:rPr>
              <w:t>項</w:t>
            </w:r>
            <w:r w:rsidRPr="00C06BA0">
              <w:rPr>
                <w:rFonts w:asciiTheme="minorHAnsi" w:eastAsiaTheme="minorEastAsia" w:hAnsiTheme="minorEastAsia"/>
                <w:color w:val="000000"/>
              </w:rPr>
              <w:t>：商標權人對於侵害其商標權者，得請求除</w:t>
            </w:r>
            <w:r w:rsidRPr="00C06BA0">
              <w:rPr>
                <w:rFonts w:asciiTheme="minorHAnsi" w:eastAsiaTheme="minorEastAsia" w:hAnsiTheme="minorEastAsia"/>
                <w:color w:val="000000"/>
                <w:u w:val="single"/>
              </w:rPr>
              <w:t>去之；</w:t>
            </w:r>
            <w:r w:rsidRPr="00C06BA0">
              <w:rPr>
                <w:rFonts w:asciiTheme="minorHAnsi" w:eastAsiaTheme="minorEastAsia" w:hAnsiTheme="minorEastAsia"/>
                <w:color w:val="000000"/>
              </w:rPr>
              <w:t>有侵害之虞者，得請求防止之。</w:t>
            </w:r>
          </w:p>
          <w:p w:rsidR="0055035B" w:rsidRPr="00C06BA0" w:rsidRDefault="0055035B" w:rsidP="00A07C7D">
            <w:pPr>
              <w:rPr>
                <w:rFonts w:asciiTheme="minorHAnsi" w:eastAsiaTheme="minorEastAsia" w:hAnsiTheme="minorHAnsi"/>
              </w:rPr>
            </w:pPr>
          </w:p>
          <w:p w:rsidR="0055035B" w:rsidRPr="00C06BA0" w:rsidRDefault="0055035B" w:rsidP="00A07C7D">
            <w:pPr>
              <w:ind w:left="180" w:hangingChars="75" w:hanging="180"/>
              <w:jc w:val="both"/>
              <w:rPr>
                <w:rFonts w:asciiTheme="minorHAnsi" w:eastAsiaTheme="minorEastAsia" w:hAnsiTheme="minorHAnsi"/>
                <w:color w:val="000000"/>
                <w:u w:val="single"/>
              </w:rPr>
            </w:pPr>
            <w:r w:rsidRPr="00C06BA0">
              <w:rPr>
                <w:rFonts w:asciiTheme="minorHAnsi" w:eastAsiaTheme="minorEastAsia" w:hAnsiTheme="minorEastAsia"/>
                <w:b/>
                <w:color w:val="000000"/>
              </w:rPr>
              <w:t>第</w:t>
            </w:r>
            <w:r w:rsidRPr="00C06BA0">
              <w:rPr>
                <w:rFonts w:asciiTheme="minorHAnsi" w:eastAsiaTheme="minorEastAsia" w:hAnsiTheme="minorHAnsi"/>
                <w:b/>
                <w:color w:val="000000"/>
              </w:rPr>
              <w:t>70</w:t>
            </w:r>
            <w:r w:rsidRPr="00C06BA0">
              <w:rPr>
                <w:rFonts w:asciiTheme="minorHAnsi" w:eastAsiaTheme="minorEastAsia" w:hAnsiTheme="minorEastAsia"/>
                <w:b/>
                <w:color w:val="000000"/>
              </w:rPr>
              <w:t>條</w:t>
            </w:r>
            <w:r>
              <w:rPr>
                <w:rFonts w:asciiTheme="minorHAnsi" w:eastAsiaTheme="minorEastAsia" w:hAnsiTheme="minorEastAsia" w:hint="eastAsia"/>
                <w:color w:val="000000"/>
              </w:rPr>
              <w:t>：</w:t>
            </w:r>
            <w:r w:rsidRPr="00C06BA0">
              <w:rPr>
                <w:rFonts w:asciiTheme="minorHAnsi" w:eastAsiaTheme="minorEastAsia" w:hAnsiTheme="minorEastAsia"/>
                <w:color w:val="000000"/>
              </w:rPr>
              <w:t>未得商標權人同意，有下列情形之一，視為侵害商標權：</w:t>
            </w:r>
          </w:p>
          <w:p w:rsidR="0055035B" w:rsidRPr="00C06BA0" w:rsidRDefault="0055035B" w:rsidP="00A07C7D">
            <w:pPr>
              <w:ind w:leftChars="105" w:left="629" w:rightChars="50" w:right="120" w:hangingChars="157" w:hanging="377"/>
              <w:jc w:val="both"/>
              <w:rPr>
                <w:rFonts w:asciiTheme="minorHAnsi" w:eastAsiaTheme="minorEastAsia" w:hAnsiTheme="minorHAnsi"/>
                <w:color w:val="000000"/>
              </w:rPr>
            </w:pPr>
            <w:r w:rsidRPr="00C06BA0">
              <w:rPr>
                <w:rFonts w:asciiTheme="minorHAnsi" w:eastAsiaTheme="minorEastAsia" w:hAnsiTheme="minorEastAsia"/>
                <w:color w:val="000000"/>
              </w:rPr>
              <w:t>一、明知為他人著名之註冊商標</w:t>
            </w:r>
            <w:r w:rsidRPr="00C06BA0">
              <w:rPr>
                <w:rFonts w:asciiTheme="minorHAnsi" w:eastAsiaTheme="minorEastAsia" w:hAnsiTheme="minorEastAsia"/>
                <w:color w:val="000000"/>
                <w:u w:val="single"/>
              </w:rPr>
              <w:t>，</w:t>
            </w:r>
            <w:r w:rsidRPr="00C06BA0">
              <w:rPr>
                <w:rFonts w:asciiTheme="minorHAnsi" w:eastAsiaTheme="minorEastAsia" w:hAnsiTheme="minorEastAsia"/>
                <w:color w:val="000000"/>
              </w:rPr>
              <w:t>而使用相同或近似之商標，</w:t>
            </w:r>
            <w:proofErr w:type="gramStart"/>
            <w:r w:rsidRPr="00C06BA0">
              <w:rPr>
                <w:rFonts w:asciiTheme="minorHAnsi" w:eastAsiaTheme="minorEastAsia" w:hAnsiTheme="minorEastAsia"/>
                <w:color w:val="000000"/>
                <w:u w:val="single"/>
              </w:rPr>
              <w:t>有</w:t>
            </w:r>
            <w:r w:rsidRPr="00C06BA0">
              <w:rPr>
                <w:rFonts w:asciiTheme="minorHAnsi" w:eastAsiaTheme="minorEastAsia" w:hAnsiTheme="minorEastAsia"/>
                <w:color w:val="000000"/>
              </w:rPr>
              <w:t>致減損</w:t>
            </w:r>
            <w:proofErr w:type="gramEnd"/>
            <w:r w:rsidRPr="00C06BA0">
              <w:rPr>
                <w:rFonts w:asciiTheme="minorHAnsi" w:eastAsiaTheme="minorEastAsia" w:hAnsiTheme="minorEastAsia"/>
                <w:color w:val="000000"/>
                <w:u w:val="single"/>
              </w:rPr>
              <w:t>該</w:t>
            </w:r>
            <w:r w:rsidRPr="00C06BA0">
              <w:rPr>
                <w:rFonts w:asciiTheme="minorHAnsi" w:eastAsiaTheme="minorEastAsia" w:hAnsiTheme="minorEastAsia"/>
                <w:color w:val="000000"/>
              </w:rPr>
              <w:t>商標之識別性或信譽</w:t>
            </w:r>
            <w:r w:rsidRPr="00C06BA0">
              <w:rPr>
                <w:rFonts w:asciiTheme="minorHAnsi" w:eastAsiaTheme="minorEastAsia" w:hAnsiTheme="minorEastAsia"/>
                <w:color w:val="000000"/>
                <w:u w:val="single"/>
              </w:rPr>
              <w:t>之虞</w:t>
            </w:r>
            <w:r w:rsidRPr="00C06BA0">
              <w:rPr>
                <w:rFonts w:asciiTheme="minorHAnsi" w:eastAsiaTheme="minorEastAsia" w:hAnsiTheme="minorEastAsia"/>
                <w:color w:val="000000"/>
              </w:rPr>
              <w:t>者。</w:t>
            </w:r>
          </w:p>
          <w:p w:rsidR="0055035B" w:rsidRPr="00C06BA0" w:rsidRDefault="0055035B" w:rsidP="00A07C7D">
            <w:pPr>
              <w:ind w:leftChars="105" w:left="629" w:rightChars="50" w:right="120" w:hangingChars="157" w:hanging="377"/>
              <w:jc w:val="both"/>
              <w:rPr>
                <w:rFonts w:asciiTheme="minorHAnsi" w:eastAsiaTheme="minorEastAsia" w:hAnsiTheme="minorHAnsi"/>
              </w:rPr>
            </w:pPr>
            <w:r w:rsidRPr="00C06BA0">
              <w:rPr>
                <w:rFonts w:asciiTheme="minorHAnsi" w:eastAsiaTheme="minorEastAsia" w:hAnsiTheme="minorEastAsia"/>
                <w:color w:val="000000"/>
              </w:rPr>
              <w:t>二、</w:t>
            </w:r>
            <w:r w:rsidRPr="00C06BA0">
              <w:rPr>
                <w:rFonts w:asciiTheme="minorHAnsi" w:eastAsiaTheme="minorEastAsia" w:hAnsiTheme="minorEastAsia"/>
                <w:color w:val="000000"/>
                <w:u w:val="single"/>
              </w:rPr>
              <w:t>明知為他人著名之註冊商標，而以該著名商標中之文字作為自己公司、商號、團體、網域或其他表彰營業主體之名稱，有致相關消費者混淆誤認之虞或減損該商標之識別性或信譽之虞者。</w:t>
            </w:r>
          </w:p>
        </w:tc>
        <w:tc>
          <w:tcPr>
            <w:tcW w:w="3969" w:type="dxa"/>
          </w:tcPr>
          <w:p w:rsidR="0055035B" w:rsidRDefault="0055035B" w:rsidP="00A07C7D"/>
        </w:tc>
        <w:tc>
          <w:tcPr>
            <w:tcW w:w="4820" w:type="dxa"/>
          </w:tcPr>
          <w:p w:rsidR="0055035B" w:rsidRPr="005652D6" w:rsidRDefault="0055035B" w:rsidP="00A07C7D">
            <w:pPr>
              <w:rPr>
                <w:rFonts w:asciiTheme="minorHAnsi" w:eastAsiaTheme="minorEastAsia" w:hAnsiTheme="minorHAnsi"/>
              </w:rPr>
            </w:pPr>
            <w:r w:rsidRPr="005652D6">
              <w:rPr>
                <w:rFonts w:asciiTheme="minorHAnsi" w:eastAsiaTheme="minorEastAsia" w:hAnsiTheme="minorEastAsia"/>
                <w:b/>
                <w:color w:val="000000"/>
              </w:rPr>
              <w:t>第</w:t>
            </w:r>
            <w:r w:rsidRPr="005652D6">
              <w:rPr>
                <w:rFonts w:asciiTheme="minorHAnsi" w:eastAsiaTheme="minorEastAsia" w:hAnsiTheme="minorHAnsi"/>
                <w:b/>
                <w:color w:val="000000"/>
              </w:rPr>
              <w:t>70</w:t>
            </w:r>
            <w:r w:rsidRPr="005652D6">
              <w:rPr>
                <w:rFonts w:asciiTheme="minorHAnsi" w:eastAsiaTheme="minorEastAsia" w:hAnsiTheme="minorEastAsia"/>
                <w:b/>
                <w:color w:val="000000"/>
              </w:rPr>
              <w:t>條第</w:t>
            </w:r>
            <w:r w:rsidRPr="005652D6">
              <w:rPr>
                <w:rFonts w:asciiTheme="minorHAnsi" w:eastAsiaTheme="minorEastAsia" w:hAnsiTheme="minorHAnsi"/>
                <w:b/>
                <w:color w:val="000000"/>
              </w:rPr>
              <w:t>1</w:t>
            </w:r>
            <w:r w:rsidRPr="005652D6">
              <w:rPr>
                <w:rFonts w:asciiTheme="minorHAnsi" w:eastAsiaTheme="minorEastAsia" w:hAnsiTheme="minorEastAsia"/>
                <w:b/>
                <w:color w:val="000000"/>
              </w:rPr>
              <w:t>、</w:t>
            </w:r>
            <w:r w:rsidRPr="005652D6">
              <w:rPr>
                <w:rFonts w:asciiTheme="minorHAnsi" w:eastAsiaTheme="minorEastAsia" w:hAnsiTheme="minorHAnsi"/>
                <w:b/>
                <w:color w:val="000000"/>
              </w:rPr>
              <w:t>2</w:t>
            </w:r>
            <w:r w:rsidRPr="005652D6">
              <w:rPr>
                <w:rFonts w:asciiTheme="minorHAnsi" w:eastAsiaTheme="minorEastAsia" w:hAnsiTheme="minorEastAsia"/>
                <w:b/>
                <w:color w:val="000000"/>
              </w:rPr>
              <w:t>款之修正理由</w:t>
            </w:r>
            <w:r w:rsidRPr="005652D6">
              <w:rPr>
                <w:rFonts w:asciiTheme="minorHAnsi" w:eastAsiaTheme="minorEastAsia" w:hAnsiTheme="minorEastAsia"/>
                <w:color w:val="000000"/>
              </w:rPr>
              <w:t>：</w:t>
            </w:r>
          </w:p>
          <w:p w:rsidR="0055035B" w:rsidRPr="005652D6" w:rsidRDefault="0055035B" w:rsidP="00A07C7D">
            <w:pPr>
              <w:jc w:val="both"/>
              <w:rPr>
                <w:rFonts w:asciiTheme="minorHAnsi" w:eastAsiaTheme="minorEastAsia" w:hAnsiTheme="minorHAnsi"/>
                <w:color w:val="000000"/>
              </w:rPr>
            </w:pPr>
            <w:r w:rsidRPr="005652D6">
              <w:rPr>
                <w:rFonts w:asciiTheme="minorHAnsi" w:eastAsiaTheme="minorEastAsia" w:hAnsiTheme="minorEastAsia"/>
                <w:color w:val="000000"/>
              </w:rPr>
              <w:t>一、條次變更。</w:t>
            </w:r>
          </w:p>
          <w:p w:rsidR="0055035B" w:rsidRPr="005652D6" w:rsidRDefault="0055035B" w:rsidP="00A07C7D">
            <w:pPr>
              <w:ind w:leftChars="2" w:left="545" w:hangingChars="225" w:hanging="540"/>
              <w:jc w:val="both"/>
              <w:rPr>
                <w:rFonts w:asciiTheme="minorHAnsi" w:eastAsiaTheme="minorEastAsia" w:hAnsiTheme="minorHAnsi"/>
                <w:color w:val="000000"/>
              </w:rPr>
            </w:pPr>
            <w:r w:rsidRPr="005652D6">
              <w:rPr>
                <w:rFonts w:asciiTheme="minorHAnsi" w:eastAsiaTheme="minorEastAsia" w:hAnsiTheme="minorEastAsia"/>
                <w:color w:val="000000"/>
              </w:rPr>
              <w:t>二、本條規範之意旨係為加強對著名商標之保護，為與國際規範相調和，將之擬制為侵害商標權。</w:t>
            </w:r>
          </w:p>
          <w:p w:rsidR="0055035B" w:rsidRPr="005652D6" w:rsidRDefault="0055035B" w:rsidP="00A07C7D">
            <w:pPr>
              <w:ind w:left="480" w:hangingChars="200" w:hanging="480"/>
              <w:jc w:val="both"/>
              <w:rPr>
                <w:rFonts w:asciiTheme="minorHAnsi" w:eastAsiaTheme="minorEastAsia" w:hAnsiTheme="minorHAnsi"/>
                <w:color w:val="000000"/>
              </w:rPr>
            </w:pPr>
            <w:r w:rsidRPr="005652D6">
              <w:rPr>
                <w:rFonts w:asciiTheme="minorHAnsi" w:eastAsiaTheme="minorEastAsia" w:hAnsiTheme="minorEastAsia"/>
                <w:color w:val="000000"/>
              </w:rPr>
              <w:t>三、現行條文第</w:t>
            </w:r>
            <w:r>
              <w:rPr>
                <w:rFonts w:asciiTheme="minorHAnsi" w:eastAsiaTheme="minorEastAsia" w:hAnsiTheme="minorEastAsia" w:hint="eastAsia"/>
                <w:color w:val="000000"/>
              </w:rPr>
              <w:t>1</w:t>
            </w:r>
            <w:r w:rsidRPr="005652D6">
              <w:rPr>
                <w:rFonts w:asciiTheme="minorHAnsi" w:eastAsiaTheme="minorEastAsia" w:hAnsiTheme="minorEastAsia"/>
                <w:color w:val="000000"/>
              </w:rPr>
              <w:t>款不適用於「可能」</w:t>
            </w:r>
            <w:proofErr w:type="gramStart"/>
            <w:r w:rsidRPr="005652D6">
              <w:rPr>
                <w:rFonts w:asciiTheme="minorHAnsi" w:eastAsiaTheme="minorEastAsia" w:hAnsiTheme="minorEastAsia"/>
                <w:color w:val="000000"/>
              </w:rPr>
              <w:t>有致減損</w:t>
            </w:r>
            <w:proofErr w:type="gramEnd"/>
            <w:r w:rsidRPr="005652D6">
              <w:rPr>
                <w:rFonts w:asciiTheme="minorHAnsi" w:eastAsiaTheme="minorEastAsia" w:hAnsiTheme="minorEastAsia"/>
                <w:color w:val="000000"/>
              </w:rPr>
              <w:t>著名商標之識別性或信譽之情況，使著名商標權人須待有實際損害發生時，始能主張，而無法在損害實際發生前有效預防，且著名商標權人要舉證證明有實際損害發生，特別是著名商標之識別性或信譽有實際減損之情形相當困難，為避免對著名商標保護不周，</w:t>
            </w:r>
            <w:proofErr w:type="gramStart"/>
            <w:r w:rsidRPr="005652D6">
              <w:rPr>
                <w:rFonts w:asciiTheme="minorHAnsi" w:eastAsiaTheme="minorEastAsia" w:hAnsiTheme="minorEastAsia"/>
                <w:color w:val="000000"/>
              </w:rPr>
              <w:t>爰</w:t>
            </w:r>
            <w:proofErr w:type="gramEnd"/>
            <w:r w:rsidRPr="005652D6">
              <w:rPr>
                <w:rFonts w:asciiTheme="minorHAnsi" w:eastAsiaTheme="minorEastAsia" w:hAnsiTheme="minorEastAsia"/>
                <w:color w:val="000000"/>
              </w:rPr>
              <w:t>參考美國商標法第</w:t>
            </w:r>
            <w:r>
              <w:rPr>
                <w:rFonts w:asciiTheme="minorHAnsi" w:eastAsiaTheme="minorEastAsia" w:hAnsiTheme="minorEastAsia" w:hint="eastAsia"/>
                <w:color w:val="000000"/>
              </w:rPr>
              <w:t>43</w:t>
            </w:r>
            <w:r>
              <w:rPr>
                <w:rFonts w:asciiTheme="minorHAnsi" w:eastAsiaTheme="minorEastAsia" w:hAnsiTheme="minorEastAsia"/>
                <w:color w:val="000000"/>
              </w:rPr>
              <w:t>條之規定，於第</w:t>
            </w:r>
            <w:r>
              <w:rPr>
                <w:rFonts w:asciiTheme="minorHAnsi" w:eastAsiaTheme="minorEastAsia" w:hAnsiTheme="minorEastAsia" w:hint="eastAsia"/>
                <w:color w:val="000000"/>
              </w:rPr>
              <w:t>1</w:t>
            </w:r>
            <w:r w:rsidRPr="005652D6">
              <w:rPr>
                <w:rFonts w:asciiTheme="minorHAnsi" w:eastAsiaTheme="minorEastAsia" w:hAnsiTheme="minorEastAsia"/>
                <w:color w:val="000000"/>
              </w:rPr>
              <w:t>款及第</w:t>
            </w:r>
            <w:r>
              <w:rPr>
                <w:rFonts w:asciiTheme="minorHAnsi" w:eastAsiaTheme="minorEastAsia" w:hAnsiTheme="minorEastAsia" w:hint="eastAsia"/>
                <w:color w:val="000000"/>
              </w:rPr>
              <w:t>2</w:t>
            </w:r>
            <w:r w:rsidRPr="005652D6">
              <w:rPr>
                <w:rFonts w:asciiTheme="minorHAnsi" w:eastAsiaTheme="minorEastAsia" w:hAnsiTheme="minorEastAsia"/>
                <w:color w:val="000000"/>
              </w:rPr>
              <w:t>款增加「之虞」之文字，並修正如下：</w:t>
            </w:r>
          </w:p>
          <w:p w:rsidR="0055035B" w:rsidRPr="005652D6" w:rsidRDefault="0055035B" w:rsidP="00A07C7D">
            <w:pPr>
              <w:ind w:left="470" w:hangingChars="196" w:hanging="470"/>
              <w:jc w:val="both"/>
              <w:rPr>
                <w:rFonts w:asciiTheme="minorHAnsi" w:eastAsiaTheme="minorEastAsia" w:hAnsiTheme="minorHAnsi"/>
                <w:color w:val="000000"/>
              </w:rPr>
            </w:pPr>
            <w:r w:rsidRPr="005652D6">
              <w:rPr>
                <w:rFonts w:asciiTheme="minorHAnsi" w:eastAsiaTheme="minorEastAsia" w:hAnsiTheme="minorHAnsi"/>
                <w:color w:val="000000"/>
              </w:rPr>
              <w:t>(</w:t>
            </w:r>
            <w:proofErr w:type="gramStart"/>
            <w:r w:rsidRPr="005652D6">
              <w:rPr>
                <w:rFonts w:asciiTheme="minorHAnsi" w:eastAsiaTheme="minorEastAsia" w:hAnsiTheme="minorEastAsia"/>
                <w:color w:val="000000"/>
              </w:rPr>
              <w:t>一</w:t>
            </w:r>
            <w:proofErr w:type="gramEnd"/>
            <w:r w:rsidRPr="005652D6">
              <w:rPr>
                <w:rFonts w:asciiTheme="minorHAnsi" w:eastAsiaTheme="minorEastAsia" w:hAnsiTheme="minorHAnsi"/>
                <w:color w:val="000000"/>
              </w:rPr>
              <w:t>)</w:t>
            </w:r>
            <w:r w:rsidRPr="005652D6">
              <w:rPr>
                <w:rFonts w:asciiTheme="minorHAnsi" w:eastAsiaTheme="minorEastAsia" w:hAnsiTheme="minorEastAsia"/>
                <w:color w:val="000000"/>
              </w:rPr>
              <w:t>現行條文第</w:t>
            </w:r>
            <w:r>
              <w:rPr>
                <w:rFonts w:asciiTheme="minorHAnsi" w:eastAsiaTheme="minorEastAsia" w:hAnsiTheme="minorEastAsia" w:hint="eastAsia"/>
                <w:color w:val="000000"/>
              </w:rPr>
              <w:t>1</w:t>
            </w:r>
            <w:r w:rsidRPr="005652D6">
              <w:rPr>
                <w:rFonts w:asciiTheme="minorHAnsi" w:eastAsiaTheme="minorEastAsia" w:hAnsiTheme="minorEastAsia"/>
                <w:color w:val="000000"/>
              </w:rPr>
              <w:t>款將著名商標使用與非屬商標使用之公司名稱使用等侵害行為</w:t>
            </w:r>
            <w:proofErr w:type="gramStart"/>
            <w:r w:rsidRPr="005652D6">
              <w:rPr>
                <w:rFonts w:asciiTheme="minorHAnsi" w:eastAsiaTheme="minorEastAsia" w:hAnsiTheme="minorEastAsia"/>
                <w:color w:val="000000"/>
              </w:rPr>
              <w:t>併</w:t>
            </w:r>
            <w:proofErr w:type="gramEnd"/>
            <w:r w:rsidRPr="005652D6">
              <w:rPr>
                <w:rFonts w:asciiTheme="minorHAnsi" w:eastAsiaTheme="minorEastAsia" w:hAnsiTheme="minorEastAsia"/>
                <w:color w:val="000000"/>
              </w:rPr>
              <w:t>列於同一款規定，由於類型不同，</w:t>
            </w:r>
            <w:proofErr w:type="gramStart"/>
            <w:r w:rsidRPr="005652D6">
              <w:rPr>
                <w:rFonts w:asciiTheme="minorHAnsi" w:eastAsiaTheme="minorEastAsia" w:hAnsiTheme="minorEastAsia"/>
                <w:color w:val="000000"/>
              </w:rPr>
              <w:t>爰</w:t>
            </w:r>
            <w:proofErr w:type="gramEnd"/>
            <w:r w:rsidRPr="005652D6">
              <w:rPr>
                <w:rFonts w:asciiTheme="minorHAnsi" w:eastAsiaTheme="minorEastAsia" w:hAnsiTheme="minorEastAsia"/>
                <w:color w:val="000000"/>
              </w:rPr>
              <w:t>將其後段規定之非商標使用行為，單獨移列於修正條文第</w:t>
            </w:r>
            <w:r>
              <w:rPr>
                <w:rFonts w:asciiTheme="minorHAnsi" w:eastAsiaTheme="minorEastAsia" w:hAnsiTheme="minorEastAsia" w:hint="eastAsia"/>
                <w:color w:val="000000"/>
              </w:rPr>
              <w:t>2</w:t>
            </w:r>
            <w:r w:rsidRPr="005652D6">
              <w:rPr>
                <w:rFonts w:asciiTheme="minorHAnsi" w:eastAsiaTheme="minorEastAsia" w:hAnsiTheme="minorEastAsia"/>
                <w:color w:val="000000"/>
              </w:rPr>
              <w:t>款。</w:t>
            </w:r>
          </w:p>
          <w:p w:rsidR="0055035B" w:rsidRPr="005652D6" w:rsidRDefault="0055035B" w:rsidP="00A07C7D">
            <w:pPr>
              <w:ind w:left="470" w:hangingChars="196" w:hanging="470"/>
              <w:jc w:val="both"/>
              <w:rPr>
                <w:rFonts w:asciiTheme="minorHAnsi" w:eastAsiaTheme="minorEastAsia" w:hAnsiTheme="minorHAnsi"/>
                <w:color w:val="000000"/>
              </w:rPr>
            </w:pPr>
            <w:r w:rsidRPr="005652D6">
              <w:rPr>
                <w:rFonts w:asciiTheme="minorHAnsi" w:eastAsiaTheme="minorEastAsia" w:hAnsiTheme="minorHAnsi"/>
                <w:color w:val="000000"/>
              </w:rPr>
              <w:t>(</w:t>
            </w:r>
            <w:r w:rsidRPr="005652D6">
              <w:rPr>
                <w:rFonts w:asciiTheme="minorHAnsi" w:eastAsiaTheme="minorEastAsia" w:hAnsiTheme="minorEastAsia"/>
                <w:color w:val="000000"/>
              </w:rPr>
              <w:t>二</w:t>
            </w:r>
            <w:r w:rsidRPr="005652D6">
              <w:rPr>
                <w:rFonts w:asciiTheme="minorHAnsi" w:eastAsiaTheme="minorEastAsia" w:hAnsiTheme="minorHAnsi"/>
                <w:color w:val="000000"/>
              </w:rPr>
              <w:t>)</w:t>
            </w:r>
            <w:r w:rsidRPr="005652D6">
              <w:rPr>
                <w:rFonts w:asciiTheme="minorHAnsi" w:eastAsiaTheme="minorEastAsia" w:hAnsiTheme="minorEastAsia"/>
                <w:color w:val="000000"/>
              </w:rPr>
              <w:t>第</w:t>
            </w:r>
            <w:r>
              <w:rPr>
                <w:rFonts w:asciiTheme="minorHAnsi" w:eastAsiaTheme="minorEastAsia" w:hAnsiTheme="minorEastAsia" w:hint="eastAsia"/>
                <w:color w:val="000000"/>
              </w:rPr>
              <w:t>2</w:t>
            </w:r>
            <w:r w:rsidRPr="005652D6">
              <w:rPr>
                <w:rFonts w:asciiTheme="minorHAnsi" w:eastAsiaTheme="minorEastAsia" w:hAnsiTheme="minorEastAsia"/>
                <w:color w:val="000000"/>
              </w:rPr>
              <w:t>款由現行條文第</w:t>
            </w:r>
            <w:r>
              <w:rPr>
                <w:rFonts w:asciiTheme="minorHAnsi" w:eastAsiaTheme="minorEastAsia" w:hAnsiTheme="minorEastAsia" w:hint="eastAsia"/>
                <w:color w:val="000000"/>
              </w:rPr>
              <w:t>1</w:t>
            </w:r>
            <w:r w:rsidRPr="005652D6">
              <w:rPr>
                <w:rFonts w:asciiTheme="minorHAnsi" w:eastAsiaTheme="minorEastAsia" w:hAnsiTheme="minorEastAsia"/>
                <w:color w:val="000000"/>
              </w:rPr>
              <w:t>款</w:t>
            </w:r>
            <w:proofErr w:type="gramStart"/>
            <w:r w:rsidRPr="005652D6">
              <w:rPr>
                <w:rFonts w:asciiTheme="minorHAnsi" w:eastAsiaTheme="minorEastAsia" w:hAnsiTheme="minorEastAsia"/>
                <w:color w:val="000000"/>
              </w:rPr>
              <w:t>後段移列</w:t>
            </w:r>
            <w:proofErr w:type="gramEnd"/>
            <w:r w:rsidRPr="005652D6">
              <w:rPr>
                <w:rFonts w:asciiTheme="minorHAnsi" w:eastAsiaTheme="minorEastAsia" w:hAnsiTheme="minorEastAsia"/>
                <w:color w:val="000000"/>
              </w:rPr>
              <w:t>，與前段商標使用之</w:t>
            </w:r>
            <w:proofErr w:type="gramStart"/>
            <w:r w:rsidRPr="005652D6">
              <w:rPr>
                <w:rFonts w:asciiTheme="minorHAnsi" w:eastAsiaTheme="minorEastAsia" w:hAnsiTheme="minorEastAsia"/>
                <w:color w:val="000000"/>
              </w:rPr>
              <w:t>侵權態樣</w:t>
            </w:r>
            <w:proofErr w:type="gramEnd"/>
            <w:r w:rsidRPr="005652D6">
              <w:rPr>
                <w:rFonts w:asciiTheme="minorHAnsi" w:eastAsiaTheme="minorEastAsia" w:hAnsiTheme="minorEastAsia"/>
                <w:color w:val="000000"/>
              </w:rPr>
              <w:t>區分，修正如下：</w:t>
            </w:r>
          </w:p>
          <w:p w:rsidR="0055035B" w:rsidRPr="005652D6" w:rsidRDefault="0055035B" w:rsidP="00A07C7D">
            <w:pPr>
              <w:ind w:leftChars="199" w:left="761" w:hangingChars="118" w:hanging="283"/>
              <w:jc w:val="both"/>
              <w:rPr>
                <w:rFonts w:asciiTheme="minorHAnsi" w:eastAsiaTheme="minorEastAsia" w:hAnsiTheme="minorHAnsi"/>
                <w:color w:val="000000"/>
              </w:rPr>
            </w:pPr>
            <w:r w:rsidRPr="005652D6">
              <w:rPr>
                <w:rFonts w:asciiTheme="minorHAnsi" w:eastAsiaTheme="minorEastAsia" w:hAnsiTheme="minorHAnsi"/>
                <w:b/>
                <w:color w:val="000000"/>
              </w:rPr>
              <w:t>1.</w:t>
            </w:r>
            <w:r w:rsidRPr="005652D6">
              <w:rPr>
                <w:rStyle w:val="a6"/>
                <w:rFonts w:asciiTheme="minorHAnsi" w:eastAsiaTheme="minorEastAsia" w:hAnsiTheme="minorEastAsia"/>
                <w:color w:val="000000"/>
              </w:rPr>
              <w:t>將「團體名稱」納入</w:t>
            </w:r>
            <w:proofErr w:type="gramStart"/>
            <w:r w:rsidRPr="005652D6">
              <w:rPr>
                <w:rStyle w:val="a6"/>
                <w:rFonts w:asciiTheme="minorHAnsi" w:eastAsiaTheme="minorEastAsia" w:hAnsiTheme="minorEastAsia"/>
                <w:color w:val="000000"/>
              </w:rPr>
              <w:t>本款例示</w:t>
            </w:r>
            <w:proofErr w:type="gramEnd"/>
            <w:r w:rsidRPr="005652D6">
              <w:rPr>
                <w:rStyle w:val="a6"/>
                <w:rFonts w:asciiTheme="minorHAnsi" w:eastAsiaTheme="minorEastAsia" w:hAnsiTheme="minorEastAsia"/>
                <w:color w:val="000000"/>
              </w:rPr>
              <w:t>保護之標的，以期周全。本款所稱之</w:t>
            </w:r>
            <w:r w:rsidRPr="005652D6">
              <w:rPr>
                <w:rFonts w:asciiTheme="minorHAnsi" w:eastAsiaTheme="minorEastAsia" w:hAnsiTheme="minorEastAsia"/>
                <w:color w:val="000000"/>
              </w:rPr>
              <w:t>公司、商號、團體名稱，係指依據公司法、商業登記法或其他相關法規，於各該主管機關申請設立、成立或開業登記之名稱而言，其所使用之文字固多以中文為主，</w:t>
            </w:r>
            <w:proofErr w:type="gramStart"/>
            <w:r w:rsidRPr="005652D6">
              <w:rPr>
                <w:rFonts w:asciiTheme="minorHAnsi" w:eastAsiaTheme="minorEastAsia" w:hAnsiTheme="minorEastAsia"/>
                <w:color w:val="000000"/>
              </w:rPr>
              <w:t>然本款</w:t>
            </w:r>
            <w:proofErr w:type="gramEnd"/>
            <w:r w:rsidRPr="005652D6">
              <w:rPr>
                <w:rFonts w:asciiTheme="minorHAnsi" w:eastAsiaTheme="minorEastAsia" w:hAnsiTheme="minorEastAsia"/>
                <w:color w:val="000000"/>
              </w:rPr>
              <w:t>規定之擬制侵害行為態樣並不以使用中文為限，若該著名註冊商標中之文字係外文，如未得商標權人同意，而以該外文作為自己公司、商號或團體之外文名稱，或作為進出口廠商向貿易局登記之公司英文名稱時，則相當於本款所規定以著名商標中之文字作為表彰營業主體名稱之情形，</w:t>
            </w:r>
            <w:proofErr w:type="gramStart"/>
            <w:r w:rsidRPr="005652D6">
              <w:rPr>
                <w:rFonts w:asciiTheme="minorHAnsi" w:eastAsiaTheme="minorEastAsia" w:hAnsiTheme="minorEastAsia"/>
                <w:color w:val="000000"/>
              </w:rPr>
              <w:t>併</w:t>
            </w:r>
            <w:proofErr w:type="gramEnd"/>
            <w:r w:rsidRPr="005652D6">
              <w:rPr>
                <w:rFonts w:asciiTheme="minorHAnsi" w:eastAsiaTheme="minorEastAsia" w:hAnsiTheme="minorEastAsia"/>
                <w:color w:val="000000"/>
              </w:rPr>
              <w:t>予說明。</w:t>
            </w:r>
          </w:p>
          <w:p w:rsidR="0055035B" w:rsidRPr="005652D6" w:rsidRDefault="0055035B" w:rsidP="00A07C7D">
            <w:pPr>
              <w:ind w:leftChars="199" w:left="761" w:hangingChars="118" w:hanging="283"/>
              <w:jc w:val="both"/>
              <w:rPr>
                <w:rFonts w:asciiTheme="minorHAnsi" w:eastAsiaTheme="minorEastAsia" w:hAnsiTheme="minorHAnsi"/>
              </w:rPr>
            </w:pPr>
            <w:r w:rsidRPr="005652D6">
              <w:rPr>
                <w:rStyle w:val="a6"/>
                <w:rFonts w:asciiTheme="minorHAnsi" w:eastAsiaTheme="minorEastAsia" w:hAnsiTheme="minorHAnsi"/>
                <w:color w:val="000000"/>
              </w:rPr>
              <w:t>2.</w:t>
            </w:r>
            <w:r w:rsidRPr="005652D6">
              <w:rPr>
                <w:rFonts w:asciiTheme="minorHAnsi" w:eastAsiaTheme="minorEastAsia" w:hAnsiTheme="minorEastAsia"/>
                <w:color w:val="000000"/>
              </w:rPr>
              <w:t>本款之適用增列「致相關消費者混淆誤認之虞」之情形，係指行為人之公司、商號、團體或網域名稱與著名註冊商標中之文字相同，且其經營之業務範圍與著名註冊商標使用之商品或服務構成相同或類似，有致相關消費者混淆誤認之虞之情形。因現行條文第一款後段規定對此並未規範，僅規範「</w:t>
            </w:r>
            <w:proofErr w:type="gramStart"/>
            <w:r w:rsidRPr="005652D6">
              <w:rPr>
                <w:rFonts w:asciiTheme="minorHAnsi" w:eastAsiaTheme="minorEastAsia" w:hAnsiTheme="minorEastAsia"/>
                <w:color w:val="000000"/>
              </w:rPr>
              <w:t>致減損</w:t>
            </w:r>
            <w:proofErr w:type="gramEnd"/>
            <w:r w:rsidRPr="005652D6">
              <w:rPr>
                <w:rFonts w:asciiTheme="minorHAnsi" w:eastAsiaTheme="minorEastAsia" w:hAnsiTheme="minorEastAsia"/>
                <w:color w:val="000000"/>
              </w:rPr>
              <w:t>著名商標之識別性或信譽」之情形，而須適用現行條文第</w:t>
            </w:r>
            <w:r>
              <w:rPr>
                <w:rFonts w:asciiTheme="minorHAnsi" w:eastAsiaTheme="minorEastAsia" w:hAnsiTheme="minorEastAsia" w:hint="eastAsia"/>
                <w:color w:val="000000"/>
              </w:rPr>
              <w:t>2</w:t>
            </w:r>
            <w:r w:rsidRPr="005652D6">
              <w:rPr>
                <w:rFonts w:asciiTheme="minorHAnsi" w:eastAsiaTheme="minorEastAsia" w:hAnsiTheme="minorEastAsia"/>
                <w:color w:val="000000"/>
              </w:rPr>
              <w:t>款「有致相關消費者混淆誤認」需有實際混淆誤認之發生，對著名商標權人保障不周，</w:t>
            </w:r>
            <w:proofErr w:type="gramStart"/>
            <w:r w:rsidRPr="005652D6">
              <w:rPr>
                <w:rFonts w:asciiTheme="minorHAnsi" w:eastAsiaTheme="minorEastAsia" w:hAnsiTheme="minorEastAsia"/>
                <w:color w:val="000000"/>
              </w:rPr>
              <w:t>爰</w:t>
            </w:r>
            <w:proofErr w:type="gramEnd"/>
            <w:r w:rsidRPr="005652D6">
              <w:rPr>
                <w:rFonts w:asciiTheme="minorHAnsi" w:eastAsiaTheme="minorEastAsia" w:hAnsiTheme="minorEastAsia"/>
                <w:color w:val="000000"/>
              </w:rPr>
              <w:t>予明定。</w:t>
            </w:r>
          </w:p>
        </w:tc>
      </w:tr>
    </w:tbl>
    <w:p w:rsidR="0055035B" w:rsidRDefault="0055035B" w:rsidP="0055035B"/>
    <w:p w:rsidR="00430116" w:rsidRPr="0055035B" w:rsidRDefault="00430116"/>
    <w:sectPr w:rsidR="00430116" w:rsidRPr="0055035B" w:rsidSect="00D8060A">
      <w:headerReference w:type="even" r:id="rId7"/>
      <w:headerReference w:type="default" r:id="rId8"/>
      <w:footerReference w:type="even" r:id="rId9"/>
      <w:footerReference w:type="default" r:id="rId10"/>
      <w:headerReference w:type="first" r:id="rId11"/>
      <w:footerReference w:type="first" r:id="rId12"/>
      <w:pgSz w:w="16838" w:h="11906" w:orient="landscape"/>
      <w:pgMar w:top="1800" w:right="1440" w:bottom="1800" w:left="144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0A98" w:rsidRDefault="00550A98" w:rsidP="00550A98">
      <w:r>
        <w:separator/>
      </w:r>
    </w:p>
  </w:endnote>
  <w:endnote w:type="continuationSeparator" w:id="0">
    <w:p w:rsidR="00550A98" w:rsidRDefault="00550A98" w:rsidP="00550A9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0B4" w:rsidRDefault="003170B4">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79C" w:rsidRDefault="003170B4">
    <w:pPr>
      <w:pStyle w:val="a3"/>
      <w:pBdr>
        <w:top w:val="thinThickSmallGap" w:sz="24" w:space="1" w:color="622423" w:themeColor="accent2" w:themeShade="7F"/>
      </w:pBdr>
      <w:rPr>
        <w:rFonts w:asciiTheme="majorHAnsi" w:hAnsiTheme="majorHAnsi"/>
      </w:rPr>
    </w:pPr>
    <w:r>
      <w:rPr>
        <w:rFonts w:asciiTheme="majorHAnsi" w:hAnsiTheme="majorHAnsi"/>
        <w:kern w:val="0"/>
      </w:rPr>
      <w:t>103</w:t>
    </w:r>
    <w:r>
      <w:rPr>
        <w:rFonts w:asciiTheme="majorHAnsi" w:hAnsiTheme="majorHAnsi" w:hint="eastAsia"/>
        <w:kern w:val="0"/>
      </w:rPr>
      <w:t>年度民商訴字第</w:t>
    </w:r>
    <w:r>
      <w:rPr>
        <w:rFonts w:asciiTheme="majorHAnsi" w:hAnsiTheme="majorHAnsi"/>
        <w:kern w:val="0"/>
      </w:rPr>
      <w:t>45</w:t>
    </w:r>
    <w:r>
      <w:rPr>
        <w:rFonts w:asciiTheme="majorHAnsi" w:hAnsiTheme="majorHAnsi" w:hint="eastAsia"/>
        <w:kern w:val="0"/>
      </w:rPr>
      <w:t>號判決附表</w:t>
    </w:r>
    <w:r w:rsidR="0055035B">
      <w:rPr>
        <w:rFonts w:asciiTheme="majorHAnsi" w:hAnsiTheme="majorHAnsi"/>
      </w:rPr>
      <w:ptab w:relativeTo="margin" w:alignment="right" w:leader="none"/>
    </w:r>
    <w:r w:rsidR="0055035B">
      <w:rPr>
        <w:rFonts w:asciiTheme="majorHAnsi" w:hAnsiTheme="majorHAnsi"/>
        <w:lang w:val="zh-TW"/>
      </w:rPr>
      <w:t>頁</w:t>
    </w:r>
    <w:r w:rsidR="0055035B">
      <w:rPr>
        <w:rFonts w:asciiTheme="majorHAnsi" w:hAnsiTheme="majorHAnsi"/>
        <w:lang w:val="zh-TW"/>
      </w:rPr>
      <w:t xml:space="preserve"> </w:t>
    </w:r>
    <w:r w:rsidR="00550A98">
      <w:fldChar w:fldCharType="begin"/>
    </w:r>
    <w:r w:rsidR="0055035B">
      <w:instrText xml:space="preserve"> PAGE   \* MERGEFORMAT </w:instrText>
    </w:r>
    <w:r w:rsidR="00550A98">
      <w:fldChar w:fldCharType="separate"/>
    </w:r>
    <w:r w:rsidRPr="003170B4">
      <w:rPr>
        <w:rFonts w:asciiTheme="majorHAnsi" w:hAnsiTheme="majorHAnsi"/>
        <w:noProof/>
        <w:lang w:val="zh-TW"/>
      </w:rPr>
      <w:t>1</w:t>
    </w:r>
    <w:r w:rsidR="00550A98">
      <w:fldChar w:fldCharType="end"/>
    </w:r>
  </w:p>
  <w:p w:rsidR="007B079C" w:rsidRDefault="003170B4">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0B4" w:rsidRDefault="003170B4">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0A98" w:rsidRDefault="00550A98" w:rsidP="00550A98">
      <w:r>
        <w:separator/>
      </w:r>
    </w:p>
  </w:footnote>
  <w:footnote w:type="continuationSeparator" w:id="0">
    <w:p w:rsidR="00550A98" w:rsidRDefault="00550A98" w:rsidP="00550A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0B4" w:rsidRDefault="003170B4">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0B4" w:rsidRDefault="003170B4">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0B4" w:rsidRDefault="003170B4">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5035B"/>
    <w:rsid w:val="00001E5C"/>
    <w:rsid w:val="00002E8B"/>
    <w:rsid w:val="00003284"/>
    <w:rsid w:val="0000675E"/>
    <w:rsid w:val="00007186"/>
    <w:rsid w:val="00007C9C"/>
    <w:rsid w:val="00016695"/>
    <w:rsid w:val="00017FDB"/>
    <w:rsid w:val="00020A6C"/>
    <w:rsid w:val="00027D55"/>
    <w:rsid w:val="00030D2F"/>
    <w:rsid w:val="00032CC5"/>
    <w:rsid w:val="00032D14"/>
    <w:rsid w:val="00034B27"/>
    <w:rsid w:val="00035020"/>
    <w:rsid w:val="00035B86"/>
    <w:rsid w:val="00035D9B"/>
    <w:rsid w:val="00036CB6"/>
    <w:rsid w:val="0003731B"/>
    <w:rsid w:val="00041580"/>
    <w:rsid w:val="0004258B"/>
    <w:rsid w:val="0004366C"/>
    <w:rsid w:val="00047D6F"/>
    <w:rsid w:val="00051A5E"/>
    <w:rsid w:val="00051C0B"/>
    <w:rsid w:val="0005447D"/>
    <w:rsid w:val="0005454C"/>
    <w:rsid w:val="000579FE"/>
    <w:rsid w:val="00057D0B"/>
    <w:rsid w:val="00060BB3"/>
    <w:rsid w:val="00065126"/>
    <w:rsid w:val="000658EE"/>
    <w:rsid w:val="00074376"/>
    <w:rsid w:val="0008152F"/>
    <w:rsid w:val="00083BD3"/>
    <w:rsid w:val="000842B6"/>
    <w:rsid w:val="000846A9"/>
    <w:rsid w:val="00093A3C"/>
    <w:rsid w:val="00093A8E"/>
    <w:rsid w:val="00094FB2"/>
    <w:rsid w:val="00095492"/>
    <w:rsid w:val="00096FD6"/>
    <w:rsid w:val="000A07EB"/>
    <w:rsid w:val="000A32A0"/>
    <w:rsid w:val="000A4ED8"/>
    <w:rsid w:val="000B1A2B"/>
    <w:rsid w:val="000B4F28"/>
    <w:rsid w:val="000B4F58"/>
    <w:rsid w:val="000B6474"/>
    <w:rsid w:val="000C12BC"/>
    <w:rsid w:val="000C2EE2"/>
    <w:rsid w:val="000C5A7F"/>
    <w:rsid w:val="000C61B5"/>
    <w:rsid w:val="000D0F3E"/>
    <w:rsid w:val="000D1D56"/>
    <w:rsid w:val="000D601A"/>
    <w:rsid w:val="000E0AEE"/>
    <w:rsid w:val="000E2E9C"/>
    <w:rsid w:val="000F2A21"/>
    <w:rsid w:val="000F2E88"/>
    <w:rsid w:val="000F605C"/>
    <w:rsid w:val="00101D20"/>
    <w:rsid w:val="001020AC"/>
    <w:rsid w:val="00102CB2"/>
    <w:rsid w:val="001073E1"/>
    <w:rsid w:val="00107758"/>
    <w:rsid w:val="0011089F"/>
    <w:rsid w:val="0012068B"/>
    <w:rsid w:val="00121CC3"/>
    <w:rsid w:val="00124390"/>
    <w:rsid w:val="00124605"/>
    <w:rsid w:val="0013495A"/>
    <w:rsid w:val="00135C84"/>
    <w:rsid w:val="00141817"/>
    <w:rsid w:val="00145AD0"/>
    <w:rsid w:val="00145E90"/>
    <w:rsid w:val="00150153"/>
    <w:rsid w:val="00156F6B"/>
    <w:rsid w:val="00157258"/>
    <w:rsid w:val="0016093F"/>
    <w:rsid w:val="00161B7A"/>
    <w:rsid w:val="00161DA5"/>
    <w:rsid w:val="001621A6"/>
    <w:rsid w:val="00162C94"/>
    <w:rsid w:val="001634D4"/>
    <w:rsid w:val="00176C58"/>
    <w:rsid w:val="00177155"/>
    <w:rsid w:val="00183830"/>
    <w:rsid w:val="0018489A"/>
    <w:rsid w:val="00185792"/>
    <w:rsid w:val="00185830"/>
    <w:rsid w:val="00186474"/>
    <w:rsid w:val="00191D37"/>
    <w:rsid w:val="0019365D"/>
    <w:rsid w:val="001936D0"/>
    <w:rsid w:val="00193B07"/>
    <w:rsid w:val="001A6D2B"/>
    <w:rsid w:val="001A7CDB"/>
    <w:rsid w:val="001B2A7D"/>
    <w:rsid w:val="001B2DF9"/>
    <w:rsid w:val="001B34BC"/>
    <w:rsid w:val="001B4639"/>
    <w:rsid w:val="001B4A5C"/>
    <w:rsid w:val="001B6051"/>
    <w:rsid w:val="001C0195"/>
    <w:rsid w:val="001C044F"/>
    <w:rsid w:val="001C1017"/>
    <w:rsid w:val="001C7416"/>
    <w:rsid w:val="001C7486"/>
    <w:rsid w:val="001C7F80"/>
    <w:rsid w:val="001D029D"/>
    <w:rsid w:val="001D0461"/>
    <w:rsid w:val="001E2681"/>
    <w:rsid w:val="001F1054"/>
    <w:rsid w:val="001F278E"/>
    <w:rsid w:val="001F5D0D"/>
    <w:rsid w:val="00205ABF"/>
    <w:rsid w:val="002105CC"/>
    <w:rsid w:val="00211617"/>
    <w:rsid w:val="00211C21"/>
    <w:rsid w:val="00217FEC"/>
    <w:rsid w:val="00224D02"/>
    <w:rsid w:val="00231181"/>
    <w:rsid w:val="00231D86"/>
    <w:rsid w:val="0023578A"/>
    <w:rsid w:val="00247860"/>
    <w:rsid w:val="002550D6"/>
    <w:rsid w:val="002667E6"/>
    <w:rsid w:val="002722FC"/>
    <w:rsid w:val="00277AEC"/>
    <w:rsid w:val="00277D87"/>
    <w:rsid w:val="00277FA1"/>
    <w:rsid w:val="00286927"/>
    <w:rsid w:val="0029224E"/>
    <w:rsid w:val="002947F7"/>
    <w:rsid w:val="00295CCC"/>
    <w:rsid w:val="002976C2"/>
    <w:rsid w:val="002A0AA6"/>
    <w:rsid w:val="002A0D57"/>
    <w:rsid w:val="002A2CED"/>
    <w:rsid w:val="002A6537"/>
    <w:rsid w:val="002B2CA3"/>
    <w:rsid w:val="002C3F2F"/>
    <w:rsid w:val="002C4C76"/>
    <w:rsid w:val="002D44A6"/>
    <w:rsid w:val="002D51D3"/>
    <w:rsid w:val="002D5E06"/>
    <w:rsid w:val="002D5ECC"/>
    <w:rsid w:val="002E0522"/>
    <w:rsid w:val="002E2212"/>
    <w:rsid w:val="002E231F"/>
    <w:rsid w:val="002E246B"/>
    <w:rsid w:val="002E5A1A"/>
    <w:rsid w:val="002E628C"/>
    <w:rsid w:val="002E6A11"/>
    <w:rsid w:val="002E7570"/>
    <w:rsid w:val="002F10B2"/>
    <w:rsid w:val="002F4A26"/>
    <w:rsid w:val="002F711E"/>
    <w:rsid w:val="00303569"/>
    <w:rsid w:val="00303C95"/>
    <w:rsid w:val="0030464F"/>
    <w:rsid w:val="00311E54"/>
    <w:rsid w:val="00311E7D"/>
    <w:rsid w:val="00312C03"/>
    <w:rsid w:val="00312D34"/>
    <w:rsid w:val="00314EC5"/>
    <w:rsid w:val="003170B4"/>
    <w:rsid w:val="00320A28"/>
    <w:rsid w:val="00321F2B"/>
    <w:rsid w:val="0032222D"/>
    <w:rsid w:val="0032336C"/>
    <w:rsid w:val="0032390A"/>
    <w:rsid w:val="00324ADA"/>
    <w:rsid w:val="00327113"/>
    <w:rsid w:val="00331C09"/>
    <w:rsid w:val="00332363"/>
    <w:rsid w:val="003366DF"/>
    <w:rsid w:val="00340943"/>
    <w:rsid w:val="0034305E"/>
    <w:rsid w:val="00345152"/>
    <w:rsid w:val="00350BE6"/>
    <w:rsid w:val="00350F05"/>
    <w:rsid w:val="00351AC5"/>
    <w:rsid w:val="00351FE4"/>
    <w:rsid w:val="00354353"/>
    <w:rsid w:val="00355E86"/>
    <w:rsid w:val="00356559"/>
    <w:rsid w:val="0036004A"/>
    <w:rsid w:val="00360325"/>
    <w:rsid w:val="00361CF8"/>
    <w:rsid w:val="00366CB3"/>
    <w:rsid w:val="00374FD5"/>
    <w:rsid w:val="00380187"/>
    <w:rsid w:val="0038238E"/>
    <w:rsid w:val="00390074"/>
    <w:rsid w:val="00392812"/>
    <w:rsid w:val="00393605"/>
    <w:rsid w:val="00393E5A"/>
    <w:rsid w:val="00394A10"/>
    <w:rsid w:val="00395912"/>
    <w:rsid w:val="00396C67"/>
    <w:rsid w:val="003A2771"/>
    <w:rsid w:val="003A2F69"/>
    <w:rsid w:val="003A48B6"/>
    <w:rsid w:val="003A7B42"/>
    <w:rsid w:val="003B1DB1"/>
    <w:rsid w:val="003B22C0"/>
    <w:rsid w:val="003B3DCA"/>
    <w:rsid w:val="003C16F2"/>
    <w:rsid w:val="003D03D9"/>
    <w:rsid w:val="003D639D"/>
    <w:rsid w:val="003F0FB9"/>
    <w:rsid w:val="003F2CA3"/>
    <w:rsid w:val="003F2E42"/>
    <w:rsid w:val="003F2F2C"/>
    <w:rsid w:val="003F45AC"/>
    <w:rsid w:val="003F5C8B"/>
    <w:rsid w:val="00403E5A"/>
    <w:rsid w:val="004078CA"/>
    <w:rsid w:val="00411728"/>
    <w:rsid w:val="0041228A"/>
    <w:rsid w:val="00416E05"/>
    <w:rsid w:val="004205D4"/>
    <w:rsid w:val="00421310"/>
    <w:rsid w:val="0042469B"/>
    <w:rsid w:val="00426751"/>
    <w:rsid w:val="00430116"/>
    <w:rsid w:val="00430339"/>
    <w:rsid w:val="00433C0B"/>
    <w:rsid w:val="00433ECE"/>
    <w:rsid w:val="0044149F"/>
    <w:rsid w:val="00441E35"/>
    <w:rsid w:val="00446588"/>
    <w:rsid w:val="004500D1"/>
    <w:rsid w:val="0045082D"/>
    <w:rsid w:val="00452AB5"/>
    <w:rsid w:val="00452F1A"/>
    <w:rsid w:val="004536AB"/>
    <w:rsid w:val="00454C02"/>
    <w:rsid w:val="00456E46"/>
    <w:rsid w:val="00463576"/>
    <w:rsid w:val="0046437C"/>
    <w:rsid w:val="0047004F"/>
    <w:rsid w:val="004712C1"/>
    <w:rsid w:val="004717F7"/>
    <w:rsid w:val="004738CE"/>
    <w:rsid w:val="00475E40"/>
    <w:rsid w:val="0047699D"/>
    <w:rsid w:val="004838AD"/>
    <w:rsid w:val="00484974"/>
    <w:rsid w:val="004854C6"/>
    <w:rsid w:val="00493601"/>
    <w:rsid w:val="00496378"/>
    <w:rsid w:val="004968F2"/>
    <w:rsid w:val="004A028D"/>
    <w:rsid w:val="004A3DDB"/>
    <w:rsid w:val="004A69AB"/>
    <w:rsid w:val="004A6C78"/>
    <w:rsid w:val="004B09D5"/>
    <w:rsid w:val="004B181F"/>
    <w:rsid w:val="004B28A4"/>
    <w:rsid w:val="004B331A"/>
    <w:rsid w:val="004B3358"/>
    <w:rsid w:val="004B641B"/>
    <w:rsid w:val="004C0E48"/>
    <w:rsid w:val="004C1E63"/>
    <w:rsid w:val="004C2C93"/>
    <w:rsid w:val="004C5F78"/>
    <w:rsid w:val="004D0280"/>
    <w:rsid w:val="004D31B9"/>
    <w:rsid w:val="004D643A"/>
    <w:rsid w:val="004E100C"/>
    <w:rsid w:val="004E32A0"/>
    <w:rsid w:val="004E4410"/>
    <w:rsid w:val="004E4719"/>
    <w:rsid w:val="004E48B8"/>
    <w:rsid w:val="004E7FF6"/>
    <w:rsid w:val="004F32A1"/>
    <w:rsid w:val="004F3F84"/>
    <w:rsid w:val="004F7287"/>
    <w:rsid w:val="00505BD2"/>
    <w:rsid w:val="00507D07"/>
    <w:rsid w:val="005107E9"/>
    <w:rsid w:val="00513BAA"/>
    <w:rsid w:val="00515A03"/>
    <w:rsid w:val="005162B1"/>
    <w:rsid w:val="00516D23"/>
    <w:rsid w:val="005219A4"/>
    <w:rsid w:val="00521D82"/>
    <w:rsid w:val="00521F2B"/>
    <w:rsid w:val="00522FF5"/>
    <w:rsid w:val="00524268"/>
    <w:rsid w:val="005255B2"/>
    <w:rsid w:val="005268EC"/>
    <w:rsid w:val="00527DC3"/>
    <w:rsid w:val="005304A5"/>
    <w:rsid w:val="00531C35"/>
    <w:rsid w:val="0053378F"/>
    <w:rsid w:val="005444DD"/>
    <w:rsid w:val="00544D5A"/>
    <w:rsid w:val="0055035B"/>
    <w:rsid w:val="00550A98"/>
    <w:rsid w:val="00554B82"/>
    <w:rsid w:val="005579BB"/>
    <w:rsid w:val="0056243C"/>
    <w:rsid w:val="00562E44"/>
    <w:rsid w:val="00567AF0"/>
    <w:rsid w:val="00567B49"/>
    <w:rsid w:val="005727DC"/>
    <w:rsid w:val="00582FCD"/>
    <w:rsid w:val="005831EB"/>
    <w:rsid w:val="005850E6"/>
    <w:rsid w:val="00585A2D"/>
    <w:rsid w:val="0059392B"/>
    <w:rsid w:val="00593E80"/>
    <w:rsid w:val="005951A9"/>
    <w:rsid w:val="00597974"/>
    <w:rsid w:val="005A2A55"/>
    <w:rsid w:val="005A58FE"/>
    <w:rsid w:val="005B1801"/>
    <w:rsid w:val="005B2008"/>
    <w:rsid w:val="005B6FE5"/>
    <w:rsid w:val="005C76FB"/>
    <w:rsid w:val="005D5999"/>
    <w:rsid w:val="005D6F12"/>
    <w:rsid w:val="005E1613"/>
    <w:rsid w:val="005E20B2"/>
    <w:rsid w:val="005E2466"/>
    <w:rsid w:val="005E3756"/>
    <w:rsid w:val="005E4AD7"/>
    <w:rsid w:val="005E7219"/>
    <w:rsid w:val="005F0A83"/>
    <w:rsid w:val="005F1F77"/>
    <w:rsid w:val="005F3B03"/>
    <w:rsid w:val="005F408B"/>
    <w:rsid w:val="005F7C90"/>
    <w:rsid w:val="005F7EF7"/>
    <w:rsid w:val="006119AA"/>
    <w:rsid w:val="00611F88"/>
    <w:rsid w:val="006121D7"/>
    <w:rsid w:val="00615006"/>
    <w:rsid w:val="006231FA"/>
    <w:rsid w:val="0062362D"/>
    <w:rsid w:val="00623B65"/>
    <w:rsid w:val="00624FED"/>
    <w:rsid w:val="0062697F"/>
    <w:rsid w:val="00627748"/>
    <w:rsid w:val="00627CDC"/>
    <w:rsid w:val="0063529E"/>
    <w:rsid w:val="00637A7F"/>
    <w:rsid w:val="00642153"/>
    <w:rsid w:val="00643E3F"/>
    <w:rsid w:val="00645480"/>
    <w:rsid w:val="00646765"/>
    <w:rsid w:val="006518E7"/>
    <w:rsid w:val="006519EB"/>
    <w:rsid w:val="00655216"/>
    <w:rsid w:val="006565BE"/>
    <w:rsid w:val="00657991"/>
    <w:rsid w:val="0066050C"/>
    <w:rsid w:val="006622AD"/>
    <w:rsid w:val="0066235C"/>
    <w:rsid w:val="00664FE4"/>
    <w:rsid w:val="0066710D"/>
    <w:rsid w:val="00667678"/>
    <w:rsid w:val="006710DB"/>
    <w:rsid w:val="006730AC"/>
    <w:rsid w:val="0067316A"/>
    <w:rsid w:val="00676FA0"/>
    <w:rsid w:val="0067789A"/>
    <w:rsid w:val="00677CCD"/>
    <w:rsid w:val="006851DC"/>
    <w:rsid w:val="00692160"/>
    <w:rsid w:val="00692A10"/>
    <w:rsid w:val="006951DA"/>
    <w:rsid w:val="00695930"/>
    <w:rsid w:val="006A04AE"/>
    <w:rsid w:val="006A1E2C"/>
    <w:rsid w:val="006A3CE9"/>
    <w:rsid w:val="006B33FD"/>
    <w:rsid w:val="006B52AE"/>
    <w:rsid w:val="006B583D"/>
    <w:rsid w:val="006B785C"/>
    <w:rsid w:val="006C1343"/>
    <w:rsid w:val="006C1EB2"/>
    <w:rsid w:val="006C7229"/>
    <w:rsid w:val="006C765C"/>
    <w:rsid w:val="006C7DE2"/>
    <w:rsid w:val="006D021C"/>
    <w:rsid w:val="006D0859"/>
    <w:rsid w:val="006D092E"/>
    <w:rsid w:val="006D1B3A"/>
    <w:rsid w:val="006D63C6"/>
    <w:rsid w:val="006D798F"/>
    <w:rsid w:val="006E0260"/>
    <w:rsid w:val="006E7F28"/>
    <w:rsid w:val="006F149F"/>
    <w:rsid w:val="006F1D36"/>
    <w:rsid w:val="006F2B2C"/>
    <w:rsid w:val="006F51C0"/>
    <w:rsid w:val="00700670"/>
    <w:rsid w:val="00701536"/>
    <w:rsid w:val="00704519"/>
    <w:rsid w:val="00706AFB"/>
    <w:rsid w:val="007076CC"/>
    <w:rsid w:val="00707DAB"/>
    <w:rsid w:val="007109DD"/>
    <w:rsid w:val="00712A0A"/>
    <w:rsid w:val="00717323"/>
    <w:rsid w:val="00717F78"/>
    <w:rsid w:val="0072252F"/>
    <w:rsid w:val="00722554"/>
    <w:rsid w:val="00725A82"/>
    <w:rsid w:val="00725CA9"/>
    <w:rsid w:val="00725DA6"/>
    <w:rsid w:val="0073018B"/>
    <w:rsid w:val="00731C5F"/>
    <w:rsid w:val="00733F32"/>
    <w:rsid w:val="00736800"/>
    <w:rsid w:val="007369B8"/>
    <w:rsid w:val="00740A9F"/>
    <w:rsid w:val="007454A2"/>
    <w:rsid w:val="00746755"/>
    <w:rsid w:val="00746CA4"/>
    <w:rsid w:val="00747D0A"/>
    <w:rsid w:val="007526B8"/>
    <w:rsid w:val="00755491"/>
    <w:rsid w:val="007568A4"/>
    <w:rsid w:val="00760D8E"/>
    <w:rsid w:val="007662C5"/>
    <w:rsid w:val="007775D1"/>
    <w:rsid w:val="007778D9"/>
    <w:rsid w:val="007808C0"/>
    <w:rsid w:val="00782266"/>
    <w:rsid w:val="00782B64"/>
    <w:rsid w:val="0078463C"/>
    <w:rsid w:val="00784C33"/>
    <w:rsid w:val="00791E6D"/>
    <w:rsid w:val="007938D7"/>
    <w:rsid w:val="007947F8"/>
    <w:rsid w:val="00795450"/>
    <w:rsid w:val="007A457F"/>
    <w:rsid w:val="007B01DE"/>
    <w:rsid w:val="007B0DC3"/>
    <w:rsid w:val="007B120F"/>
    <w:rsid w:val="007B26E3"/>
    <w:rsid w:val="007B4379"/>
    <w:rsid w:val="007B743C"/>
    <w:rsid w:val="007B7A6C"/>
    <w:rsid w:val="007C08D5"/>
    <w:rsid w:val="007C1760"/>
    <w:rsid w:val="007C1DDB"/>
    <w:rsid w:val="007D169B"/>
    <w:rsid w:val="007D361D"/>
    <w:rsid w:val="007D43D5"/>
    <w:rsid w:val="007D4C5D"/>
    <w:rsid w:val="007D53B4"/>
    <w:rsid w:val="007D7996"/>
    <w:rsid w:val="007E149A"/>
    <w:rsid w:val="007E196B"/>
    <w:rsid w:val="007E2F6E"/>
    <w:rsid w:val="007E364A"/>
    <w:rsid w:val="007F2E8B"/>
    <w:rsid w:val="007F525B"/>
    <w:rsid w:val="007F6475"/>
    <w:rsid w:val="00803D92"/>
    <w:rsid w:val="00804F34"/>
    <w:rsid w:val="0080530D"/>
    <w:rsid w:val="0080599E"/>
    <w:rsid w:val="00812222"/>
    <w:rsid w:val="00812315"/>
    <w:rsid w:val="00812996"/>
    <w:rsid w:val="00817928"/>
    <w:rsid w:val="0082151E"/>
    <w:rsid w:val="00830625"/>
    <w:rsid w:val="00830FD9"/>
    <w:rsid w:val="008311EB"/>
    <w:rsid w:val="0083640C"/>
    <w:rsid w:val="0083699E"/>
    <w:rsid w:val="00837AAE"/>
    <w:rsid w:val="008410FB"/>
    <w:rsid w:val="00842775"/>
    <w:rsid w:val="008468FA"/>
    <w:rsid w:val="008472D7"/>
    <w:rsid w:val="00855895"/>
    <w:rsid w:val="0085760C"/>
    <w:rsid w:val="008636D1"/>
    <w:rsid w:val="00872379"/>
    <w:rsid w:val="008726B1"/>
    <w:rsid w:val="008756D4"/>
    <w:rsid w:val="00876E15"/>
    <w:rsid w:val="00876EC3"/>
    <w:rsid w:val="008778E8"/>
    <w:rsid w:val="00882CA1"/>
    <w:rsid w:val="00882E33"/>
    <w:rsid w:val="008833A4"/>
    <w:rsid w:val="008852AF"/>
    <w:rsid w:val="00887ADC"/>
    <w:rsid w:val="00893EC4"/>
    <w:rsid w:val="0089531F"/>
    <w:rsid w:val="00895EF3"/>
    <w:rsid w:val="008970A2"/>
    <w:rsid w:val="008A26C0"/>
    <w:rsid w:val="008A65AF"/>
    <w:rsid w:val="008B28AA"/>
    <w:rsid w:val="008B31C1"/>
    <w:rsid w:val="008B37F3"/>
    <w:rsid w:val="008B452F"/>
    <w:rsid w:val="008B61EB"/>
    <w:rsid w:val="008C18EB"/>
    <w:rsid w:val="008C1C8E"/>
    <w:rsid w:val="008C205D"/>
    <w:rsid w:val="008C2965"/>
    <w:rsid w:val="008C47EB"/>
    <w:rsid w:val="008C60E4"/>
    <w:rsid w:val="008C70C5"/>
    <w:rsid w:val="008C7724"/>
    <w:rsid w:val="008D24B3"/>
    <w:rsid w:val="008D254E"/>
    <w:rsid w:val="008D2839"/>
    <w:rsid w:val="008E0108"/>
    <w:rsid w:val="008E09B1"/>
    <w:rsid w:val="008E3E02"/>
    <w:rsid w:val="008F25B5"/>
    <w:rsid w:val="008F65CB"/>
    <w:rsid w:val="00904F33"/>
    <w:rsid w:val="00913B87"/>
    <w:rsid w:val="0091448D"/>
    <w:rsid w:val="00914A98"/>
    <w:rsid w:val="009157B9"/>
    <w:rsid w:val="009164E7"/>
    <w:rsid w:val="009200CB"/>
    <w:rsid w:val="0092031C"/>
    <w:rsid w:val="00921789"/>
    <w:rsid w:val="009231C2"/>
    <w:rsid w:val="00932355"/>
    <w:rsid w:val="0093241E"/>
    <w:rsid w:val="00932BB7"/>
    <w:rsid w:val="0093406B"/>
    <w:rsid w:val="00935286"/>
    <w:rsid w:val="00937A33"/>
    <w:rsid w:val="0094575B"/>
    <w:rsid w:val="00946F10"/>
    <w:rsid w:val="0095028A"/>
    <w:rsid w:val="00953415"/>
    <w:rsid w:val="0095395A"/>
    <w:rsid w:val="00955457"/>
    <w:rsid w:val="00955975"/>
    <w:rsid w:val="0095609F"/>
    <w:rsid w:val="00957098"/>
    <w:rsid w:val="00957E88"/>
    <w:rsid w:val="00960F19"/>
    <w:rsid w:val="0096657F"/>
    <w:rsid w:val="00972F4D"/>
    <w:rsid w:val="00973CF3"/>
    <w:rsid w:val="0098143A"/>
    <w:rsid w:val="00984DBE"/>
    <w:rsid w:val="009876D7"/>
    <w:rsid w:val="00996A45"/>
    <w:rsid w:val="009A15DC"/>
    <w:rsid w:val="009A5DBA"/>
    <w:rsid w:val="009A6247"/>
    <w:rsid w:val="009A786A"/>
    <w:rsid w:val="009B3998"/>
    <w:rsid w:val="009B5057"/>
    <w:rsid w:val="009B6E0D"/>
    <w:rsid w:val="009C568D"/>
    <w:rsid w:val="009C57C9"/>
    <w:rsid w:val="009C73AA"/>
    <w:rsid w:val="009C7CA8"/>
    <w:rsid w:val="009C7F3C"/>
    <w:rsid w:val="009D3191"/>
    <w:rsid w:val="009D3AAD"/>
    <w:rsid w:val="009D71E0"/>
    <w:rsid w:val="009D7D6F"/>
    <w:rsid w:val="009E0982"/>
    <w:rsid w:val="009E101D"/>
    <w:rsid w:val="009E40CF"/>
    <w:rsid w:val="009E751A"/>
    <w:rsid w:val="009F13C2"/>
    <w:rsid w:val="009F1D42"/>
    <w:rsid w:val="009F66B5"/>
    <w:rsid w:val="009F7F70"/>
    <w:rsid w:val="00A01452"/>
    <w:rsid w:val="00A02318"/>
    <w:rsid w:val="00A02C43"/>
    <w:rsid w:val="00A031B9"/>
    <w:rsid w:val="00A03BD5"/>
    <w:rsid w:val="00A0428C"/>
    <w:rsid w:val="00A04B57"/>
    <w:rsid w:val="00A134CA"/>
    <w:rsid w:val="00A17589"/>
    <w:rsid w:val="00A17BA8"/>
    <w:rsid w:val="00A20B76"/>
    <w:rsid w:val="00A24255"/>
    <w:rsid w:val="00A251A7"/>
    <w:rsid w:val="00A260B4"/>
    <w:rsid w:val="00A26829"/>
    <w:rsid w:val="00A30FAA"/>
    <w:rsid w:val="00A3200F"/>
    <w:rsid w:val="00A32309"/>
    <w:rsid w:val="00A3247F"/>
    <w:rsid w:val="00A349FC"/>
    <w:rsid w:val="00A35A6B"/>
    <w:rsid w:val="00A35BF6"/>
    <w:rsid w:val="00A370A8"/>
    <w:rsid w:val="00A37E1F"/>
    <w:rsid w:val="00A4152C"/>
    <w:rsid w:val="00A43216"/>
    <w:rsid w:val="00A52D0D"/>
    <w:rsid w:val="00A678E9"/>
    <w:rsid w:val="00A714D0"/>
    <w:rsid w:val="00A71F4F"/>
    <w:rsid w:val="00A779D6"/>
    <w:rsid w:val="00A80BAA"/>
    <w:rsid w:val="00A82044"/>
    <w:rsid w:val="00A86259"/>
    <w:rsid w:val="00A86A2F"/>
    <w:rsid w:val="00A91A6B"/>
    <w:rsid w:val="00A92907"/>
    <w:rsid w:val="00A93710"/>
    <w:rsid w:val="00A944EF"/>
    <w:rsid w:val="00A97A3D"/>
    <w:rsid w:val="00AA2EAA"/>
    <w:rsid w:val="00AA452F"/>
    <w:rsid w:val="00AA5347"/>
    <w:rsid w:val="00AB0A39"/>
    <w:rsid w:val="00AB3A80"/>
    <w:rsid w:val="00AB52D9"/>
    <w:rsid w:val="00AB6A8E"/>
    <w:rsid w:val="00AC0994"/>
    <w:rsid w:val="00AC0A16"/>
    <w:rsid w:val="00AC1073"/>
    <w:rsid w:val="00AC229C"/>
    <w:rsid w:val="00AC3C56"/>
    <w:rsid w:val="00AC67DA"/>
    <w:rsid w:val="00AC6DFC"/>
    <w:rsid w:val="00AC71EB"/>
    <w:rsid w:val="00AD5445"/>
    <w:rsid w:val="00AD5990"/>
    <w:rsid w:val="00AD7C93"/>
    <w:rsid w:val="00AE02DD"/>
    <w:rsid w:val="00AE06B6"/>
    <w:rsid w:val="00AE2AC9"/>
    <w:rsid w:val="00AE505D"/>
    <w:rsid w:val="00AF233F"/>
    <w:rsid w:val="00AF37CA"/>
    <w:rsid w:val="00AF39F3"/>
    <w:rsid w:val="00AF4AA2"/>
    <w:rsid w:val="00B027AD"/>
    <w:rsid w:val="00B038B5"/>
    <w:rsid w:val="00B03939"/>
    <w:rsid w:val="00B06EAD"/>
    <w:rsid w:val="00B14D9C"/>
    <w:rsid w:val="00B150A7"/>
    <w:rsid w:val="00B1683F"/>
    <w:rsid w:val="00B16CAC"/>
    <w:rsid w:val="00B171D2"/>
    <w:rsid w:val="00B17D4D"/>
    <w:rsid w:val="00B25CF4"/>
    <w:rsid w:val="00B2725B"/>
    <w:rsid w:val="00B30804"/>
    <w:rsid w:val="00B31B59"/>
    <w:rsid w:val="00B3214B"/>
    <w:rsid w:val="00B35BDB"/>
    <w:rsid w:val="00B40B9F"/>
    <w:rsid w:val="00B4385C"/>
    <w:rsid w:val="00B47C67"/>
    <w:rsid w:val="00B55A3D"/>
    <w:rsid w:val="00B56444"/>
    <w:rsid w:val="00B6278F"/>
    <w:rsid w:val="00B63315"/>
    <w:rsid w:val="00B639AA"/>
    <w:rsid w:val="00B66FA0"/>
    <w:rsid w:val="00B71C8F"/>
    <w:rsid w:val="00B72F30"/>
    <w:rsid w:val="00B73A0D"/>
    <w:rsid w:val="00B83B49"/>
    <w:rsid w:val="00B83DFA"/>
    <w:rsid w:val="00B865B7"/>
    <w:rsid w:val="00B914B4"/>
    <w:rsid w:val="00B926CE"/>
    <w:rsid w:val="00B939CE"/>
    <w:rsid w:val="00B93E74"/>
    <w:rsid w:val="00B96A9E"/>
    <w:rsid w:val="00B97C8C"/>
    <w:rsid w:val="00BA6444"/>
    <w:rsid w:val="00BB34A9"/>
    <w:rsid w:val="00BB3925"/>
    <w:rsid w:val="00BB55AA"/>
    <w:rsid w:val="00BB69DC"/>
    <w:rsid w:val="00BC6518"/>
    <w:rsid w:val="00BD312B"/>
    <w:rsid w:val="00BD3972"/>
    <w:rsid w:val="00BD6E57"/>
    <w:rsid w:val="00BE1049"/>
    <w:rsid w:val="00BE2287"/>
    <w:rsid w:val="00BE2FE9"/>
    <w:rsid w:val="00BE50A3"/>
    <w:rsid w:val="00BE65CD"/>
    <w:rsid w:val="00BE7CD6"/>
    <w:rsid w:val="00C00505"/>
    <w:rsid w:val="00C00A4C"/>
    <w:rsid w:val="00C0129E"/>
    <w:rsid w:val="00C02679"/>
    <w:rsid w:val="00C0506F"/>
    <w:rsid w:val="00C057FB"/>
    <w:rsid w:val="00C05FEA"/>
    <w:rsid w:val="00C109B9"/>
    <w:rsid w:val="00C1157C"/>
    <w:rsid w:val="00C13C99"/>
    <w:rsid w:val="00C13E27"/>
    <w:rsid w:val="00C142AC"/>
    <w:rsid w:val="00C15A38"/>
    <w:rsid w:val="00C16530"/>
    <w:rsid w:val="00C16C5D"/>
    <w:rsid w:val="00C20CBE"/>
    <w:rsid w:val="00C218D5"/>
    <w:rsid w:val="00C22911"/>
    <w:rsid w:val="00C23C34"/>
    <w:rsid w:val="00C25DC3"/>
    <w:rsid w:val="00C267B9"/>
    <w:rsid w:val="00C2713C"/>
    <w:rsid w:val="00C276BA"/>
    <w:rsid w:val="00C343C8"/>
    <w:rsid w:val="00C360E3"/>
    <w:rsid w:val="00C370B2"/>
    <w:rsid w:val="00C4039C"/>
    <w:rsid w:val="00C41BBE"/>
    <w:rsid w:val="00C45B95"/>
    <w:rsid w:val="00C5040B"/>
    <w:rsid w:val="00C53568"/>
    <w:rsid w:val="00C602FC"/>
    <w:rsid w:val="00C62C8D"/>
    <w:rsid w:val="00C64A26"/>
    <w:rsid w:val="00C66A8B"/>
    <w:rsid w:val="00C70D81"/>
    <w:rsid w:val="00C722C0"/>
    <w:rsid w:val="00C728BD"/>
    <w:rsid w:val="00C732AC"/>
    <w:rsid w:val="00C7420E"/>
    <w:rsid w:val="00C7758E"/>
    <w:rsid w:val="00C80FA8"/>
    <w:rsid w:val="00C811B3"/>
    <w:rsid w:val="00C811B8"/>
    <w:rsid w:val="00C830BD"/>
    <w:rsid w:val="00C84DD5"/>
    <w:rsid w:val="00C86A5C"/>
    <w:rsid w:val="00C86DFE"/>
    <w:rsid w:val="00C87016"/>
    <w:rsid w:val="00C90556"/>
    <w:rsid w:val="00C9148A"/>
    <w:rsid w:val="00C9249A"/>
    <w:rsid w:val="00C96846"/>
    <w:rsid w:val="00C975FC"/>
    <w:rsid w:val="00C97B4E"/>
    <w:rsid w:val="00CA3D4A"/>
    <w:rsid w:val="00CA5F49"/>
    <w:rsid w:val="00CB016F"/>
    <w:rsid w:val="00CB1F60"/>
    <w:rsid w:val="00CB28BC"/>
    <w:rsid w:val="00CB5140"/>
    <w:rsid w:val="00CB58F9"/>
    <w:rsid w:val="00CB59FF"/>
    <w:rsid w:val="00CB5D45"/>
    <w:rsid w:val="00CB5E88"/>
    <w:rsid w:val="00CB731B"/>
    <w:rsid w:val="00CC1DA3"/>
    <w:rsid w:val="00CD1A10"/>
    <w:rsid w:val="00CD67F7"/>
    <w:rsid w:val="00CE2069"/>
    <w:rsid w:val="00CE3477"/>
    <w:rsid w:val="00CE3ACB"/>
    <w:rsid w:val="00CF1BE4"/>
    <w:rsid w:val="00CF215D"/>
    <w:rsid w:val="00CF240B"/>
    <w:rsid w:val="00CF2C98"/>
    <w:rsid w:val="00CF7570"/>
    <w:rsid w:val="00CF797C"/>
    <w:rsid w:val="00D000AB"/>
    <w:rsid w:val="00D0072F"/>
    <w:rsid w:val="00D025C9"/>
    <w:rsid w:val="00D04480"/>
    <w:rsid w:val="00D05508"/>
    <w:rsid w:val="00D06F72"/>
    <w:rsid w:val="00D07068"/>
    <w:rsid w:val="00D13924"/>
    <w:rsid w:val="00D16D8B"/>
    <w:rsid w:val="00D2238A"/>
    <w:rsid w:val="00D23519"/>
    <w:rsid w:val="00D2747C"/>
    <w:rsid w:val="00D31414"/>
    <w:rsid w:val="00D31F5D"/>
    <w:rsid w:val="00D332C5"/>
    <w:rsid w:val="00D36734"/>
    <w:rsid w:val="00D4060D"/>
    <w:rsid w:val="00D42701"/>
    <w:rsid w:val="00D42E74"/>
    <w:rsid w:val="00D46F25"/>
    <w:rsid w:val="00D50EC1"/>
    <w:rsid w:val="00D51A8A"/>
    <w:rsid w:val="00D52CAE"/>
    <w:rsid w:val="00D60629"/>
    <w:rsid w:val="00D673E8"/>
    <w:rsid w:val="00D7036D"/>
    <w:rsid w:val="00D712CF"/>
    <w:rsid w:val="00D732E3"/>
    <w:rsid w:val="00D7493E"/>
    <w:rsid w:val="00D80F85"/>
    <w:rsid w:val="00D821C1"/>
    <w:rsid w:val="00D867CF"/>
    <w:rsid w:val="00D969BC"/>
    <w:rsid w:val="00D97585"/>
    <w:rsid w:val="00DA32FC"/>
    <w:rsid w:val="00DA793A"/>
    <w:rsid w:val="00DA7A01"/>
    <w:rsid w:val="00DB2CC6"/>
    <w:rsid w:val="00DB5E65"/>
    <w:rsid w:val="00DC18B8"/>
    <w:rsid w:val="00DC2847"/>
    <w:rsid w:val="00DC4911"/>
    <w:rsid w:val="00DC4EA5"/>
    <w:rsid w:val="00DC4F85"/>
    <w:rsid w:val="00DD1086"/>
    <w:rsid w:val="00DD2BE2"/>
    <w:rsid w:val="00DD5C83"/>
    <w:rsid w:val="00DE0670"/>
    <w:rsid w:val="00DE167F"/>
    <w:rsid w:val="00DE36EF"/>
    <w:rsid w:val="00DE60B9"/>
    <w:rsid w:val="00DE6940"/>
    <w:rsid w:val="00DE6EFA"/>
    <w:rsid w:val="00DE7ACB"/>
    <w:rsid w:val="00DF1CAF"/>
    <w:rsid w:val="00DF3AA2"/>
    <w:rsid w:val="00DF5466"/>
    <w:rsid w:val="00E010B3"/>
    <w:rsid w:val="00E01E70"/>
    <w:rsid w:val="00E026FD"/>
    <w:rsid w:val="00E03999"/>
    <w:rsid w:val="00E04BF5"/>
    <w:rsid w:val="00E0515E"/>
    <w:rsid w:val="00E068D7"/>
    <w:rsid w:val="00E06E7E"/>
    <w:rsid w:val="00E107DD"/>
    <w:rsid w:val="00E12915"/>
    <w:rsid w:val="00E138AC"/>
    <w:rsid w:val="00E14864"/>
    <w:rsid w:val="00E210AD"/>
    <w:rsid w:val="00E23BFD"/>
    <w:rsid w:val="00E27C6F"/>
    <w:rsid w:val="00E30CAB"/>
    <w:rsid w:val="00E33921"/>
    <w:rsid w:val="00E361EF"/>
    <w:rsid w:val="00E374BD"/>
    <w:rsid w:val="00E3771D"/>
    <w:rsid w:val="00E408E1"/>
    <w:rsid w:val="00E40C4D"/>
    <w:rsid w:val="00E41578"/>
    <w:rsid w:val="00E4300F"/>
    <w:rsid w:val="00E437B8"/>
    <w:rsid w:val="00E43A85"/>
    <w:rsid w:val="00E45EE1"/>
    <w:rsid w:val="00E577C8"/>
    <w:rsid w:val="00E6324E"/>
    <w:rsid w:val="00E64A22"/>
    <w:rsid w:val="00E65FCA"/>
    <w:rsid w:val="00E677E2"/>
    <w:rsid w:val="00E70373"/>
    <w:rsid w:val="00E7041F"/>
    <w:rsid w:val="00E74671"/>
    <w:rsid w:val="00E81328"/>
    <w:rsid w:val="00E82519"/>
    <w:rsid w:val="00E826E3"/>
    <w:rsid w:val="00E913DF"/>
    <w:rsid w:val="00E931DF"/>
    <w:rsid w:val="00E964A4"/>
    <w:rsid w:val="00EA1B3B"/>
    <w:rsid w:val="00EA24CD"/>
    <w:rsid w:val="00EA630C"/>
    <w:rsid w:val="00EA71C9"/>
    <w:rsid w:val="00EB0CBE"/>
    <w:rsid w:val="00EB3505"/>
    <w:rsid w:val="00EB5655"/>
    <w:rsid w:val="00EB67E9"/>
    <w:rsid w:val="00EB6E79"/>
    <w:rsid w:val="00EB7A8A"/>
    <w:rsid w:val="00EC15BC"/>
    <w:rsid w:val="00EC2963"/>
    <w:rsid w:val="00EC317F"/>
    <w:rsid w:val="00EC4D75"/>
    <w:rsid w:val="00EC78C6"/>
    <w:rsid w:val="00ED3490"/>
    <w:rsid w:val="00ED54BA"/>
    <w:rsid w:val="00ED75A6"/>
    <w:rsid w:val="00EE171D"/>
    <w:rsid w:val="00EF53F7"/>
    <w:rsid w:val="00F019FD"/>
    <w:rsid w:val="00F023BA"/>
    <w:rsid w:val="00F06DAD"/>
    <w:rsid w:val="00F127BA"/>
    <w:rsid w:val="00F14D6D"/>
    <w:rsid w:val="00F156D9"/>
    <w:rsid w:val="00F159D0"/>
    <w:rsid w:val="00F22636"/>
    <w:rsid w:val="00F250EE"/>
    <w:rsid w:val="00F253C7"/>
    <w:rsid w:val="00F2721C"/>
    <w:rsid w:val="00F2757F"/>
    <w:rsid w:val="00F35D9E"/>
    <w:rsid w:val="00F5463E"/>
    <w:rsid w:val="00F54F4B"/>
    <w:rsid w:val="00F559A7"/>
    <w:rsid w:val="00F56534"/>
    <w:rsid w:val="00F57822"/>
    <w:rsid w:val="00F57CD4"/>
    <w:rsid w:val="00F60ED1"/>
    <w:rsid w:val="00F62470"/>
    <w:rsid w:val="00F6571B"/>
    <w:rsid w:val="00F67805"/>
    <w:rsid w:val="00F67DA4"/>
    <w:rsid w:val="00F75274"/>
    <w:rsid w:val="00F82F8B"/>
    <w:rsid w:val="00F8372D"/>
    <w:rsid w:val="00F85C86"/>
    <w:rsid w:val="00F91280"/>
    <w:rsid w:val="00F91FCA"/>
    <w:rsid w:val="00FA32CF"/>
    <w:rsid w:val="00FA6944"/>
    <w:rsid w:val="00FB19A4"/>
    <w:rsid w:val="00FB3D75"/>
    <w:rsid w:val="00FB444B"/>
    <w:rsid w:val="00FB47C4"/>
    <w:rsid w:val="00FB5E33"/>
    <w:rsid w:val="00FB5F7E"/>
    <w:rsid w:val="00FB6401"/>
    <w:rsid w:val="00FB645D"/>
    <w:rsid w:val="00FB673F"/>
    <w:rsid w:val="00FB6F6C"/>
    <w:rsid w:val="00FB7FC0"/>
    <w:rsid w:val="00FC045E"/>
    <w:rsid w:val="00FC06BA"/>
    <w:rsid w:val="00FC16E3"/>
    <w:rsid w:val="00FC3720"/>
    <w:rsid w:val="00FC49C2"/>
    <w:rsid w:val="00FC7451"/>
    <w:rsid w:val="00FD6A79"/>
    <w:rsid w:val="00FD6AE5"/>
    <w:rsid w:val="00FE0C88"/>
    <w:rsid w:val="00FE2652"/>
    <w:rsid w:val="00FE5157"/>
    <w:rsid w:val="00FE5DB1"/>
    <w:rsid w:val="00FE7BB0"/>
    <w:rsid w:val="00FE7CE1"/>
    <w:rsid w:val="00FF4A1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35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5035B"/>
    <w:pPr>
      <w:tabs>
        <w:tab w:val="center" w:pos="4153"/>
        <w:tab w:val="right" w:pos="8306"/>
      </w:tabs>
      <w:snapToGrid w:val="0"/>
    </w:pPr>
    <w:rPr>
      <w:sz w:val="20"/>
      <w:szCs w:val="20"/>
    </w:rPr>
  </w:style>
  <w:style w:type="character" w:customStyle="1" w:styleId="a4">
    <w:name w:val="頁尾 字元"/>
    <w:basedOn w:val="a0"/>
    <w:link w:val="a3"/>
    <w:uiPriority w:val="99"/>
    <w:rsid w:val="0055035B"/>
    <w:rPr>
      <w:rFonts w:ascii="Times New Roman" w:eastAsia="新細明體" w:hAnsi="Times New Roman" w:cs="Times New Roman"/>
      <w:sz w:val="20"/>
      <w:szCs w:val="20"/>
    </w:rPr>
  </w:style>
  <w:style w:type="table" w:styleId="a5">
    <w:name w:val="Table Grid"/>
    <w:basedOn w:val="a1"/>
    <w:uiPriority w:val="59"/>
    <w:rsid w:val="005503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Strong"/>
    <w:qFormat/>
    <w:rsid w:val="0055035B"/>
    <w:rPr>
      <w:b/>
      <w:bCs/>
    </w:rPr>
  </w:style>
  <w:style w:type="paragraph" w:styleId="a7">
    <w:name w:val="header"/>
    <w:basedOn w:val="a"/>
    <w:link w:val="a8"/>
    <w:uiPriority w:val="99"/>
    <w:semiHidden/>
    <w:unhideWhenUsed/>
    <w:rsid w:val="003170B4"/>
    <w:pPr>
      <w:tabs>
        <w:tab w:val="center" w:pos="4153"/>
        <w:tab w:val="right" w:pos="8306"/>
      </w:tabs>
      <w:snapToGrid w:val="0"/>
    </w:pPr>
    <w:rPr>
      <w:sz w:val="20"/>
      <w:szCs w:val="20"/>
    </w:rPr>
  </w:style>
  <w:style w:type="character" w:customStyle="1" w:styleId="a8">
    <w:name w:val="頁首 字元"/>
    <w:basedOn w:val="a0"/>
    <w:link w:val="a7"/>
    <w:uiPriority w:val="99"/>
    <w:semiHidden/>
    <w:rsid w:val="003170B4"/>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52BDEC-A5B3-4E4B-97E4-A38B2C6F7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2977</Words>
  <Characters>3028</Characters>
  <Application>Microsoft Office Word</Application>
  <DocSecurity>0</DocSecurity>
  <Lines>235</Lines>
  <Paragraphs>56</Paragraphs>
  <ScaleCrop>false</ScaleCrop>
  <Company/>
  <LinksUpToDate>false</LinksUpToDate>
  <CharactersWithSpaces>3042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審判Word系統版本:1040306-01</dc:description>
  <cp:lastModifiedBy>ipc_cb13</cp:lastModifiedBy>
  <cp:revision>2</cp:revision>
  <dcterms:created xsi:type="dcterms:W3CDTF">2015-08-07T10:05:00Z</dcterms:created>
  <dcterms:modified xsi:type="dcterms:W3CDTF">2015-08-12T02:24:00Z</dcterms:modified>
</cp:coreProperties>
</file>