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A37" w:rsidRPr="00FA78CF" w:rsidRDefault="00C005B9" w:rsidP="00DF7E82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t>附圖</w:t>
      </w:r>
      <w:proofErr w:type="gramStart"/>
      <w:r w:rsidR="007D0A37" w:rsidRPr="00FA78CF">
        <w:rPr>
          <w:rFonts w:ascii="標楷體" w:eastAsia="標楷體" w:hAnsi="標楷體" w:hint="eastAsia"/>
          <w:szCs w:val="24"/>
        </w:rPr>
        <w:t>一</w:t>
      </w:r>
      <w:proofErr w:type="gramEnd"/>
      <w:r w:rsidR="00DF7E82" w:rsidRPr="00FA78CF">
        <w:rPr>
          <w:rFonts w:ascii="標楷體" w:eastAsia="標楷體" w:hAnsi="標楷體" w:hint="eastAsia"/>
          <w:szCs w:val="24"/>
        </w:rPr>
        <w:t>（</w:t>
      </w:r>
      <w:r w:rsidR="007D0A37" w:rsidRPr="00FA78CF">
        <w:rPr>
          <w:rFonts w:ascii="標楷體" w:eastAsia="標楷體" w:hAnsi="標楷體" w:hint="eastAsia"/>
          <w:szCs w:val="24"/>
        </w:rPr>
        <w:t>系爭專利主要圖式</w:t>
      </w:r>
      <w:r w:rsidR="00DF7E82" w:rsidRPr="00FA78CF">
        <w:rPr>
          <w:rFonts w:ascii="標楷體" w:eastAsia="標楷體" w:hAnsi="標楷體" w:hint="eastAsia"/>
          <w:szCs w:val="24"/>
        </w:rPr>
        <w:t>）</w:t>
      </w:r>
    </w:p>
    <w:p w:rsidR="007D0A37" w:rsidRPr="00FA78CF" w:rsidRDefault="007D0A37" w:rsidP="00DF7E82">
      <w:pPr>
        <w:pStyle w:val="21"/>
        <w:ind w:leftChars="0" w:left="0" w:firstLineChars="0" w:firstLine="0"/>
        <w:rPr>
          <w:rFonts w:ascii="標楷體" w:eastAsia="標楷體" w:hAnsi="標楷體"/>
          <w:sz w:val="24"/>
          <w:szCs w:val="24"/>
        </w:rPr>
      </w:pPr>
      <w:r w:rsidRPr="00FA78CF">
        <w:rPr>
          <w:rFonts w:ascii="標楷體" w:eastAsia="標楷體" w:hAnsi="標楷體" w:hint="eastAsia"/>
          <w:sz w:val="24"/>
          <w:szCs w:val="24"/>
        </w:rPr>
        <w:t>系爭專利</w:t>
      </w:r>
      <w:r w:rsidRPr="00FA78CF">
        <w:rPr>
          <w:rFonts w:ascii="標楷體" w:eastAsia="標楷體" w:hAnsi="標楷體"/>
          <w:sz w:val="24"/>
          <w:szCs w:val="24"/>
        </w:rPr>
        <w:t>第2a圖</w:t>
      </w:r>
      <w:proofErr w:type="gramStart"/>
      <w:r w:rsidRPr="00FA78CF">
        <w:rPr>
          <w:rFonts w:ascii="標楷體" w:eastAsia="標楷體" w:hAnsi="標楷體" w:hint="eastAsia"/>
          <w:sz w:val="24"/>
          <w:szCs w:val="24"/>
        </w:rPr>
        <w:t>所示係系爭</w:t>
      </w:r>
      <w:proofErr w:type="gramEnd"/>
      <w:r w:rsidRPr="00FA78CF">
        <w:rPr>
          <w:rFonts w:ascii="標楷體" w:eastAsia="標楷體" w:hAnsi="標楷體" w:hint="eastAsia"/>
          <w:sz w:val="24"/>
          <w:szCs w:val="24"/>
        </w:rPr>
        <w:t>專利</w:t>
      </w:r>
      <w:r w:rsidR="00DF7E82" w:rsidRPr="00FA78CF">
        <w:rPr>
          <w:rFonts w:ascii="標楷體" w:eastAsia="標楷體" w:hAnsi="標楷體" w:hint="eastAsia"/>
          <w:sz w:val="24"/>
          <w:szCs w:val="24"/>
        </w:rPr>
        <w:t>之</w:t>
      </w:r>
      <w:proofErr w:type="gramStart"/>
      <w:r w:rsidR="00DF7E82" w:rsidRPr="00FA78CF">
        <w:rPr>
          <w:rFonts w:ascii="標楷體" w:eastAsia="標楷體" w:hAnsi="標楷體" w:hint="eastAsia"/>
          <w:sz w:val="24"/>
          <w:szCs w:val="24"/>
        </w:rPr>
        <w:t>一</w:t>
      </w:r>
      <w:proofErr w:type="gramEnd"/>
      <w:r w:rsidR="00DF7E82" w:rsidRPr="00FA78CF">
        <w:rPr>
          <w:rFonts w:ascii="標楷體" w:eastAsia="標楷體" w:hAnsi="標楷體" w:hint="eastAsia"/>
          <w:sz w:val="24"/>
          <w:szCs w:val="24"/>
        </w:rPr>
        <w:t>實施環境</w:t>
      </w:r>
    </w:p>
    <w:p w:rsidR="007D0A37" w:rsidRPr="00FA78CF" w:rsidRDefault="007D0A37" w:rsidP="007D0A37">
      <w:pPr>
        <w:ind w:leftChars="200" w:left="480"/>
        <w:jc w:val="center"/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4048000" cy="4304000"/>
            <wp:effectExtent l="19050" t="0" r="0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000" cy="4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B9" w:rsidRPr="00FA78CF" w:rsidRDefault="00C005B9" w:rsidP="007D0A37">
      <w:pPr>
        <w:rPr>
          <w:rFonts w:ascii="標楷體" w:eastAsia="標楷體" w:hAnsi="標楷體"/>
          <w:szCs w:val="24"/>
        </w:rPr>
      </w:pPr>
    </w:p>
    <w:p w:rsidR="009B32FE" w:rsidRPr="00FA78CF" w:rsidRDefault="007D0A37" w:rsidP="009B32FE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t>附圖二</w:t>
      </w:r>
      <w:r w:rsidR="00B21CE2" w:rsidRPr="00FA78CF">
        <w:rPr>
          <w:rFonts w:ascii="標楷體" w:eastAsia="標楷體" w:hAnsi="標楷體" w:hint="eastAsia"/>
          <w:szCs w:val="24"/>
        </w:rPr>
        <w:t>（引證</w:t>
      </w:r>
      <w:r w:rsidR="00DF7E82" w:rsidRPr="00FA78CF">
        <w:rPr>
          <w:rFonts w:ascii="標楷體" w:eastAsia="標楷體" w:hAnsi="標楷體" w:hint="eastAsia"/>
          <w:szCs w:val="24"/>
        </w:rPr>
        <w:t>5主要圖式</w:t>
      </w:r>
      <w:r w:rsidR="00B21CE2" w:rsidRPr="00FA78CF">
        <w:rPr>
          <w:rFonts w:ascii="標楷體" w:eastAsia="標楷體" w:hAnsi="標楷體" w:hint="eastAsia"/>
          <w:szCs w:val="24"/>
        </w:rPr>
        <w:t>）</w:t>
      </w:r>
    </w:p>
    <w:p w:rsidR="00DF7E82" w:rsidRPr="00FA78CF" w:rsidRDefault="00B12B0A" w:rsidP="009B32FE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t>引證5</w:t>
      </w:r>
      <w:r w:rsidR="00DF7E82" w:rsidRPr="00FA78CF">
        <w:rPr>
          <w:rFonts w:ascii="標楷體" w:eastAsia="標楷體" w:hAnsi="標楷體" w:hint="eastAsia"/>
          <w:szCs w:val="24"/>
        </w:rPr>
        <w:t>第1圖為其實施例有關的網路運作環境</w:t>
      </w:r>
    </w:p>
    <w:p w:rsidR="00DF7E82" w:rsidRPr="00FA78CF" w:rsidRDefault="00DF7E82" w:rsidP="00DF7E82">
      <w:pPr>
        <w:jc w:val="center"/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5198938" cy="2952000"/>
            <wp:effectExtent l="19050" t="0" r="1712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289" t="10066" r="9020" b="21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938" cy="29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E82" w:rsidRPr="00FA78CF" w:rsidRDefault="00DF7E82" w:rsidP="00DF7E82">
      <w:pPr>
        <w:widowControl/>
        <w:rPr>
          <w:rFonts w:ascii="標楷體" w:eastAsia="標楷體" w:hAnsi="標楷體" w:cs="Times New Roman"/>
          <w:bCs/>
          <w:szCs w:val="24"/>
        </w:rPr>
      </w:pPr>
      <w:r w:rsidRPr="00FA78CF">
        <w:rPr>
          <w:rFonts w:ascii="標楷體" w:eastAsia="標楷體" w:hAnsi="標楷體"/>
          <w:szCs w:val="24"/>
        </w:rPr>
        <w:br w:type="page"/>
      </w:r>
    </w:p>
    <w:p w:rsidR="00B21CE2" w:rsidRPr="00FA78CF" w:rsidRDefault="007D0A37" w:rsidP="00B21CE2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lastRenderedPageBreak/>
        <w:t>附圖三</w:t>
      </w:r>
      <w:r w:rsidR="00B21CE2" w:rsidRPr="00FA78CF">
        <w:rPr>
          <w:rFonts w:ascii="標楷體" w:eastAsia="標楷體" w:hAnsi="標楷體" w:hint="eastAsia"/>
          <w:szCs w:val="24"/>
        </w:rPr>
        <w:t>（引證6主要圖式）</w:t>
      </w:r>
    </w:p>
    <w:p w:rsidR="00B21CE2" w:rsidRPr="00FA78CF" w:rsidRDefault="00B21CE2" w:rsidP="00B21CE2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t>1.</w:t>
      </w:r>
      <w:r w:rsidR="00FA78CF" w:rsidRPr="00FA78CF">
        <w:rPr>
          <w:rFonts w:ascii="標楷體" w:eastAsia="標楷體" w:hAnsi="標楷體" w:hint="eastAsia"/>
          <w:szCs w:val="24"/>
        </w:rPr>
        <w:t>引證6</w:t>
      </w:r>
      <w:r w:rsidRPr="00FA78CF">
        <w:rPr>
          <w:rFonts w:ascii="標楷體" w:eastAsia="標楷體" w:hAnsi="標楷體" w:hint="eastAsia"/>
          <w:szCs w:val="24"/>
        </w:rPr>
        <w:t>第</w:t>
      </w:r>
      <w:r w:rsidRPr="00FA78CF">
        <w:rPr>
          <w:rFonts w:ascii="標楷體" w:eastAsia="標楷體" w:hAnsi="標楷體"/>
          <w:szCs w:val="24"/>
        </w:rPr>
        <w:t>1</w:t>
      </w:r>
      <w:r w:rsidRPr="00FA78CF">
        <w:rPr>
          <w:rFonts w:ascii="標楷體" w:eastAsia="標楷體" w:hAnsi="標楷體" w:hint="eastAsia"/>
          <w:szCs w:val="24"/>
        </w:rPr>
        <w:t>圖為其實施例之架構示意圖</w:t>
      </w:r>
    </w:p>
    <w:p w:rsidR="009B32FE" w:rsidRPr="00FA78CF" w:rsidRDefault="00B21CE2" w:rsidP="009B32FE">
      <w:pPr>
        <w:ind w:left="480" w:firstLine="480"/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3348631" cy="3600000"/>
            <wp:effectExtent l="19050" t="0" r="4169" b="0"/>
            <wp:docPr id="12" name="圖片 11" descr="圖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8631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CE2" w:rsidRPr="00FA78CF" w:rsidRDefault="009B32FE" w:rsidP="009B32FE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t>2.</w:t>
      </w:r>
      <w:r w:rsidR="00FA78CF" w:rsidRPr="00FA78CF">
        <w:rPr>
          <w:rFonts w:ascii="標楷體" w:eastAsia="標楷體" w:hAnsi="標楷體" w:hint="eastAsia"/>
          <w:szCs w:val="24"/>
        </w:rPr>
        <w:t>引證6</w:t>
      </w:r>
      <w:r w:rsidR="00B21CE2" w:rsidRPr="00FA78CF">
        <w:rPr>
          <w:rFonts w:ascii="標楷體" w:eastAsia="標楷體" w:hAnsi="標楷體" w:hint="eastAsia"/>
          <w:szCs w:val="24"/>
        </w:rPr>
        <w:t>第4圖為實施例運作之示意圖</w:t>
      </w:r>
    </w:p>
    <w:p w:rsidR="00FA78CF" w:rsidRPr="00FA78CF" w:rsidRDefault="00B21CE2" w:rsidP="00FA78CF">
      <w:pPr>
        <w:ind w:left="480" w:firstLine="480"/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3276371" cy="4414952"/>
            <wp:effectExtent l="19050" t="0" r="229" b="0"/>
            <wp:docPr id="40" name="圖片 39" descr="圖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6371" cy="441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DE5FIG7a"/>
    </w:p>
    <w:p w:rsidR="00B21CE2" w:rsidRPr="00FA78CF" w:rsidRDefault="00FA78CF" w:rsidP="00FA78CF">
      <w:pPr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 w:hint="eastAsia"/>
          <w:szCs w:val="24"/>
        </w:rPr>
        <w:lastRenderedPageBreak/>
        <w:t>3.引證6</w:t>
      </w:r>
      <w:r w:rsidR="00B21CE2" w:rsidRPr="00FA78CF">
        <w:rPr>
          <w:rFonts w:ascii="標楷體" w:eastAsia="標楷體" w:hAnsi="標楷體" w:hint="eastAsia"/>
          <w:szCs w:val="24"/>
        </w:rPr>
        <w:t>第7圖(a)</w:t>
      </w:r>
      <w:bookmarkEnd w:id="0"/>
      <w:r w:rsidR="00B21CE2" w:rsidRPr="00FA78CF">
        <w:rPr>
          <w:rFonts w:ascii="標楷體" w:eastAsia="標楷體" w:hAnsi="標楷體" w:hint="eastAsia"/>
          <w:szCs w:val="24"/>
        </w:rPr>
        <w:t>為瀏覽器畫面範例</w:t>
      </w:r>
    </w:p>
    <w:p w:rsidR="00B21CE2" w:rsidRPr="00FA78CF" w:rsidRDefault="00B21CE2" w:rsidP="00B21CE2">
      <w:pPr>
        <w:jc w:val="center"/>
        <w:rPr>
          <w:rFonts w:ascii="標楷體" w:eastAsia="標楷體" w:hAnsi="標楷體"/>
          <w:szCs w:val="24"/>
        </w:rPr>
      </w:pPr>
      <w:r w:rsidRPr="00FA78CF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3013075" cy="3262630"/>
            <wp:effectExtent l="1905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75" cy="326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B9" w:rsidRPr="00FA78CF" w:rsidRDefault="00C005B9">
      <w:pPr>
        <w:rPr>
          <w:rFonts w:ascii="標楷體" w:eastAsia="標楷體" w:hAnsi="標楷體"/>
          <w:szCs w:val="24"/>
        </w:rPr>
      </w:pPr>
    </w:p>
    <w:sectPr w:rsidR="00C005B9" w:rsidRPr="00FA78CF" w:rsidSect="000F7E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B0A" w:rsidRDefault="00B12B0A" w:rsidP="00B12B0A">
      <w:r>
        <w:separator/>
      </w:r>
    </w:p>
  </w:endnote>
  <w:endnote w:type="continuationSeparator" w:id="0">
    <w:p w:rsidR="00B12B0A" w:rsidRDefault="00B12B0A" w:rsidP="00B12B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B0A" w:rsidRDefault="00B12B0A" w:rsidP="00B12B0A">
      <w:r>
        <w:separator/>
      </w:r>
    </w:p>
  </w:footnote>
  <w:footnote w:type="continuationSeparator" w:id="0">
    <w:p w:rsidR="00B12B0A" w:rsidRDefault="00B12B0A" w:rsidP="00B12B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4A03"/>
    <w:multiLevelType w:val="multilevel"/>
    <w:tmpl w:val="AD5E6CCE"/>
    <w:lvl w:ilvl="0">
      <w:start w:val="1"/>
      <w:numFmt w:val="taiwaneseCountingThousand"/>
      <w:pStyle w:val="1"/>
      <w:suff w:val="nothing"/>
      <w:lvlText w:val="%1、"/>
      <w:lvlJc w:val="left"/>
      <w:pPr>
        <w:ind w:left="200" w:hanging="200"/>
      </w:pPr>
      <w:rPr>
        <w:rFonts w:ascii="Arial Unicode MS" w:eastAsia="Arial Unicode MS" w:hAnsi="Arial Unicode MS" w:hint="eastAsia"/>
        <w:b/>
        <w:i w:val="0"/>
        <w:vanish/>
        <w:sz w:val="28"/>
      </w:rPr>
    </w:lvl>
    <w:lvl w:ilvl="1">
      <w:start w:val="1"/>
      <w:numFmt w:val="taiwaneseCountingThousand"/>
      <w:pStyle w:val="2"/>
      <w:suff w:val="nothing"/>
      <w:lvlText w:val="(%2)"/>
      <w:lvlJc w:val="left"/>
      <w:pPr>
        <w:ind w:left="400" w:hanging="200"/>
      </w:pPr>
      <w:rPr>
        <w:rFonts w:ascii="Arial Unicode MS" w:eastAsia="Arial Unicode MS" w:hAnsi="Arial Unicode MS" w:hint="eastAsia"/>
        <w:b/>
        <w:i w:val="0"/>
        <w:vanish/>
        <w:sz w:val="28"/>
      </w:rPr>
    </w:lvl>
    <w:lvl w:ilvl="2">
      <w:start w:val="1"/>
      <w:numFmt w:val="decimalFullWidth"/>
      <w:pStyle w:val="3"/>
      <w:suff w:val="nothing"/>
      <w:lvlText w:val="%3﹒"/>
      <w:lvlJc w:val="left"/>
      <w:pPr>
        <w:ind w:left="600" w:hanging="200"/>
      </w:pPr>
      <w:rPr>
        <w:rFonts w:ascii="Arial Unicode MS" w:eastAsia="Arial Unicode MS" w:hAnsi="Arial Unicode MS" w:hint="eastAsia"/>
        <w:b/>
        <w:i w:val="0"/>
        <w:dstrike w:val="0"/>
        <w:vanish/>
        <w:sz w:val="28"/>
      </w:rPr>
    </w:lvl>
    <w:lvl w:ilvl="3">
      <w:start w:val="1"/>
      <w:numFmt w:val="decimal"/>
      <w:pStyle w:val="4"/>
      <w:suff w:val="nothing"/>
      <w:lvlText w:val="(%4)"/>
      <w:lvlJc w:val="left"/>
      <w:pPr>
        <w:ind w:left="800" w:hanging="200"/>
      </w:pPr>
      <w:rPr>
        <w:rFonts w:ascii="Arial Unicode MS" w:eastAsia="Arial Unicode MS" w:hAnsi="Arial Unicode MS" w:hint="eastAsia"/>
        <w:b w:val="0"/>
        <w:i w:val="0"/>
        <w:vanish/>
        <w:sz w:val="28"/>
      </w:rPr>
    </w:lvl>
    <w:lvl w:ilvl="4">
      <w:start w:val="1"/>
      <w:numFmt w:val="decimal"/>
      <w:pStyle w:val="5"/>
      <w:lvlText w:val="%5"/>
      <w:lvlJc w:val="left"/>
      <w:pPr>
        <w:ind w:left="1000" w:hanging="200"/>
      </w:pPr>
      <w:rPr>
        <w:rFonts w:ascii="Arial Unicode MS" w:eastAsia="Arial Unicode MS" w:hAnsi="Arial Unicode MS" w:hint="eastAsia"/>
        <w:b w:val="0"/>
        <w:i w:val="0"/>
        <w:sz w:val="28"/>
        <w:em w:val="comma"/>
      </w:rPr>
    </w:lvl>
    <w:lvl w:ilvl="5">
      <w:start w:val="1"/>
      <w:numFmt w:val="upperLetter"/>
      <w:pStyle w:val="6"/>
      <w:lvlText w:val="%6"/>
      <w:lvlJc w:val="left"/>
      <w:pPr>
        <w:ind w:left="1200" w:hanging="200"/>
      </w:pPr>
      <w:rPr>
        <w:rFonts w:ascii="Arial Unicode MS" w:eastAsia="Arial Unicode MS" w:hAnsi="Arial Unicode MS" w:hint="eastAsia"/>
        <w:b w:val="0"/>
        <w:i w:val="0"/>
        <w:sz w:val="28"/>
      </w:rPr>
    </w:lvl>
    <w:lvl w:ilvl="6">
      <w:start w:val="1"/>
      <w:numFmt w:val="lowerLetter"/>
      <w:pStyle w:val="7"/>
      <w:lvlText w:val="(%7)"/>
      <w:lvlJc w:val="left"/>
      <w:pPr>
        <w:ind w:left="1400" w:hanging="200"/>
      </w:pPr>
      <w:rPr>
        <w:rFonts w:ascii="Arial Unicode MS" w:eastAsia="Arial Unicode MS" w:hAnsi="Arial Unicode MS" w:hint="eastAsia"/>
        <w:b w:val="0"/>
        <w:i w:val="0"/>
        <w:sz w:val="28"/>
      </w:rPr>
    </w:lvl>
    <w:lvl w:ilvl="7">
      <w:start w:val="1"/>
      <w:numFmt w:val="lowerLetter"/>
      <w:pStyle w:val="8"/>
      <w:lvlText w:val="%8"/>
      <w:lvlJc w:val="left"/>
      <w:pPr>
        <w:ind w:left="1600" w:hanging="200"/>
      </w:pPr>
      <w:rPr>
        <w:rFonts w:ascii="Arial Unicode MS" w:eastAsia="Arial Unicode MS" w:hAnsi="Arial Unicode MS" w:hint="eastAsia"/>
        <w:b w:val="0"/>
        <w:i w:val="0"/>
        <w:sz w:val="28"/>
        <w:em w:val="comma"/>
      </w:rPr>
    </w:lvl>
    <w:lvl w:ilvl="8">
      <w:start w:val="1"/>
      <w:numFmt w:val="lowerLetter"/>
      <w:pStyle w:val="9"/>
      <w:lvlText w:val="%9)"/>
      <w:lvlJc w:val="left"/>
      <w:pPr>
        <w:ind w:left="1800" w:hanging="200"/>
      </w:pPr>
      <w:rPr>
        <w:rFonts w:ascii="Arial Unicode MS" w:eastAsia="Arial Unicode MS" w:hAnsi="Arial Unicode MS" w:hint="eastAsia"/>
        <w:b w:val="0"/>
        <w:i w:val="0"/>
        <w:sz w:val="28"/>
      </w:rPr>
    </w:lvl>
  </w:abstractNum>
  <w:abstractNum w:abstractNumId="1">
    <w:nsid w:val="628B2B7B"/>
    <w:multiLevelType w:val="multilevel"/>
    <w:tmpl w:val="5A0879D4"/>
    <w:lvl w:ilvl="0">
      <w:start w:val="1"/>
      <w:numFmt w:val="ideographLegalTraditional"/>
      <w:lvlText w:val="%1、"/>
      <w:lvlJc w:val="left"/>
      <w:pPr>
        <w:tabs>
          <w:tab w:val="num" w:pos="284"/>
        </w:tabs>
        <w:ind w:left="652" w:hanging="652"/>
      </w:pPr>
      <w:rPr>
        <w:rFonts w:eastAsia="標楷體" w:hint="eastAsia"/>
        <w:b/>
        <w:i w:val="0"/>
        <w:snapToGrid w:val="0"/>
        <w:spacing w:val="0"/>
        <w:kern w:val="0"/>
        <w:position w:val="0"/>
        <w:sz w:val="32"/>
      </w:rPr>
    </w:lvl>
    <w:lvl w:ilvl="1">
      <w:start w:val="1"/>
      <w:numFmt w:val="taiwaneseCountingThousand"/>
      <w:lvlText w:val="%2、"/>
      <w:lvlJc w:val="left"/>
      <w:pPr>
        <w:tabs>
          <w:tab w:val="num" w:pos="1135"/>
        </w:tabs>
        <w:ind w:left="1135" w:hanging="567"/>
      </w:pPr>
      <w:rPr>
        <w:rFonts w:hint="eastAsia"/>
        <w:b w:val="0"/>
        <w:vanish/>
        <w:color w:val="000000" w:themeColor="text1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05B9"/>
    <w:rsid w:val="000F7EF4"/>
    <w:rsid w:val="002A3FB4"/>
    <w:rsid w:val="007D0A37"/>
    <w:rsid w:val="009A11F5"/>
    <w:rsid w:val="009B32FE"/>
    <w:rsid w:val="00A149D0"/>
    <w:rsid w:val="00B12B0A"/>
    <w:rsid w:val="00B21CE2"/>
    <w:rsid w:val="00C005B9"/>
    <w:rsid w:val="00C20959"/>
    <w:rsid w:val="00DF7E82"/>
    <w:rsid w:val="00FA7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EF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0A37"/>
    <w:pPr>
      <w:keepNext/>
      <w:keepLines/>
      <w:numPr>
        <w:numId w:val="1"/>
      </w:numPr>
      <w:autoSpaceDE w:val="0"/>
      <w:autoSpaceDN w:val="0"/>
      <w:ind w:left="100" w:hangingChars="100" w:hanging="100"/>
      <w:textAlignment w:val="top"/>
      <w:outlineLvl w:val="0"/>
    </w:pPr>
    <w:rPr>
      <w:rFonts w:ascii="Cambria" w:eastAsia="標楷體" w:hAnsi="Cambria" w:cs="Times New Roman"/>
      <w:b/>
      <w:bCs/>
      <w:kern w:val="0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D0A37"/>
    <w:pPr>
      <w:keepNext/>
      <w:numPr>
        <w:ilvl w:val="1"/>
        <w:numId w:val="1"/>
      </w:numPr>
      <w:autoSpaceDE w:val="0"/>
      <w:autoSpaceDN w:val="0"/>
      <w:ind w:leftChars="100" w:left="200" w:hangingChars="100" w:hanging="100"/>
      <w:outlineLvl w:val="1"/>
    </w:pPr>
    <w:rPr>
      <w:rFonts w:ascii="Cambria" w:eastAsia="標楷體" w:hAnsi="Cambria" w:cs="Times New Roman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D0A37"/>
    <w:pPr>
      <w:keepNext/>
      <w:numPr>
        <w:ilvl w:val="2"/>
        <w:numId w:val="1"/>
      </w:numPr>
      <w:snapToGrid w:val="0"/>
      <w:spacing w:beforeLines="50" w:line="480" w:lineRule="atLeast"/>
      <w:ind w:leftChars="200" w:left="300" w:hangingChars="100" w:hanging="100"/>
      <w:outlineLvl w:val="2"/>
    </w:pPr>
    <w:rPr>
      <w:rFonts w:ascii="Cambria" w:eastAsia="標楷體" w:hAnsi="Cambria" w:cs="Times New Roman"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7D0A37"/>
    <w:pPr>
      <w:keepNext/>
      <w:numPr>
        <w:ilvl w:val="3"/>
        <w:numId w:val="1"/>
      </w:numPr>
      <w:snapToGrid w:val="0"/>
      <w:spacing w:line="480" w:lineRule="atLeast"/>
      <w:ind w:leftChars="300" w:left="400" w:hangingChars="100" w:hanging="100"/>
      <w:outlineLvl w:val="3"/>
    </w:pPr>
    <w:rPr>
      <w:rFonts w:ascii="Cambria" w:eastAsia="標楷體" w:hAnsi="Cambria" w:cs="Times New Roman"/>
      <w:sz w:val="28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7D0A37"/>
    <w:pPr>
      <w:keepNext/>
      <w:numPr>
        <w:ilvl w:val="4"/>
        <w:numId w:val="1"/>
      </w:numPr>
      <w:snapToGrid w:val="0"/>
      <w:ind w:leftChars="400" w:left="500" w:hangingChars="100" w:hanging="100"/>
      <w:outlineLvl w:val="4"/>
    </w:pPr>
    <w:rPr>
      <w:rFonts w:ascii="Cambria" w:eastAsia="標楷體" w:hAnsi="Cambria" w:cs="Times New Roman"/>
      <w:bCs/>
      <w:sz w:val="28"/>
      <w:szCs w:val="36"/>
    </w:rPr>
  </w:style>
  <w:style w:type="paragraph" w:styleId="6">
    <w:name w:val="heading 6"/>
    <w:basedOn w:val="a"/>
    <w:next w:val="a"/>
    <w:link w:val="60"/>
    <w:uiPriority w:val="9"/>
    <w:unhideWhenUsed/>
    <w:qFormat/>
    <w:rsid w:val="007D0A37"/>
    <w:pPr>
      <w:keepNext/>
      <w:numPr>
        <w:ilvl w:val="5"/>
        <w:numId w:val="1"/>
      </w:numPr>
      <w:snapToGrid w:val="0"/>
      <w:ind w:leftChars="500" w:left="600" w:hangingChars="100" w:hanging="100"/>
      <w:outlineLvl w:val="5"/>
    </w:pPr>
    <w:rPr>
      <w:rFonts w:ascii="Cambria" w:eastAsia="標楷體" w:hAnsi="Cambria" w:cs="Times New Roman"/>
      <w:sz w:val="28"/>
      <w:szCs w:val="36"/>
    </w:rPr>
  </w:style>
  <w:style w:type="paragraph" w:styleId="7">
    <w:name w:val="heading 7"/>
    <w:basedOn w:val="a"/>
    <w:next w:val="a"/>
    <w:link w:val="70"/>
    <w:uiPriority w:val="9"/>
    <w:unhideWhenUsed/>
    <w:qFormat/>
    <w:rsid w:val="007D0A37"/>
    <w:pPr>
      <w:keepNext/>
      <w:numPr>
        <w:ilvl w:val="6"/>
        <w:numId w:val="1"/>
      </w:numPr>
      <w:snapToGrid w:val="0"/>
      <w:ind w:leftChars="600" w:left="700" w:hangingChars="100" w:hanging="100"/>
      <w:outlineLvl w:val="6"/>
    </w:pPr>
    <w:rPr>
      <w:rFonts w:ascii="Cambria" w:eastAsia="標楷體" w:hAnsi="Cambria" w:cs="Times New Roman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7D0A37"/>
    <w:pPr>
      <w:keepNext/>
      <w:numPr>
        <w:ilvl w:val="7"/>
        <w:numId w:val="1"/>
      </w:numPr>
      <w:snapToGrid w:val="0"/>
      <w:ind w:leftChars="700" w:left="800" w:hangingChars="100" w:hanging="100"/>
      <w:outlineLvl w:val="7"/>
    </w:pPr>
    <w:rPr>
      <w:rFonts w:ascii="Cambria" w:eastAsia="標楷體" w:hAnsi="Cambria" w:cs="Times New Roman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0A37"/>
    <w:pPr>
      <w:keepNext/>
      <w:numPr>
        <w:ilvl w:val="8"/>
        <w:numId w:val="1"/>
      </w:numPr>
      <w:snapToGrid w:val="0"/>
      <w:spacing w:line="720" w:lineRule="auto"/>
      <w:outlineLvl w:val="8"/>
    </w:pPr>
    <w:rPr>
      <w:rFonts w:ascii="Cambria" w:eastAsia="新細明體" w:hAnsi="Cambria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0A37"/>
    <w:rPr>
      <w:rFonts w:ascii="Cambria" w:eastAsia="標楷體" w:hAnsi="Cambria" w:cs="Times New Roman"/>
      <w:b/>
      <w:bCs/>
      <w:kern w:val="0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7D0A37"/>
    <w:rPr>
      <w:rFonts w:ascii="Cambria" w:eastAsia="標楷體" w:hAnsi="Cambria" w:cs="Times New Roman"/>
      <w:b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rsid w:val="007D0A37"/>
    <w:rPr>
      <w:rFonts w:ascii="Cambria" w:eastAsia="標楷體" w:hAnsi="Cambria" w:cs="Times New Roman"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7D0A37"/>
    <w:rPr>
      <w:rFonts w:ascii="Cambria" w:eastAsia="標楷體" w:hAnsi="Cambria" w:cs="Times New Roman"/>
      <w:sz w:val="28"/>
      <w:szCs w:val="36"/>
    </w:rPr>
  </w:style>
  <w:style w:type="character" w:customStyle="1" w:styleId="50">
    <w:name w:val="標題 5 字元"/>
    <w:basedOn w:val="a0"/>
    <w:link w:val="5"/>
    <w:uiPriority w:val="9"/>
    <w:rsid w:val="007D0A37"/>
    <w:rPr>
      <w:rFonts w:ascii="Cambria" w:eastAsia="標楷體" w:hAnsi="Cambria" w:cs="Times New Roman"/>
      <w:bCs/>
      <w:sz w:val="28"/>
      <w:szCs w:val="36"/>
    </w:rPr>
  </w:style>
  <w:style w:type="character" w:customStyle="1" w:styleId="60">
    <w:name w:val="標題 6 字元"/>
    <w:basedOn w:val="a0"/>
    <w:link w:val="6"/>
    <w:uiPriority w:val="9"/>
    <w:rsid w:val="007D0A37"/>
    <w:rPr>
      <w:rFonts w:ascii="Cambria" w:eastAsia="標楷體" w:hAnsi="Cambria" w:cs="Times New Roman"/>
      <w:sz w:val="28"/>
      <w:szCs w:val="36"/>
    </w:rPr>
  </w:style>
  <w:style w:type="character" w:customStyle="1" w:styleId="70">
    <w:name w:val="標題 7 字元"/>
    <w:basedOn w:val="a0"/>
    <w:link w:val="7"/>
    <w:uiPriority w:val="9"/>
    <w:rsid w:val="007D0A37"/>
    <w:rPr>
      <w:rFonts w:ascii="Cambria" w:eastAsia="標楷體" w:hAnsi="Cambria" w:cs="Times New Roman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rsid w:val="007D0A37"/>
    <w:rPr>
      <w:rFonts w:ascii="Cambria" w:eastAsia="標楷體" w:hAnsi="Cambria" w:cs="Times New Roman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7D0A37"/>
    <w:rPr>
      <w:rFonts w:ascii="Cambria" w:eastAsia="新細明體" w:hAnsi="Cambria" w:cs="Times New Roman"/>
      <w:sz w:val="36"/>
      <w:szCs w:val="36"/>
    </w:rPr>
  </w:style>
  <w:style w:type="paragraph" w:customStyle="1" w:styleId="21">
    <w:name w:val="樣式2"/>
    <w:basedOn w:val="a"/>
    <w:link w:val="22"/>
    <w:qFormat/>
    <w:rsid w:val="007D0A37"/>
    <w:pPr>
      <w:snapToGrid w:val="0"/>
      <w:spacing w:line="480" w:lineRule="atLeast"/>
      <w:ind w:leftChars="200" w:left="200" w:firstLineChars="200" w:firstLine="200"/>
    </w:pPr>
    <w:rPr>
      <w:sz w:val="28"/>
      <w:szCs w:val="28"/>
    </w:rPr>
  </w:style>
  <w:style w:type="character" w:customStyle="1" w:styleId="22">
    <w:name w:val="樣式2 字元"/>
    <w:basedOn w:val="a0"/>
    <w:link w:val="21"/>
    <w:rsid w:val="007D0A37"/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7D0A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D0A3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B21CE2"/>
    <w:pPr>
      <w:autoSpaceDE w:val="0"/>
      <w:autoSpaceDN w:val="0"/>
      <w:snapToGrid w:val="0"/>
      <w:spacing w:afterLines="100" w:line="0" w:lineRule="atLeast"/>
      <w:outlineLvl w:val="0"/>
    </w:pPr>
    <w:rPr>
      <w:rFonts w:asciiTheme="majorHAnsi" w:eastAsia="標楷體" w:hAnsiTheme="majorHAnsi" w:cstheme="majorBidi"/>
      <w:b/>
      <w:bCs/>
      <w:snapToGrid w:val="0"/>
      <w:kern w:val="0"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B21CE2"/>
    <w:rPr>
      <w:rFonts w:asciiTheme="majorHAnsi" w:eastAsia="標楷體" w:hAnsiTheme="majorHAnsi" w:cstheme="majorBidi"/>
      <w:b/>
      <w:bCs/>
      <w:snapToGrid w:val="0"/>
      <w:kern w:val="0"/>
      <w:sz w:val="32"/>
      <w:szCs w:val="32"/>
    </w:rPr>
  </w:style>
  <w:style w:type="paragraph" w:styleId="a7">
    <w:name w:val="header"/>
    <w:basedOn w:val="a"/>
    <w:link w:val="a8"/>
    <w:uiPriority w:val="99"/>
    <w:semiHidden/>
    <w:unhideWhenUsed/>
    <w:rsid w:val="00B12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B12B0A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B12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B12B0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129</Words>
  <Characters>135</Characters>
  <Application>Microsoft Office Word</Application>
  <DocSecurity>0</DocSecurity>
  <Lines>15</Lines>
  <Paragraphs>9</Paragraphs>
  <ScaleCrop>false</ScaleCrop>
  <Company>IPC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蕭仁豪</cp:lastModifiedBy>
  <cp:revision>3</cp:revision>
  <dcterms:created xsi:type="dcterms:W3CDTF">2015-11-23T06:38:00Z</dcterms:created>
  <dcterms:modified xsi:type="dcterms:W3CDTF">2015-11-23T06:50:00Z</dcterms:modified>
</cp:coreProperties>
</file>