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3B4" w:rsidRDefault="00813465" w:rsidP="00474D98">
      <w:pPr>
        <w:spacing w:line="400" w:lineRule="exact"/>
        <w:rPr>
          <w:b/>
          <w:sz w:val="28"/>
          <w:szCs w:val="28"/>
        </w:rPr>
      </w:pPr>
      <w:r w:rsidRPr="00813465">
        <w:rPr>
          <w:rFonts w:hint="eastAsia"/>
          <w:b/>
          <w:sz w:val="28"/>
          <w:szCs w:val="28"/>
        </w:rPr>
        <w:t>附件</w:t>
      </w:r>
      <w:r w:rsidRPr="00813465">
        <w:rPr>
          <w:rFonts w:hint="eastAsia"/>
          <w:b/>
          <w:sz w:val="28"/>
          <w:szCs w:val="28"/>
        </w:rPr>
        <w:t>1</w:t>
      </w:r>
      <w:r w:rsidRPr="00813465">
        <w:rPr>
          <w:rFonts w:hint="eastAsia"/>
          <w:b/>
          <w:sz w:val="28"/>
          <w:szCs w:val="28"/>
        </w:rPr>
        <w:t>：</w:t>
      </w:r>
      <w:r>
        <w:rPr>
          <w:rFonts w:hint="eastAsia"/>
          <w:b/>
          <w:sz w:val="28"/>
          <w:szCs w:val="28"/>
        </w:rPr>
        <w:t>系爭專利</w:t>
      </w:r>
    </w:p>
    <w:p w:rsidR="007E09C2" w:rsidRPr="00C54698" w:rsidRDefault="007E09C2" w:rsidP="00474D98">
      <w:pPr>
        <w:spacing w:line="400" w:lineRule="exact"/>
        <w:jc w:val="both"/>
        <w:rPr>
          <w:bCs/>
          <w:sz w:val="28"/>
          <w:szCs w:val="28"/>
        </w:rPr>
      </w:pPr>
      <w:r w:rsidRPr="00C54698">
        <w:rPr>
          <w:rFonts w:hint="eastAsia"/>
          <w:sz w:val="28"/>
          <w:szCs w:val="28"/>
        </w:rPr>
        <w:t>1.</w:t>
      </w:r>
      <w:r w:rsidRPr="00C54698">
        <w:rPr>
          <w:bCs/>
          <w:sz w:val="28"/>
          <w:szCs w:val="28"/>
        </w:rPr>
        <w:t xml:space="preserve"> </w:t>
      </w:r>
      <w:r w:rsidRPr="00C54698">
        <w:rPr>
          <w:bCs/>
          <w:sz w:val="28"/>
          <w:szCs w:val="28"/>
        </w:rPr>
        <w:t>系爭專利第</w:t>
      </w:r>
      <w:r w:rsidRPr="00C54698">
        <w:rPr>
          <w:rFonts w:hint="eastAsia"/>
          <w:bCs/>
          <w:sz w:val="28"/>
          <w:szCs w:val="28"/>
        </w:rPr>
        <w:t>2</w:t>
      </w:r>
      <w:r w:rsidRPr="00C54698">
        <w:rPr>
          <w:bCs/>
          <w:sz w:val="28"/>
          <w:szCs w:val="28"/>
        </w:rPr>
        <w:t>圖</w:t>
      </w:r>
      <w:r w:rsidRPr="00C54698">
        <w:rPr>
          <w:rFonts w:hint="eastAsia"/>
          <w:bCs/>
          <w:sz w:val="28"/>
          <w:szCs w:val="28"/>
        </w:rPr>
        <w:t>(</w:t>
      </w:r>
      <w:r w:rsidRPr="00C54698">
        <w:rPr>
          <w:bCs/>
          <w:sz w:val="28"/>
          <w:szCs w:val="28"/>
        </w:rPr>
        <w:t>為</w:t>
      </w:r>
      <w:r w:rsidRPr="00C54698">
        <w:rPr>
          <w:rFonts w:hint="eastAsia"/>
          <w:bCs/>
          <w:sz w:val="28"/>
          <w:szCs w:val="28"/>
        </w:rPr>
        <w:t>第一較佳實施例的態樣</w:t>
      </w:r>
      <w:r w:rsidRPr="00C54698">
        <w:rPr>
          <w:rFonts w:hint="eastAsia"/>
          <w:bCs/>
          <w:sz w:val="28"/>
          <w:szCs w:val="28"/>
        </w:rPr>
        <w:t>)</w:t>
      </w:r>
    </w:p>
    <w:p w:rsidR="007E09C2" w:rsidRDefault="007E09C2" w:rsidP="007E09C2">
      <w:pPr>
        <w:jc w:val="both"/>
        <w:rPr>
          <w:bCs/>
        </w:rPr>
      </w:pPr>
      <w:r>
        <w:rPr>
          <w:rFonts w:hint="eastAsia"/>
          <w:b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258445</wp:posOffset>
            </wp:positionH>
            <wp:positionV relativeFrom="paragraph">
              <wp:posOffset>105410</wp:posOffset>
            </wp:positionV>
            <wp:extent cx="5032375" cy="3021965"/>
            <wp:effectExtent l="19050" t="0" r="0" b="0"/>
            <wp:wrapTopAndBottom/>
            <wp:docPr id="2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r="-3444" b="-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375" cy="3021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09C2" w:rsidRPr="007E09C2" w:rsidRDefault="007E09C2" w:rsidP="007E09C2">
      <w:pPr>
        <w:jc w:val="both"/>
        <w:rPr>
          <w:sz w:val="28"/>
          <w:szCs w:val="28"/>
        </w:rPr>
      </w:pPr>
      <w:r w:rsidRPr="007E09C2">
        <w:rPr>
          <w:rFonts w:hint="eastAsia"/>
          <w:sz w:val="28"/>
          <w:szCs w:val="28"/>
        </w:rPr>
        <w:t>2.</w:t>
      </w:r>
      <w:r w:rsidRPr="007E09C2">
        <w:rPr>
          <w:sz w:val="28"/>
          <w:szCs w:val="28"/>
        </w:rPr>
        <w:t>系爭專利第</w:t>
      </w:r>
      <w:r w:rsidRPr="007E09C2">
        <w:rPr>
          <w:rFonts w:hint="eastAsia"/>
          <w:sz w:val="28"/>
          <w:szCs w:val="28"/>
        </w:rPr>
        <w:t>5</w:t>
      </w:r>
      <w:r w:rsidRPr="007E09C2">
        <w:rPr>
          <w:sz w:val="28"/>
          <w:szCs w:val="28"/>
        </w:rPr>
        <w:t>圖</w:t>
      </w:r>
      <w:r w:rsidRPr="007E09C2">
        <w:rPr>
          <w:rFonts w:hint="eastAsia"/>
          <w:sz w:val="28"/>
          <w:szCs w:val="28"/>
        </w:rPr>
        <w:t>(</w:t>
      </w:r>
      <w:r w:rsidRPr="007E09C2">
        <w:rPr>
          <w:sz w:val="28"/>
          <w:szCs w:val="28"/>
        </w:rPr>
        <w:t>為</w:t>
      </w:r>
      <w:r w:rsidRPr="007E09C2">
        <w:rPr>
          <w:rFonts w:hint="eastAsia"/>
          <w:sz w:val="28"/>
          <w:szCs w:val="28"/>
        </w:rPr>
        <w:t>第一較佳實施例組裝態樣</w:t>
      </w:r>
      <w:r w:rsidRPr="007E09C2">
        <w:rPr>
          <w:rFonts w:hint="eastAsia"/>
          <w:sz w:val="28"/>
          <w:szCs w:val="28"/>
        </w:rPr>
        <w:t>)</w:t>
      </w:r>
    </w:p>
    <w:p w:rsidR="007E09C2" w:rsidRPr="007E09C2" w:rsidRDefault="00C54698" w:rsidP="007E09C2">
      <w:pPr>
        <w:jc w:val="both"/>
        <w:rPr>
          <w:bCs/>
        </w:rPr>
      </w:pPr>
      <w:r>
        <w:rPr>
          <w:rFonts w:hint="eastAsia"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258445</wp:posOffset>
            </wp:positionH>
            <wp:positionV relativeFrom="paragraph">
              <wp:posOffset>64135</wp:posOffset>
            </wp:positionV>
            <wp:extent cx="4721860" cy="2784475"/>
            <wp:effectExtent l="19050" t="19050" r="21590" b="15875"/>
            <wp:wrapTopAndBottom/>
            <wp:docPr id="3" name="圖片 3" descr="壁板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壁板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860" cy="2784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09C2" w:rsidRDefault="007E09C2" w:rsidP="007E09C2">
      <w:pPr>
        <w:jc w:val="both"/>
        <w:rPr>
          <w:bCs/>
        </w:rPr>
      </w:pPr>
    </w:p>
    <w:p w:rsidR="007E09C2" w:rsidRDefault="007E09C2" w:rsidP="007E09C2">
      <w:pPr>
        <w:jc w:val="both"/>
        <w:rPr>
          <w:bCs/>
        </w:rPr>
      </w:pPr>
    </w:p>
    <w:p w:rsidR="007E09C2" w:rsidRPr="007E09C2" w:rsidRDefault="007E09C2" w:rsidP="007E09C2">
      <w:pPr>
        <w:jc w:val="both"/>
        <w:rPr>
          <w:bCs/>
        </w:rPr>
      </w:pPr>
    </w:p>
    <w:p w:rsidR="00C84335" w:rsidRDefault="00C84335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E09C2" w:rsidRDefault="00C84335" w:rsidP="00474D98">
      <w:pPr>
        <w:spacing w:line="40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附件</w:t>
      </w:r>
      <w:r>
        <w:rPr>
          <w:rFonts w:hint="eastAsia"/>
          <w:b/>
          <w:sz w:val="28"/>
          <w:szCs w:val="28"/>
        </w:rPr>
        <w:t>2</w:t>
      </w:r>
      <w:r>
        <w:rPr>
          <w:rFonts w:hint="eastAsia"/>
          <w:b/>
          <w:sz w:val="28"/>
          <w:szCs w:val="28"/>
        </w:rPr>
        <w:t>：證據</w:t>
      </w:r>
      <w:r>
        <w:rPr>
          <w:rFonts w:hint="eastAsia"/>
          <w:b/>
          <w:sz w:val="28"/>
          <w:szCs w:val="28"/>
        </w:rPr>
        <w:t>2</w:t>
      </w:r>
    </w:p>
    <w:p w:rsidR="00C84335" w:rsidRPr="00C84335" w:rsidRDefault="00C84335" w:rsidP="00474D98">
      <w:pPr>
        <w:spacing w:line="400" w:lineRule="exact"/>
        <w:rPr>
          <w:sz w:val="28"/>
          <w:szCs w:val="28"/>
        </w:rPr>
      </w:pPr>
      <w:r w:rsidRPr="00C84335">
        <w:rPr>
          <w:rFonts w:hint="eastAsia"/>
          <w:sz w:val="28"/>
          <w:szCs w:val="28"/>
        </w:rPr>
        <w:t>證據</w:t>
      </w:r>
      <w:r w:rsidRPr="00C84335">
        <w:rPr>
          <w:rFonts w:hint="eastAsia"/>
          <w:sz w:val="28"/>
          <w:szCs w:val="28"/>
        </w:rPr>
        <w:t>2</w:t>
      </w:r>
      <w:r w:rsidRPr="00C84335">
        <w:rPr>
          <w:rFonts w:hint="eastAsia"/>
          <w:sz w:val="28"/>
          <w:szCs w:val="28"/>
        </w:rPr>
        <w:t>第</w:t>
      </w:r>
      <w:r w:rsidRPr="00C84335">
        <w:rPr>
          <w:rFonts w:hint="eastAsia"/>
          <w:sz w:val="28"/>
          <w:szCs w:val="28"/>
        </w:rPr>
        <w:t>3A</w:t>
      </w:r>
      <w:r w:rsidRPr="00C84335">
        <w:rPr>
          <w:rFonts w:hint="eastAsia"/>
          <w:sz w:val="28"/>
          <w:szCs w:val="28"/>
        </w:rPr>
        <w:t>圖</w:t>
      </w:r>
      <w:r w:rsidRPr="00C84335">
        <w:rPr>
          <w:rFonts w:hint="eastAsia"/>
          <w:sz w:val="28"/>
          <w:szCs w:val="28"/>
        </w:rPr>
        <w:t>(</w:t>
      </w:r>
      <w:r w:rsidRPr="00C84335">
        <w:rPr>
          <w:rFonts w:hint="eastAsia"/>
          <w:sz w:val="28"/>
          <w:szCs w:val="28"/>
        </w:rPr>
        <w:t>顯示用於連接到支撐元件的螺栓</w:t>
      </w:r>
      <w:r w:rsidRPr="00C84335">
        <w:rPr>
          <w:rFonts w:hint="eastAsia"/>
          <w:sz w:val="28"/>
          <w:szCs w:val="28"/>
        </w:rPr>
        <w:t>)</w:t>
      </w:r>
    </w:p>
    <w:p w:rsidR="00C84335" w:rsidRPr="00C84335" w:rsidRDefault="00474D98">
      <w:pPr>
        <w:rPr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403225</wp:posOffset>
            </wp:positionH>
            <wp:positionV relativeFrom="paragraph">
              <wp:posOffset>135255</wp:posOffset>
            </wp:positionV>
            <wp:extent cx="3799205" cy="2955925"/>
            <wp:effectExtent l="19050" t="19050" r="10795" b="15875"/>
            <wp:wrapTopAndBottom/>
            <wp:docPr id="4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 b="-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205" cy="29559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D98" w:rsidRDefault="00353B07" w:rsidP="00353B07">
      <w:pPr>
        <w:spacing w:line="40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附件</w:t>
      </w:r>
      <w:r>
        <w:rPr>
          <w:rFonts w:hint="eastAsia"/>
          <w:b/>
          <w:sz w:val="28"/>
          <w:szCs w:val="28"/>
        </w:rPr>
        <w:t>3</w:t>
      </w:r>
      <w:r>
        <w:rPr>
          <w:rFonts w:hint="eastAsia"/>
          <w:b/>
          <w:sz w:val="28"/>
          <w:szCs w:val="28"/>
        </w:rPr>
        <w:t>：證據</w:t>
      </w:r>
      <w:r>
        <w:rPr>
          <w:rFonts w:hint="eastAsia"/>
          <w:b/>
          <w:sz w:val="28"/>
          <w:szCs w:val="28"/>
        </w:rPr>
        <w:t>3</w:t>
      </w:r>
    </w:p>
    <w:p w:rsidR="00353B07" w:rsidRPr="00353B07" w:rsidRDefault="00353B07" w:rsidP="00353B07">
      <w:pPr>
        <w:spacing w:line="400" w:lineRule="exact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292100</wp:posOffset>
            </wp:positionH>
            <wp:positionV relativeFrom="paragraph">
              <wp:posOffset>448310</wp:posOffset>
            </wp:positionV>
            <wp:extent cx="5097145" cy="2437130"/>
            <wp:effectExtent l="19050" t="19050" r="27305" b="20320"/>
            <wp:wrapTopAndBottom/>
            <wp:docPr id="5" name="圖片 5" descr="壁板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壁板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145" cy="24371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3B07">
        <w:rPr>
          <w:rFonts w:hint="eastAsia"/>
          <w:sz w:val="28"/>
          <w:szCs w:val="28"/>
        </w:rPr>
        <w:t>證據</w:t>
      </w:r>
      <w:r w:rsidRPr="00353B07">
        <w:rPr>
          <w:rFonts w:hint="eastAsia"/>
          <w:sz w:val="28"/>
          <w:szCs w:val="28"/>
        </w:rPr>
        <w:t>3</w:t>
      </w:r>
      <w:r w:rsidRPr="00353B07">
        <w:rPr>
          <w:rFonts w:hint="eastAsia"/>
          <w:sz w:val="28"/>
          <w:szCs w:val="28"/>
        </w:rPr>
        <w:t>第</w:t>
      </w:r>
      <w:r w:rsidRPr="00353B07">
        <w:rPr>
          <w:rFonts w:hint="eastAsia"/>
          <w:sz w:val="28"/>
          <w:szCs w:val="28"/>
        </w:rPr>
        <w:t>2</w:t>
      </w:r>
      <w:r w:rsidRPr="00353B07">
        <w:rPr>
          <w:rFonts w:hint="eastAsia"/>
          <w:sz w:val="28"/>
          <w:szCs w:val="28"/>
        </w:rPr>
        <w:t>圖</w:t>
      </w:r>
      <w:r w:rsidRPr="00353B07">
        <w:rPr>
          <w:rFonts w:hint="eastAsia"/>
          <w:sz w:val="28"/>
          <w:szCs w:val="28"/>
        </w:rPr>
        <w:t>(</w:t>
      </w:r>
      <w:r w:rsidRPr="00353B07">
        <w:rPr>
          <w:rFonts w:hint="eastAsia"/>
          <w:sz w:val="28"/>
          <w:szCs w:val="28"/>
        </w:rPr>
        <w:t>組裝剖面示意</w:t>
      </w:r>
      <w:r w:rsidRPr="00353B07">
        <w:rPr>
          <w:sz w:val="28"/>
          <w:szCs w:val="28"/>
        </w:rPr>
        <w:t>圖</w:t>
      </w:r>
      <w:r w:rsidRPr="00353B07">
        <w:rPr>
          <w:rFonts w:hint="eastAsia"/>
          <w:sz w:val="28"/>
          <w:szCs w:val="28"/>
        </w:rPr>
        <w:t>)</w:t>
      </w:r>
    </w:p>
    <w:p w:rsidR="00474D98" w:rsidRPr="00353B07" w:rsidRDefault="00474D98">
      <w:pPr>
        <w:rPr>
          <w:b/>
          <w:sz w:val="28"/>
          <w:szCs w:val="28"/>
        </w:rPr>
      </w:pPr>
    </w:p>
    <w:p w:rsidR="00353B07" w:rsidRDefault="00353B07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C84335" w:rsidRDefault="0010279C" w:rsidP="00182B27">
      <w:pPr>
        <w:spacing w:line="40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附件</w:t>
      </w:r>
      <w:r>
        <w:rPr>
          <w:rFonts w:hint="eastAsia"/>
          <w:b/>
          <w:sz w:val="28"/>
          <w:szCs w:val="28"/>
        </w:rPr>
        <w:t>4</w:t>
      </w:r>
      <w:r>
        <w:rPr>
          <w:rFonts w:hint="eastAsia"/>
          <w:b/>
          <w:sz w:val="28"/>
          <w:szCs w:val="28"/>
        </w:rPr>
        <w:t>：證據</w:t>
      </w:r>
      <w:r>
        <w:rPr>
          <w:rFonts w:hint="eastAsia"/>
          <w:b/>
          <w:sz w:val="28"/>
          <w:szCs w:val="28"/>
        </w:rPr>
        <w:t>6</w:t>
      </w:r>
    </w:p>
    <w:p w:rsidR="00182B27" w:rsidRPr="00182B27" w:rsidRDefault="00182B27" w:rsidP="00182B27">
      <w:pPr>
        <w:spacing w:line="400" w:lineRule="exact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80010</wp:posOffset>
            </wp:positionH>
            <wp:positionV relativeFrom="paragraph">
              <wp:posOffset>392430</wp:posOffset>
            </wp:positionV>
            <wp:extent cx="2824480" cy="1650365"/>
            <wp:effectExtent l="19050" t="0" r="0" b="0"/>
            <wp:wrapTopAndBottom/>
            <wp:docPr id="6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11" cstate="print"/>
                    <a:srcRect r="-2391" b="-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480" cy="165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3113405</wp:posOffset>
            </wp:positionH>
            <wp:positionV relativeFrom="paragraph">
              <wp:posOffset>426085</wp:posOffset>
            </wp:positionV>
            <wp:extent cx="2795905" cy="1617345"/>
            <wp:effectExtent l="19050" t="19050" r="23495" b="20955"/>
            <wp:wrapTopAndBottom/>
            <wp:docPr id="7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905" cy="16173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2B27">
        <w:rPr>
          <w:rFonts w:hint="eastAsia"/>
          <w:sz w:val="28"/>
          <w:szCs w:val="28"/>
        </w:rPr>
        <w:t>證據</w:t>
      </w:r>
      <w:r w:rsidRPr="00182B27">
        <w:rPr>
          <w:rFonts w:hint="eastAsia"/>
          <w:sz w:val="28"/>
          <w:szCs w:val="28"/>
        </w:rPr>
        <w:t>6</w:t>
      </w:r>
      <w:r w:rsidRPr="00182B27">
        <w:rPr>
          <w:rFonts w:hint="eastAsia"/>
          <w:sz w:val="28"/>
          <w:szCs w:val="28"/>
        </w:rPr>
        <w:t>第</w:t>
      </w:r>
      <w:r w:rsidRPr="00182B27">
        <w:rPr>
          <w:rFonts w:hint="eastAsia"/>
          <w:sz w:val="28"/>
          <w:szCs w:val="28"/>
        </w:rPr>
        <w:t>3</w:t>
      </w:r>
      <w:r w:rsidRPr="00182B27">
        <w:rPr>
          <w:rFonts w:hint="eastAsia"/>
          <w:sz w:val="28"/>
          <w:szCs w:val="28"/>
        </w:rPr>
        <w:t>圖</w:t>
      </w:r>
      <w:r w:rsidRPr="00182B27">
        <w:rPr>
          <w:rFonts w:hint="eastAsia"/>
          <w:sz w:val="28"/>
          <w:szCs w:val="28"/>
        </w:rPr>
        <w:t>(</w:t>
      </w:r>
      <w:r w:rsidRPr="00182B27">
        <w:rPr>
          <w:rFonts w:hint="eastAsia"/>
          <w:sz w:val="28"/>
          <w:szCs w:val="28"/>
        </w:rPr>
        <w:t>裝飾板材剖視圖</w:t>
      </w:r>
      <w:r w:rsidRPr="00182B27">
        <w:rPr>
          <w:rFonts w:hint="eastAsia"/>
          <w:sz w:val="28"/>
          <w:szCs w:val="28"/>
        </w:rPr>
        <w:t>)</w:t>
      </w:r>
      <w:r w:rsidRPr="00182B27">
        <w:rPr>
          <w:rFonts w:hint="eastAsia"/>
          <w:sz w:val="28"/>
          <w:szCs w:val="28"/>
        </w:rPr>
        <w:t>、第</w:t>
      </w:r>
      <w:r w:rsidRPr="00182B27">
        <w:rPr>
          <w:rFonts w:hint="eastAsia"/>
          <w:sz w:val="28"/>
          <w:szCs w:val="28"/>
        </w:rPr>
        <w:t>13</w:t>
      </w:r>
      <w:r w:rsidRPr="00182B27">
        <w:rPr>
          <w:rFonts w:hint="eastAsia"/>
          <w:sz w:val="28"/>
          <w:szCs w:val="28"/>
        </w:rPr>
        <w:t>圖</w:t>
      </w:r>
      <w:r w:rsidRPr="00182B27">
        <w:rPr>
          <w:rFonts w:hint="eastAsia"/>
          <w:sz w:val="28"/>
          <w:szCs w:val="28"/>
        </w:rPr>
        <w:t>(</w:t>
      </w:r>
      <w:r w:rsidRPr="00182B27">
        <w:rPr>
          <w:rFonts w:hint="eastAsia"/>
          <w:sz w:val="28"/>
          <w:szCs w:val="28"/>
        </w:rPr>
        <w:t>相鄰裝飾板材連接剖視</w:t>
      </w:r>
      <w:r w:rsidRPr="00182B27">
        <w:rPr>
          <w:sz w:val="28"/>
          <w:szCs w:val="28"/>
        </w:rPr>
        <w:t>圖</w:t>
      </w:r>
      <w:r w:rsidRPr="00182B27">
        <w:rPr>
          <w:rFonts w:hint="eastAsia"/>
          <w:sz w:val="28"/>
          <w:szCs w:val="28"/>
        </w:rPr>
        <w:t>)</w:t>
      </w:r>
    </w:p>
    <w:p w:rsidR="0010279C" w:rsidRDefault="0010279C">
      <w:pPr>
        <w:rPr>
          <w:b/>
          <w:sz w:val="28"/>
          <w:szCs w:val="28"/>
        </w:rPr>
      </w:pPr>
    </w:p>
    <w:p w:rsidR="00182B27" w:rsidRDefault="00182B27">
      <w:pPr>
        <w:rPr>
          <w:b/>
          <w:sz w:val="28"/>
          <w:szCs w:val="28"/>
        </w:rPr>
      </w:pPr>
    </w:p>
    <w:p w:rsidR="00182B27" w:rsidRDefault="00411C40" w:rsidP="00411C40">
      <w:pPr>
        <w:spacing w:line="40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附件</w:t>
      </w:r>
      <w:r>
        <w:rPr>
          <w:rFonts w:hint="eastAsia"/>
          <w:b/>
          <w:sz w:val="28"/>
          <w:szCs w:val="28"/>
        </w:rPr>
        <w:t>5</w:t>
      </w:r>
      <w:r>
        <w:rPr>
          <w:rFonts w:hint="eastAsia"/>
          <w:b/>
          <w:sz w:val="28"/>
          <w:szCs w:val="28"/>
        </w:rPr>
        <w:t>：</w:t>
      </w:r>
      <w:proofErr w:type="gramStart"/>
      <w:r>
        <w:rPr>
          <w:rFonts w:hint="eastAsia"/>
          <w:b/>
          <w:sz w:val="28"/>
          <w:szCs w:val="28"/>
        </w:rPr>
        <w:t>原證</w:t>
      </w:r>
      <w:proofErr w:type="gramEnd"/>
      <w:r>
        <w:rPr>
          <w:rFonts w:hint="eastAsia"/>
          <w:b/>
          <w:sz w:val="28"/>
          <w:szCs w:val="28"/>
        </w:rPr>
        <w:t>6</w:t>
      </w:r>
    </w:p>
    <w:p w:rsidR="00182B27" w:rsidRDefault="00411C40" w:rsidP="00411C40">
      <w:pPr>
        <w:spacing w:line="400" w:lineRule="exact"/>
        <w:rPr>
          <w:noProof/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269875</wp:posOffset>
            </wp:positionH>
            <wp:positionV relativeFrom="paragraph">
              <wp:posOffset>379095</wp:posOffset>
            </wp:positionV>
            <wp:extent cx="4883150" cy="1570990"/>
            <wp:effectExtent l="19050" t="19050" r="12700" b="10160"/>
            <wp:wrapTopAndBottom/>
            <wp:docPr id="8" name="物件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6"/>
                    <pic:cNvPicPr>
                      <a:picLocks noChangeArrowheads="1"/>
                    </pic:cNvPicPr>
                  </pic:nvPicPr>
                  <pic:blipFill>
                    <a:blip r:embed="rId13" cstate="print"/>
                    <a:srcRect t="-539" r="-73" b="-6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0" cy="15709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11C40">
        <w:rPr>
          <w:rFonts w:hint="eastAsia"/>
          <w:noProof/>
          <w:sz w:val="28"/>
          <w:szCs w:val="28"/>
        </w:rPr>
        <w:t>原證</w:t>
      </w:r>
      <w:r w:rsidRPr="00411C40">
        <w:rPr>
          <w:rFonts w:hint="eastAsia"/>
          <w:noProof/>
          <w:sz w:val="28"/>
          <w:szCs w:val="28"/>
        </w:rPr>
        <w:t>6</w:t>
      </w:r>
      <w:r w:rsidRPr="00411C40">
        <w:rPr>
          <w:rFonts w:hint="eastAsia"/>
          <w:noProof/>
          <w:sz w:val="28"/>
          <w:szCs w:val="28"/>
        </w:rPr>
        <w:t>麒麟板的斷面示意圖</w:t>
      </w:r>
    </w:p>
    <w:p w:rsidR="00411C40" w:rsidRDefault="00411C40" w:rsidP="00411C40">
      <w:pPr>
        <w:spacing w:line="400" w:lineRule="exact"/>
        <w:rPr>
          <w:noProof/>
          <w:sz w:val="28"/>
          <w:szCs w:val="28"/>
        </w:rPr>
      </w:pPr>
    </w:p>
    <w:p w:rsidR="00411C40" w:rsidRDefault="00411C40" w:rsidP="00411C40">
      <w:pPr>
        <w:spacing w:line="400" w:lineRule="exact"/>
        <w:rPr>
          <w:noProof/>
          <w:sz w:val="28"/>
          <w:szCs w:val="28"/>
        </w:rPr>
      </w:pPr>
    </w:p>
    <w:p w:rsidR="00411C40" w:rsidRPr="00411C40" w:rsidRDefault="00411C40" w:rsidP="00411C40">
      <w:pPr>
        <w:spacing w:line="400" w:lineRule="exact"/>
        <w:rPr>
          <w:noProof/>
          <w:sz w:val="28"/>
          <w:szCs w:val="28"/>
        </w:rPr>
      </w:pPr>
    </w:p>
    <w:sectPr w:rsidR="00411C40" w:rsidRPr="00411C40" w:rsidSect="008833B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C40" w:rsidRDefault="00411C40" w:rsidP="00813465">
      <w:r>
        <w:separator/>
      </w:r>
    </w:p>
  </w:endnote>
  <w:endnote w:type="continuationSeparator" w:id="0">
    <w:p w:rsidR="00411C40" w:rsidRDefault="00411C40" w:rsidP="008134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A96" w:rsidRDefault="00B87A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A96" w:rsidRDefault="00B87A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A96" w:rsidRDefault="00B87A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C40" w:rsidRDefault="00411C40" w:rsidP="00813465">
      <w:r>
        <w:separator/>
      </w:r>
    </w:p>
  </w:footnote>
  <w:footnote w:type="continuationSeparator" w:id="0">
    <w:p w:rsidR="00411C40" w:rsidRDefault="00411C40" w:rsidP="008134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A96" w:rsidRDefault="00B87A9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A96" w:rsidRDefault="00B87A96" w:rsidP="00B87A96">
    <w:pPr>
      <w:pStyle w:val="a3"/>
      <w:wordWrap w:val="0"/>
      <w:jc w:val="right"/>
    </w:pPr>
    <w:r>
      <w:rPr>
        <w:rFonts w:hint="eastAsia"/>
      </w:rPr>
      <w:t>104</w:t>
    </w:r>
    <w:r>
      <w:rPr>
        <w:rFonts w:hint="eastAsia"/>
      </w:rPr>
      <w:t>行專訴字第</w:t>
    </w:r>
    <w:r>
      <w:rPr>
        <w:rFonts w:hint="eastAsia"/>
      </w:rPr>
      <w:t>17</w:t>
    </w:r>
    <w:r>
      <w:rPr>
        <w:rFonts w:hint="eastAsia"/>
      </w:rPr>
      <w:t>號</w:t>
    </w:r>
    <w:r>
      <w:rPr>
        <w:rFonts w:hint="eastAsia"/>
      </w:rPr>
      <w:t xml:space="preserve">  </w:t>
    </w:r>
    <w:r>
      <w:rPr>
        <w:rFonts w:hint="eastAsia"/>
      </w:rPr>
      <w:t>行政判決附件</w:t>
    </w:r>
  </w:p>
  <w:p w:rsidR="00B87A96" w:rsidRDefault="00B87A9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A96" w:rsidRDefault="00B87A9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3465"/>
    <w:rsid w:val="00020D70"/>
    <w:rsid w:val="0010279C"/>
    <w:rsid w:val="00182B27"/>
    <w:rsid w:val="00353B07"/>
    <w:rsid w:val="00411C40"/>
    <w:rsid w:val="00474D98"/>
    <w:rsid w:val="007E09C2"/>
    <w:rsid w:val="00813465"/>
    <w:rsid w:val="008833B4"/>
    <w:rsid w:val="00B87A96"/>
    <w:rsid w:val="00C54698"/>
    <w:rsid w:val="00C84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3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34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346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134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1346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87A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87A9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C82D8-28B6-437C-8572-A8490B188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162</Words>
  <Characters>166</Characters>
  <Application>Microsoft Office Word</Application>
  <DocSecurity>0</DocSecurity>
  <Lines>24</Lines>
  <Paragraphs>13</Paragraphs>
  <ScaleCrop>false</ScaleCrop>
  <Company/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審判Word系統版本:1040306-01</dc:description>
  <cp:lastModifiedBy>1</cp:lastModifiedBy>
  <cp:revision>3</cp:revision>
  <dcterms:created xsi:type="dcterms:W3CDTF">2015-09-07T07:13:00Z</dcterms:created>
  <dcterms:modified xsi:type="dcterms:W3CDTF">2015-09-08T01:23:00Z</dcterms:modified>
</cp:coreProperties>
</file>