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25" w:rsidRPr="005F16F2" w:rsidRDefault="00E52EC8" w:rsidP="00E52EC8">
      <w:pPr>
        <w:rPr>
          <w:rFonts w:ascii="新細明體"/>
        </w:rPr>
      </w:pPr>
      <w:r>
        <w:rPr>
          <w:rFonts w:ascii="新細明體" w:hint="eastAsia"/>
        </w:rPr>
        <w:t>附表：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5"/>
        <w:gridCol w:w="2718"/>
        <w:gridCol w:w="3699"/>
        <w:gridCol w:w="1991"/>
        <w:gridCol w:w="4838"/>
      </w:tblGrid>
      <w:tr w:rsidR="00426BF4" w:rsidRPr="00612E4F" w:rsidTr="006451C7">
        <w:trPr>
          <w:trHeight w:val="177"/>
        </w:trPr>
        <w:tc>
          <w:tcPr>
            <w:tcW w:w="805" w:type="dxa"/>
            <w:vAlign w:val="center"/>
          </w:tcPr>
          <w:p w:rsidR="00426BF4" w:rsidRDefault="00426BF4" w:rsidP="00C22D47">
            <w:pPr>
              <w:jc w:val="center"/>
              <w:rPr>
                <w:rFonts w:ascii="新細明體" w:cs="新細明體"/>
                <w:szCs w:val="24"/>
              </w:rPr>
            </w:pPr>
            <w:r w:rsidRPr="00612E4F">
              <w:rPr>
                <w:rFonts w:ascii="標楷體" w:hAnsi="標楷體" w:hint="eastAsia"/>
                <w:b/>
                <w:bCs/>
              </w:rPr>
              <w:t>系爭專利請求項</w:t>
            </w:r>
          </w:p>
        </w:tc>
        <w:tc>
          <w:tcPr>
            <w:tcW w:w="2718" w:type="dxa"/>
            <w:vAlign w:val="center"/>
          </w:tcPr>
          <w:p w:rsidR="00426BF4" w:rsidRPr="003F6172" w:rsidRDefault="00426BF4" w:rsidP="006451C7">
            <w:pPr>
              <w:rPr>
                <w:rFonts w:ascii="標楷體" w:eastAsia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左列請求項</w:t>
            </w:r>
            <w:r w:rsidR="00C20A40">
              <w:rPr>
                <w:rFonts w:ascii="標楷體" w:hAnsi="標楷體" w:hint="eastAsia"/>
                <w:b/>
                <w:bCs/>
              </w:rPr>
              <w:t>依附之請求項</w:t>
            </w:r>
            <w:r>
              <w:rPr>
                <w:rFonts w:ascii="標楷體" w:hAnsi="標楷體" w:hint="eastAsia"/>
                <w:b/>
                <w:bCs/>
              </w:rPr>
              <w:t>與舉發證據之技術特徵比對</w:t>
            </w:r>
          </w:p>
        </w:tc>
        <w:tc>
          <w:tcPr>
            <w:tcW w:w="3699" w:type="dxa"/>
            <w:vAlign w:val="center"/>
          </w:tcPr>
          <w:p w:rsidR="007443F3" w:rsidRPr="007443F3" w:rsidRDefault="007443F3" w:rsidP="007443F3">
            <w:pPr>
              <w:jc w:val="both"/>
              <w:rPr>
                <w:rFonts w:ascii="標楷體" w:hAnsi="標楷體"/>
                <w:b/>
                <w:bCs/>
              </w:rPr>
            </w:pPr>
            <w:r w:rsidRPr="007443F3">
              <w:rPr>
                <w:rFonts w:ascii="標楷體" w:hAnsi="標楷體" w:hint="eastAsia"/>
                <w:b/>
                <w:bCs/>
              </w:rPr>
              <w:t>系爭專利請求項</w:t>
            </w:r>
            <w:r w:rsidRPr="007443F3">
              <w:rPr>
                <w:rFonts w:ascii="標楷體" w:hAnsi="標楷體" w:hint="eastAsia"/>
                <w:b/>
                <w:bCs/>
              </w:rPr>
              <w:t>47</w:t>
            </w:r>
            <w:r>
              <w:rPr>
                <w:rFonts w:ascii="標楷體" w:hAnsi="標楷體" w:hint="eastAsia"/>
                <w:b/>
                <w:bCs/>
              </w:rPr>
              <w:t>至</w:t>
            </w:r>
            <w:r>
              <w:rPr>
                <w:rFonts w:ascii="標楷體" w:hAnsi="標楷體" w:hint="eastAsia"/>
                <w:b/>
                <w:bCs/>
              </w:rPr>
              <w:t>58</w:t>
            </w:r>
            <w:r w:rsidRPr="007443F3">
              <w:rPr>
                <w:rFonts w:ascii="標楷體" w:hAnsi="標楷體" w:hint="eastAsia"/>
                <w:b/>
                <w:bCs/>
              </w:rPr>
              <w:t>所界定之附屬技術特徵</w:t>
            </w:r>
            <w:r w:rsidR="00D8259D">
              <w:rPr>
                <w:rFonts w:ascii="標楷體" w:hAnsi="標楷體" w:hint="eastAsia"/>
                <w:b/>
                <w:bCs/>
              </w:rPr>
              <w:t xml:space="preserve"> </w:t>
            </w:r>
            <w:r w:rsidR="00D8259D">
              <w:rPr>
                <w:rFonts w:ascii="標楷體" w:hAnsi="標楷體" w:hint="eastAsia"/>
                <w:b/>
                <w:bCs/>
              </w:rPr>
              <w:t>分別</w:t>
            </w:r>
            <w:r w:rsidRPr="007443F3">
              <w:rPr>
                <w:rFonts w:ascii="標楷體" w:hAnsi="標楷體" w:hint="eastAsia"/>
                <w:b/>
                <w:bCs/>
              </w:rPr>
              <w:t>與請求項</w:t>
            </w:r>
            <w:r w:rsidRPr="007443F3">
              <w:rPr>
                <w:rFonts w:ascii="標楷體" w:hAnsi="標楷體" w:hint="eastAsia"/>
                <w:b/>
                <w:bCs/>
              </w:rPr>
              <w:t>20</w:t>
            </w:r>
            <w:r>
              <w:rPr>
                <w:rFonts w:ascii="標楷體" w:hAnsi="標楷體" w:hint="eastAsia"/>
                <w:b/>
                <w:bCs/>
              </w:rPr>
              <w:t>至</w:t>
            </w:r>
            <w:r>
              <w:rPr>
                <w:rFonts w:ascii="標楷體" w:hAnsi="標楷體" w:hint="eastAsia"/>
                <w:b/>
                <w:bCs/>
              </w:rPr>
              <w:t>30</w:t>
            </w:r>
            <w:r>
              <w:rPr>
                <w:rFonts w:ascii="標楷體" w:hAnsi="標楷體" w:hint="eastAsia"/>
                <w:b/>
                <w:bCs/>
              </w:rPr>
              <w:t>、</w:t>
            </w:r>
            <w:r>
              <w:rPr>
                <w:rFonts w:ascii="標楷體" w:hAnsi="標楷體" w:hint="eastAsia"/>
                <w:b/>
                <w:bCs/>
              </w:rPr>
              <w:t>32</w:t>
            </w:r>
            <w:r w:rsidRPr="007443F3">
              <w:rPr>
                <w:rFonts w:ascii="標楷體" w:hAnsi="標楷體" w:hint="eastAsia"/>
                <w:b/>
                <w:bCs/>
              </w:rPr>
              <w:t>所界定之附屬技術特徵相同</w:t>
            </w:r>
            <w:r>
              <w:rPr>
                <w:rFonts w:ascii="標楷體" w:hAnsi="標楷體" w:hint="eastAsia"/>
                <w:b/>
                <w:bCs/>
              </w:rPr>
              <w:t>，</w:t>
            </w:r>
            <w:r w:rsidR="00D8259D">
              <w:rPr>
                <w:rFonts w:ascii="標楷體" w:hAnsi="標楷體" w:hint="eastAsia"/>
                <w:b/>
                <w:bCs/>
              </w:rPr>
              <w:t>其</w:t>
            </w:r>
            <w:r w:rsidR="00ED0F83">
              <w:rPr>
                <w:rFonts w:ascii="標楷體" w:hAnsi="標楷體" w:hint="eastAsia"/>
                <w:b/>
                <w:bCs/>
              </w:rPr>
              <w:t>分別對應之揭露證據如下：</w:t>
            </w:r>
          </w:p>
        </w:tc>
        <w:tc>
          <w:tcPr>
            <w:tcW w:w="1991" w:type="dxa"/>
            <w:vAlign w:val="center"/>
          </w:tcPr>
          <w:p w:rsidR="00426BF4" w:rsidRPr="003F6172" w:rsidRDefault="00426BF4" w:rsidP="00C22D47">
            <w:pPr>
              <w:jc w:val="center"/>
              <w:rPr>
                <w:rFonts w:ascii="標楷體" w:eastAsia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小</w:t>
            </w:r>
            <w:r>
              <w:rPr>
                <w:rFonts w:ascii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hAnsi="標楷體" w:hint="eastAsia"/>
                <w:b/>
                <w:bCs/>
              </w:rPr>
              <w:t>結</w:t>
            </w:r>
          </w:p>
        </w:tc>
        <w:tc>
          <w:tcPr>
            <w:tcW w:w="4838" w:type="dxa"/>
            <w:vAlign w:val="center"/>
          </w:tcPr>
          <w:p w:rsidR="00426BF4" w:rsidRPr="003F6172" w:rsidRDefault="00426BF4" w:rsidP="00C22D47">
            <w:pPr>
              <w:jc w:val="center"/>
              <w:rPr>
                <w:rFonts w:ascii="標楷體" w:eastAsia="標楷體"/>
                <w:b/>
                <w:bCs/>
              </w:rPr>
            </w:pPr>
            <w:r w:rsidRPr="003F6172">
              <w:rPr>
                <w:rFonts w:ascii="標楷體" w:hAnsi="標楷體" w:hint="eastAsia"/>
                <w:b/>
                <w:bCs/>
              </w:rPr>
              <w:t>結</w:t>
            </w:r>
            <w:r>
              <w:rPr>
                <w:rFonts w:ascii="標楷體" w:hAnsi="標楷體" w:hint="eastAsia"/>
                <w:b/>
                <w:bCs/>
              </w:rPr>
              <w:t xml:space="preserve">        </w:t>
            </w:r>
            <w:r w:rsidRPr="003F6172">
              <w:rPr>
                <w:rFonts w:ascii="標楷體" w:hAnsi="標楷體" w:hint="eastAsia"/>
                <w:b/>
                <w:bCs/>
              </w:rPr>
              <w:t>論</w:t>
            </w:r>
          </w:p>
        </w:tc>
      </w:tr>
      <w:tr w:rsidR="00426BF4" w:rsidRPr="00612E4F" w:rsidTr="006451C7">
        <w:trPr>
          <w:trHeight w:val="177"/>
        </w:trPr>
        <w:tc>
          <w:tcPr>
            <w:tcW w:w="805" w:type="dxa"/>
            <w:vAlign w:val="center"/>
          </w:tcPr>
          <w:p w:rsidR="00426BF4" w:rsidRDefault="00426BF4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47</w:t>
            </w:r>
          </w:p>
        </w:tc>
        <w:tc>
          <w:tcPr>
            <w:tcW w:w="2718" w:type="dxa"/>
          </w:tcPr>
          <w:p w:rsidR="00426BF4" w:rsidRPr="005002E2" w:rsidRDefault="00605A54" w:rsidP="00486997">
            <w:pPr>
              <w:rPr>
                <w:rFonts w:ascii="新細明體"/>
              </w:rPr>
            </w:pPr>
            <w:r>
              <w:rPr>
                <w:rFonts w:ascii="新細明體" w:hAnsi="新細明體" w:hint="eastAsia"/>
              </w:rPr>
              <w:t>左列</w:t>
            </w:r>
            <w:r w:rsidR="00426BF4" w:rsidRPr="003F6172">
              <w:rPr>
                <w:rFonts w:ascii="新細明體" w:hAnsi="新細明體" w:hint="eastAsia"/>
              </w:rPr>
              <w:t>請求項</w:t>
            </w:r>
            <w:r w:rsidR="00426BF4" w:rsidRPr="005002E2">
              <w:rPr>
                <w:rFonts w:ascii="新細明體" w:hAnsi="新細明體" w:hint="eastAsia"/>
              </w:rPr>
              <w:t>依附於請求項</w:t>
            </w:r>
            <w:r w:rsidR="00426BF4" w:rsidRPr="005002E2">
              <w:rPr>
                <w:rFonts w:ascii="新細明體" w:hAnsi="新細明體"/>
              </w:rPr>
              <w:t>33</w:t>
            </w:r>
            <w:r w:rsidR="00426BF4" w:rsidRPr="005002E2">
              <w:rPr>
                <w:rFonts w:ascii="新細明體" w:hAnsi="新細明體" w:hint="eastAsia"/>
              </w:rPr>
              <w:t>，係包含請求項</w:t>
            </w:r>
            <w:r w:rsidR="00426BF4" w:rsidRPr="005002E2">
              <w:rPr>
                <w:rFonts w:ascii="新細明體" w:hAnsi="新細明體"/>
              </w:rPr>
              <w:t>33</w:t>
            </w:r>
            <w:r w:rsidR="00101DCF">
              <w:rPr>
                <w:rFonts w:ascii="新細明體" w:hAnsi="新細明體" w:hint="eastAsia"/>
              </w:rPr>
              <w:t>之所有技術特徵。又證據1、2或證據2、3之組合足以證明</w:t>
            </w:r>
            <w:r w:rsidR="00426BF4" w:rsidRPr="005002E2">
              <w:rPr>
                <w:rFonts w:ascii="新細明體" w:hAnsi="新細明體" w:hint="eastAsia"/>
              </w:rPr>
              <w:t>請求項</w:t>
            </w:r>
            <w:r w:rsidR="00426BF4" w:rsidRPr="005002E2">
              <w:rPr>
                <w:rFonts w:ascii="新細明體" w:hAnsi="新細明體"/>
              </w:rPr>
              <w:t>33</w:t>
            </w:r>
            <w:r w:rsidR="00101DCF">
              <w:rPr>
                <w:rFonts w:ascii="新細明體" w:hAnsi="新細明體" w:hint="eastAsia"/>
              </w:rPr>
              <w:t>不具進步性</w:t>
            </w:r>
            <w:r w:rsidR="00426BF4">
              <w:rPr>
                <w:rFonts w:ascii="新細明體" w:hAnsi="新細明體" w:hint="eastAsia"/>
              </w:rPr>
              <w:t>。</w:t>
            </w:r>
          </w:p>
        </w:tc>
        <w:tc>
          <w:tcPr>
            <w:tcW w:w="3699" w:type="dxa"/>
          </w:tcPr>
          <w:p w:rsidR="007443F3" w:rsidRDefault="00261F7E" w:rsidP="00537FCD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請求項20所界定</w:t>
            </w:r>
            <w:r w:rsidR="00537FCD">
              <w:rPr>
                <w:rFonts w:ascii="新細明體" w:hAnsi="新細明體" w:hint="eastAsia"/>
              </w:rPr>
              <w:t>之附屬技術特</w:t>
            </w:r>
          </w:p>
          <w:p w:rsidR="007443F3" w:rsidRDefault="00537FCD" w:rsidP="00537FCD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徵為證據1或證據3所揭露，故</w:t>
            </w:r>
            <w:r w:rsidR="007443F3">
              <w:rPr>
                <w:rFonts w:ascii="新細明體" w:hAnsi="新細明體" w:hint="eastAsia"/>
              </w:rPr>
              <w:t>左</w:t>
            </w:r>
          </w:p>
          <w:p w:rsidR="007443F3" w:rsidRDefault="007443F3" w:rsidP="00537FCD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列</w:t>
            </w:r>
            <w:r w:rsidR="00537FCD">
              <w:rPr>
                <w:rFonts w:ascii="新細明體" w:hAnsi="新細明體" w:hint="eastAsia"/>
              </w:rPr>
              <w:t>請求項所界定之附屬技術特徵</w:t>
            </w:r>
          </w:p>
          <w:p w:rsidR="00426BF4" w:rsidRPr="009304E3" w:rsidRDefault="00537FCD" w:rsidP="007443F3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亦為證據1或證據3所揭露。</w:t>
            </w:r>
          </w:p>
        </w:tc>
        <w:tc>
          <w:tcPr>
            <w:tcW w:w="1991" w:type="dxa"/>
          </w:tcPr>
          <w:p w:rsidR="00426BF4" w:rsidRPr="003F6172" w:rsidRDefault="00426BF4" w:rsidP="00D37696">
            <w:pPr>
              <w:rPr>
                <w:rFonts w:ascii="新細明體"/>
              </w:rPr>
            </w:pPr>
            <w:r w:rsidRPr="003F6172">
              <w:rPr>
                <w:rFonts w:ascii="新細明體" w:hAnsi="新細明體" w:hint="eastAsia"/>
              </w:rPr>
              <w:t>證據</w:t>
            </w:r>
            <w:r w:rsidRPr="003F6172">
              <w:rPr>
                <w:rFonts w:ascii="新細明體" w:hAnsi="新細明體"/>
              </w:rPr>
              <w:t xml:space="preserve">1 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 xml:space="preserve">2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</w:t>
            </w:r>
            <w:r w:rsidRPr="003F6172">
              <w:rPr>
                <w:rFonts w:ascii="新細明體" w:hAnsi="新細明體" w:hint="eastAsia"/>
              </w:rPr>
              <w:t>之組合足以證明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</w:t>
            </w:r>
            <w:r>
              <w:rPr>
                <w:rFonts w:ascii="新細明體" w:hAnsi="新細明體" w:hint="eastAsia"/>
              </w:rPr>
              <w:t>。</w:t>
            </w:r>
          </w:p>
        </w:tc>
        <w:tc>
          <w:tcPr>
            <w:tcW w:w="4838" w:type="dxa"/>
          </w:tcPr>
          <w:p w:rsidR="00426BF4" w:rsidRPr="003F6172" w:rsidRDefault="00426BF4" w:rsidP="0060294B">
            <w:pPr>
              <w:rPr>
                <w:rFonts w:ascii="新細明體"/>
              </w:rPr>
            </w:pPr>
            <w:r w:rsidRPr="003F6172">
              <w:rPr>
                <w:rFonts w:ascii="新細明體" w:hAnsi="新細明體" w:hint="eastAsia"/>
              </w:rPr>
              <w:t>由於證據</w:t>
            </w:r>
            <w:r w:rsidRPr="003F6172">
              <w:rPr>
                <w:rFonts w:ascii="新細明體" w:hAnsi="新細明體"/>
              </w:rPr>
              <w:t>1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 xml:space="preserve">2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</w:t>
            </w:r>
            <w:r w:rsidRPr="003F6172">
              <w:rPr>
                <w:rFonts w:ascii="新細明體" w:hAnsi="新細明體" w:hint="eastAsia"/>
              </w:rPr>
              <w:t>之組合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請求項不具進步性，因此證據</w:t>
            </w:r>
            <w:r w:rsidRPr="003F6172">
              <w:rPr>
                <w:rFonts w:ascii="新細明體" w:hAnsi="新細明體"/>
              </w:rPr>
              <w:t>1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3</w:t>
            </w:r>
            <w:r w:rsidRPr="003F6172"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7</w:t>
            </w:r>
            <w:r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7</w:t>
            </w:r>
            <w:r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7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之組合亦應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48</w:t>
            </w:r>
          </w:p>
        </w:tc>
        <w:tc>
          <w:tcPr>
            <w:tcW w:w="2718" w:type="dxa"/>
            <w:vAlign w:val="center"/>
          </w:tcPr>
          <w:p w:rsidR="006451C7" w:rsidRPr="00612E4F" w:rsidRDefault="006451C7" w:rsidP="00A67125">
            <w:pPr>
              <w:jc w:val="both"/>
              <w:rPr>
                <w:rFonts w:ascii="新細明體"/>
              </w:rPr>
            </w:pPr>
            <w:r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7443F3" w:rsidRDefault="007443F3" w:rsidP="007443F3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請求項21所界定之附屬技術特徵</w:t>
            </w:r>
          </w:p>
          <w:p w:rsidR="000F1E49" w:rsidRDefault="007443F3" w:rsidP="007443F3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為證據7所揭露，故左列請求項所</w:t>
            </w:r>
          </w:p>
          <w:p w:rsidR="00BA049F" w:rsidRDefault="007443F3" w:rsidP="00BA049F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界定之附屬技術特徵亦為證據</w:t>
            </w:r>
            <w:r w:rsidR="000F1E49">
              <w:rPr>
                <w:rFonts w:ascii="新細明體" w:hAnsi="新細明體" w:hint="eastAsia"/>
              </w:rPr>
              <w:t>7</w:t>
            </w:r>
          </w:p>
          <w:p w:rsidR="006451C7" w:rsidRDefault="007443F3" w:rsidP="00BA049F">
            <w:pPr>
              <w:ind w:left="1200" w:hangingChars="500" w:hanging="1200"/>
            </w:pPr>
            <w:r>
              <w:rPr>
                <w:rFonts w:ascii="新細明體" w:hAnsi="新細明體" w:hint="eastAsia"/>
              </w:rPr>
              <w:t>所揭露。</w:t>
            </w:r>
          </w:p>
        </w:tc>
        <w:tc>
          <w:tcPr>
            <w:tcW w:w="1991" w:type="dxa"/>
            <w:vAlign w:val="center"/>
          </w:tcPr>
          <w:p w:rsidR="006451C7" w:rsidRDefault="000F1E49" w:rsidP="0060294B">
            <w:pPr>
              <w:jc w:val="both"/>
            </w:pPr>
            <w:r w:rsidRPr="003F6172">
              <w:rPr>
                <w:rFonts w:ascii="新細明體" w:hAnsi="新細明體" w:hint="eastAsia"/>
              </w:rPr>
              <w:t>證據</w:t>
            </w:r>
            <w:r w:rsidRPr="003F6172">
              <w:rPr>
                <w:rFonts w:ascii="新細明體" w:hAnsi="新細明體"/>
              </w:rPr>
              <w:t xml:space="preserve">1 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2</w:t>
            </w:r>
            <w:r w:rsidR="00486997">
              <w:rPr>
                <w:rFonts w:ascii="新細明體" w:hAnsi="新細明體" w:hint="eastAsia"/>
              </w:rPr>
              <w:t>、7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</w:t>
            </w:r>
            <w:r w:rsidR="00486997">
              <w:rPr>
                <w:rFonts w:ascii="新細明體" w:hAnsi="新細明體" w:hint="eastAsia"/>
              </w:rPr>
              <w:t>、7</w:t>
            </w:r>
            <w:r w:rsidRPr="003F6172">
              <w:rPr>
                <w:rFonts w:ascii="新細明體" w:hAnsi="新細明體" w:hint="eastAsia"/>
              </w:rPr>
              <w:t>之組合足以證明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</w:t>
            </w:r>
            <w:r>
              <w:rPr>
                <w:rFonts w:ascii="新細明體" w:hAnsi="新細明體" w:hint="eastAsia"/>
              </w:rPr>
              <w:t>。</w:t>
            </w:r>
          </w:p>
        </w:tc>
        <w:tc>
          <w:tcPr>
            <w:tcW w:w="4838" w:type="dxa"/>
          </w:tcPr>
          <w:p w:rsidR="006451C7" w:rsidRPr="003F6172" w:rsidRDefault="006451C7" w:rsidP="00997C39">
            <w:pPr>
              <w:rPr>
                <w:rFonts w:ascii="新細明體"/>
              </w:rPr>
            </w:pPr>
            <w:r w:rsidRPr="003F6172">
              <w:rPr>
                <w:rFonts w:ascii="新細明體" w:hAnsi="新細明體" w:hint="eastAsia"/>
              </w:rPr>
              <w:t>由於證據</w:t>
            </w:r>
            <w:r w:rsidRPr="003F6172">
              <w:rPr>
                <w:rFonts w:ascii="新細明體" w:hAnsi="新細明體"/>
              </w:rPr>
              <w:t>1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2</w:t>
            </w:r>
            <w:r w:rsidR="00D37696">
              <w:rPr>
                <w:rFonts w:ascii="新細明體" w:hAnsi="新細明體" w:hint="eastAsia"/>
              </w:rPr>
              <w:t>、7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</w:t>
            </w:r>
            <w:r w:rsidR="00D37696">
              <w:rPr>
                <w:rFonts w:ascii="新細明體" w:hAnsi="新細明體" w:hint="eastAsia"/>
              </w:rPr>
              <w:t>、7</w:t>
            </w:r>
            <w:r w:rsidRPr="003F6172">
              <w:rPr>
                <w:rFonts w:ascii="新細明體" w:hAnsi="新細明體" w:hint="eastAsia"/>
              </w:rPr>
              <w:t>之組合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請求項不具進步性，因此</w:t>
            </w:r>
            <w:r>
              <w:rPr>
                <w:rFonts w:ascii="新細明體" w:hAnsi="新細明體" w:hint="eastAsia"/>
              </w:rPr>
              <w:t>證據</w:t>
            </w: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7</w:t>
            </w:r>
            <w:r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7</w:t>
            </w:r>
            <w:r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7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之組合亦應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49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A946A2" w:rsidRDefault="00A946A2" w:rsidP="00A946A2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請求項22所界定之附屬技術特徵</w:t>
            </w:r>
          </w:p>
          <w:p w:rsidR="00A946A2" w:rsidRDefault="00A946A2" w:rsidP="00A946A2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為證據7所揭露，故左列請求項所</w:t>
            </w:r>
          </w:p>
          <w:p w:rsidR="00A946A2" w:rsidRDefault="00A946A2" w:rsidP="00A946A2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界定之附屬技術特徵亦為證據7</w:t>
            </w:r>
          </w:p>
          <w:p w:rsidR="006451C7" w:rsidRDefault="00A946A2" w:rsidP="00A946A2">
            <w:pPr>
              <w:jc w:val="both"/>
            </w:pPr>
            <w:r>
              <w:rPr>
                <w:rFonts w:ascii="新細明體" w:hAnsi="新細明體" w:hint="eastAsia"/>
              </w:rPr>
              <w:t>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</w:tcPr>
          <w:p w:rsidR="006451C7" w:rsidRPr="003F6172" w:rsidRDefault="006451C7" w:rsidP="00A67125">
            <w:pPr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50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8F0CDD" w:rsidRDefault="008F0CDD" w:rsidP="008F0CDD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請求項23所界定之附屬技術特徵</w:t>
            </w:r>
          </w:p>
          <w:p w:rsidR="008F0CDD" w:rsidRDefault="008F0CDD" w:rsidP="008F0CDD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為證據7所揭露，故左列請求項所</w:t>
            </w:r>
          </w:p>
          <w:p w:rsidR="008F0CDD" w:rsidRDefault="008F0CDD" w:rsidP="008F0CDD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界定之附屬技術特徵亦為證據7</w:t>
            </w:r>
          </w:p>
          <w:p w:rsidR="006451C7" w:rsidRDefault="008F0CDD" w:rsidP="008F0CDD">
            <w:pPr>
              <w:jc w:val="both"/>
            </w:pPr>
            <w:r>
              <w:rPr>
                <w:rFonts w:ascii="新細明體" w:hAnsi="新細明體" w:hint="eastAsia"/>
              </w:rPr>
              <w:t>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</w:tcPr>
          <w:p w:rsidR="006451C7" w:rsidRPr="003F6172" w:rsidRDefault="006451C7" w:rsidP="00A67125">
            <w:pPr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lastRenderedPageBreak/>
              <w:t>51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A14C8D" w:rsidRDefault="00A14C8D" w:rsidP="00A14C8D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請求項24所界定之附屬技術特徵</w:t>
            </w:r>
          </w:p>
          <w:p w:rsidR="00A14C8D" w:rsidRDefault="00A14C8D" w:rsidP="00A14C8D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為證據7所揭露，故左列請求項所</w:t>
            </w:r>
          </w:p>
          <w:p w:rsidR="00A14C8D" w:rsidRDefault="00A14C8D" w:rsidP="00A14C8D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界定之附屬技術特徵亦為證據7</w:t>
            </w:r>
          </w:p>
          <w:p w:rsidR="006451C7" w:rsidRDefault="00A14C8D" w:rsidP="00A14C8D">
            <w:pPr>
              <w:jc w:val="both"/>
            </w:pPr>
            <w:r>
              <w:rPr>
                <w:rFonts w:ascii="新細明體" w:hAnsi="新細明體" w:hint="eastAsia"/>
              </w:rPr>
              <w:t>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</w:tcPr>
          <w:p w:rsidR="006451C7" w:rsidRPr="003F6172" w:rsidRDefault="006451C7" w:rsidP="00A67125">
            <w:pPr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52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31485E" w:rsidRDefault="007443F3" w:rsidP="007443F3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請求項25所界定之附屬技術特徵</w:t>
            </w:r>
          </w:p>
          <w:p w:rsidR="0031485E" w:rsidRDefault="007443F3" w:rsidP="007443F3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為證據1或證據3所揭露，故</w:t>
            </w:r>
            <w:r w:rsidR="0031485E">
              <w:rPr>
                <w:rFonts w:ascii="新細明體" w:hAnsi="新細明體" w:hint="eastAsia"/>
              </w:rPr>
              <w:t>左</w:t>
            </w:r>
          </w:p>
          <w:p w:rsidR="0031485E" w:rsidRDefault="0031485E" w:rsidP="007443F3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列</w:t>
            </w:r>
            <w:r w:rsidR="007443F3">
              <w:rPr>
                <w:rFonts w:ascii="新細明體" w:hAnsi="新細明體" w:hint="eastAsia"/>
              </w:rPr>
              <w:t>請求項所界定之附屬技術特徵</w:t>
            </w:r>
          </w:p>
          <w:p w:rsidR="006451C7" w:rsidRDefault="007443F3" w:rsidP="0031485E">
            <w:pPr>
              <w:ind w:left="1200" w:hangingChars="500" w:hanging="1200"/>
            </w:pPr>
            <w:r>
              <w:rPr>
                <w:rFonts w:ascii="新細明體" w:hAnsi="新細明體" w:hint="eastAsia"/>
              </w:rPr>
              <w:t>亦為證據1或證據3所揭露。</w:t>
            </w:r>
          </w:p>
        </w:tc>
        <w:tc>
          <w:tcPr>
            <w:tcW w:w="1991" w:type="dxa"/>
            <w:vAlign w:val="center"/>
          </w:tcPr>
          <w:p w:rsidR="006451C7" w:rsidRDefault="003772DA" w:rsidP="00A67125">
            <w:pPr>
              <w:jc w:val="both"/>
            </w:pPr>
            <w:r w:rsidRPr="003F6172">
              <w:rPr>
                <w:rFonts w:ascii="新細明體" w:hAnsi="新細明體" w:hint="eastAsia"/>
              </w:rPr>
              <w:t>證據</w:t>
            </w:r>
            <w:r w:rsidRPr="003F6172">
              <w:rPr>
                <w:rFonts w:ascii="新細明體" w:hAnsi="新細明體"/>
              </w:rPr>
              <w:t xml:space="preserve">1 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 xml:space="preserve">2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</w:t>
            </w:r>
            <w:r w:rsidRPr="003F6172">
              <w:rPr>
                <w:rFonts w:ascii="新細明體" w:hAnsi="新細明體" w:hint="eastAsia"/>
              </w:rPr>
              <w:t>之組合足以證明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</w:t>
            </w:r>
            <w:r>
              <w:rPr>
                <w:rFonts w:ascii="新細明體" w:hAnsi="新細明體" w:hint="eastAsia"/>
              </w:rPr>
              <w:t>。</w:t>
            </w:r>
          </w:p>
        </w:tc>
        <w:tc>
          <w:tcPr>
            <w:tcW w:w="4838" w:type="dxa"/>
          </w:tcPr>
          <w:p w:rsidR="006451C7" w:rsidRPr="003F6172" w:rsidRDefault="006451C7" w:rsidP="003772DA">
            <w:pPr>
              <w:rPr>
                <w:rFonts w:ascii="新細明體"/>
              </w:rPr>
            </w:pPr>
            <w:r w:rsidRPr="003F6172">
              <w:rPr>
                <w:rFonts w:ascii="新細明體" w:hAnsi="新細明體" w:hint="eastAsia"/>
              </w:rPr>
              <w:t>由於證據</w:t>
            </w:r>
            <w:r w:rsidRPr="003F6172">
              <w:rPr>
                <w:rFonts w:ascii="新細明體" w:hAnsi="新細明體"/>
              </w:rPr>
              <w:t>1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 xml:space="preserve">2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</w:t>
            </w:r>
            <w:r w:rsidRPr="003F6172">
              <w:rPr>
                <w:rFonts w:ascii="新細明體" w:hAnsi="新細明體" w:hint="eastAsia"/>
              </w:rPr>
              <w:t>之組合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請求項不具進步性，因此證據</w:t>
            </w:r>
            <w:r w:rsidRPr="003F6172">
              <w:rPr>
                <w:rFonts w:ascii="新細明體" w:hAnsi="新細明體"/>
              </w:rPr>
              <w:t>1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3</w:t>
            </w:r>
            <w:r w:rsidRPr="003F6172"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新細明體" w:hAnsi="新細明體"/>
              </w:rPr>
              <w:t>6</w:t>
            </w:r>
            <w:r w:rsidRPr="003F6172">
              <w:rPr>
                <w:rFonts w:ascii="新細明體" w:hAnsi="新細明體" w:hint="eastAsia"/>
              </w:rPr>
              <w:t>之組合亦應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proofErr w:type="gramStart"/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系爭</w:t>
            </w:r>
            <w:proofErr w:type="gramEnd"/>
            <w:r w:rsidRPr="003F6172">
              <w:rPr>
                <w:rFonts w:ascii="新細明體" w:hAnsi="新細明體" w:hint="eastAsia"/>
              </w:rPr>
              <w:t>專利請求項不具進步性。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53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請求項26所界定之附屬技術特徵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為證據1或證據3所揭露，故左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列請求項所界定之附屬技術特徵</w:t>
            </w:r>
          </w:p>
          <w:p w:rsidR="006451C7" w:rsidRDefault="0031485E" w:rsidP="0031485E">
            <w:pPr>
              <w:jc w:val="both"/>
            </w:pPr>
            <w:r>
              <w:rPr>
                <w:rFonts w:ascii="新細明體" w:hAnsi="新細明體" w:hint="eastAsia"/>
              </w:rPr>
              <w:t>亦為證據1或證據3所揭露。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</w:tcPr>
          <w:p w:rsidR="006451C7" w:rsidRPr="003F6172" w:rsidRDefault="006451C7" w:rsidP="00A67125">
            <w:pPr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54</w:t>
            </w:r>
          </w:p>
        </w:tc>
        <w:tc>
          <w:tcPr>
            <w:tcW w:w="2718" w:type="dxa"/>
            <w:vAlign w:val="center"/>
          </w:tcPr>
          <w:p w:rsidR="006451C7" w:rsidRDefault="00AF515D" w:rsidP="00AF515D">
            <w:pPr>
              <w:jc w:val="both"/>
            </w:pP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</w:t>
            </w:r>
            <w:r w:rsidRPr="005002E2">
              <w:rPr>
                <w:rFonts w:ascii="新細明體" w:hAnsi="新細明體" w:hint="eastAsia"/>
              </w:rPr>
              <w:t>依附於請求項</w:t>
            </w:r>
            <w:r>
              <w:rPr>
                <w:rFonts w:ascii="新細明體" w:hAnsi="新細明體" w:hint="eastAsia"/>
              </w:rPr>
              <w:t>5</w:t>
            </w:r>
            <w:r w:rsidRPr="005002E2">
              <w:rPr>
                <w:rFonts w:ascii="新細明體" w:hAnsi="新細明體"/>
              </w:rPr>
              <w:t>3</w:t>
            </w:r>
            <w:r w:rsidRPr="005002E2">
              <w:rPr>
                <w:rFonts w:ascii="新細明體" w:hAnsi="新細明體" w:hint="eastAsia"/>
              </w:rPr>
              <w:t>，係包含請求項</w:t>
            </w:r>
            <w:r>
              <w:rPr>
                <w:rFonts w:ascii="新細明體" w:hAnsi="新細明體" w:hint="eastAsia"/>
              </w:rPr>
              <w:t>5</w:t>
            </w:r>
            <w:r w:rsidRPr="005002E2"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之所有技術特徵。又證據1、2或證據2、3之組合足以證明</w:t>
            </w:r>
            <w:r w:rsidRPr="005002E2">
              <w:rPr>
                <w:rFonts w:ascii="新細明體" w:hAnsi="新細明體" w:hint="eastAsia"/>
              </w:rPr>
              <w:t>請求項</w:t>
            </w:r>
            <w:r>
              <w:rPr>
                <w:rFonts w:ascii="新細明體" w:hAnsi="新細明體" w:hint="eastAsia"/>
              </w:rPr>
              <w:t>5</w:t>
            </w:r>
            <w:r w:rsidRPr="005002E2">
              <w:rPr>
                <w:rFonts w:ascii="新細明體" w:hAnsi="新細明體"/>
              </w:rPr>
              <w:t>3</w:t>
            </w:r>
            <w:r>
              <w:rPr>
                <w:rFonts w:ascii="新細明體" w:hAnsi="新細明體" w:hint="eastAsia"/>
              </w:rPr>
              <w:t>不具進步性。</w:t>
            </w:r>
          </w:p>
        </w:tc>
        <w:tc>
          <w:tcPr>
            <w:tcW w:w="3699" w:type="dxa"/>
            <w:vAlign w:val="center"/>
          </w:tcPr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請求項27所界定之附屬技術特徵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為證據1或證據3所揭露，故左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列請求項所界定之附屬技術特徵</w:t>
            </w:r>
          </w:p>
          <w:p w:rsidR="006451C7" w:rsidRDefault="0031485E" w:rsidP="0031485E">
            <w:pPr>
              <w:jc w:val="both"/>
            </w:pPr>
            <w:r>
              <w:rPr>
                <w:rFonts w:ascii="新細明體" w:hAnsi="新細明體" w:hint="eastAsia"/>
              </w:rPr>
              <w:t>亦為證據1或證據3所揭露。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</w:tcPr>
          <w:p w:rsidR="006451C7" w:rsidRPr="003F6172" w:rsidRDefault="006451C7" w:rsidP="00A67125">
            <w:pPr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55</w:t>
            </w:r>
          </w:p>
        </w:tc>
        <w:tc>
          <w:tcPr>
            <w:tcW w:w="2718" w:type="dxa"/>
            <w:vAlign w:val="center"/>
          </w:tcPr>
          <w:p w:rsidR="006451C7" w:rsidRDefault="00AF515D" w:rsidP="00A67125">
            <w:pPr>
              <w:jc w:val="both"/>
            </w:pP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</w:t>
            </w:r>
            <w:r w:rsidRPr="005002E2">
              <w:rPr>
                <w:rFonts w:ascii="新細明體" w:hAnsi="新細明體" w:hint="eastAsia"/>
              </w:rPr>
              <w:t>依附於請求項</w:t>
            </w:r>
            <w:r w:rsidRPr="005002E2">
              <w:rPr>
                <w:rFonts w:ascii="新細明體" w:hAnsi="新細明體"/>
              </w:rPr>
              <w:t>33</w:t>
            </w:r>
            <w:r w:rsidRPr="005002E2">
              <w:rPr>
                <w:rFonts w:ascii="新細明體" w:hAnsi="新細明體" w:hint="eastAsia"/>
              </w:rPr>
              <w:t>，係包含請求項</w:t>
            </w:r>
            <w:r w:rsidRPr="005002E2">
              <w:rPr>
                <w:rFonts w:ascii="新細明體" w:hAnsi="新細明體"/>
              </w:rPr>
              <w:t>33</w:t>
            </w:r>
            <w:r>
              <w:rPr>
                <w:rFonts w:ascii="新細明體" w:hAnsi="新細明體" w:hint="eastAsia"/>
              </w:rPr>
              <w:t>之所有技術特徵。又證據1、2或證據2、3之組合足以證明</w:t>
            </w:r>
            <w:r w:rsidRPr="005002E2">
              <w:rPr>
                <w:rFonts w:ascii="新細明體" w:hAnsi="新細明體" w:hint="eastAsia"/>
              </w:rPr>
              <w:t>請求項</w:t>
            </w:r>
            <w:r w:rsidRPr="005002E2">
              <w:rPr>
                <w:rFonts w:ascii="新細明體" w:hAnsi="新細明體"/>
              </w:rPr>
              <w:t>33</w:t>
            </w:r>
            <w:r>
              <w:rPr>
                <w:rFonts w:ascii="新細明體" w:hAnsi="新細明體" w:hint="eastAsia"/>
              </w:rPr>
              <w:t>不具進步性。</w:t>
            </w:r>
          </w:p>
        </w:tc>
        <w:tc>
          <w:tcPr>
            <w:tcW w:w="3699" w:type="dxa"/>
            <w:vAlign w:val="center"/>
          </w:tcPr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請求項28所界定之附屬技術特徵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為證據1或證據3所揭露，故左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列請求項所界定之附屬技術特徵</w:t>
            </w:r>
          </w:p>
          <w:p w:rsidR="006451C7" w:rsidRDefault="0031485E" w:rsidP="0031485E">
            <w:pPr>
              <w:jc w:val="both"/>
            </w:pPr>
            <w:r>
              <w:rPr>
                <w:rFonts w:ascii="新細明體" w:hAnsi="新細明體" w:hint="eastAsia"/>
              </w:rPr>
              <w:t>亦為證據1或證據3所揭露。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</w:tcPr>
          <w:p w:rsidR="006451C7" w:rsidRPr="003F6172" w:rsidRDefault="006451C7" w:rsidP="00A67125">
            <w:pPr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lastRenderedPageBreak/>
              <w:t>56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請求項29所界定之附屬技術特徵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為證據1或證據3所揭露，故左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列請求項所界定之附屬技術特徵</w:t>
            </w:r>
          </w:p>
          <w:p w:rsidR="006451C7" w:rsidRDefault="0031485E" w:rsidP="0031485E">
            <w:pPr>
              <w:jc w:val="both"/>
            </w:pPr>
            <w:r>
              <w:rPr>
                <w:rFonts w:ascii="新細明體" w:hAnsi="新細明體" w:hint="eastAsia"/>
              </w:rPr>
              <w:t>亦為證據1或證據3所揭露。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</w:tcPr>
          <w:p w:rsidR="006451C7" w:rsidRPr="003F6172" w:rsidRDefault="006451C7" w:rsidP="00A67125">
            <w:pPr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57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請求項30所界定之附屬技術特徵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為證據1或證據3所揭露，故左</w:t>
            </w:r>
          </w:p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列請求項所界定之附屬技術特徵</w:t>
            </w:r>
          </w:p>
          <w:p w:rsidR="006451C7" w:rsidRDefault="0031485E" w:rsidP="0031485E">
            <w:pPr>
              <w:ind w:left="1200" w:hangingChars="500" w:hanging="1200"/>
            </w:pPr>
            <w:r>
              <w:rPr>
                <w:rFonts w:ascii="新細明體" w:hAnsi="新細明體" w:hint="eastAsia"/>
              </w:rPr>
              <w:t>亦為證據1或證據3所揭露。</w:t>
            </w:r>
          </w:p>
        </w:tc>
        <w:tc>
          <w:tcPr>
            <w:tcW w:w="1991" w:type="dxa"/>
            <w:vAlign w:val="center"/>
          </w:tcPr>
          <w:p w:rsidR="006451C7" w:rsidRDefault="006451C7" w:rsidP="00A67125">
            <w:pPr>
              <w:jc w:val="both"/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4838" w:type="dxa"/>
            <w:vAlign w:val="center"/>
          </w:tcPr>
          <w:p w:rsidR="006451C7" w:rsidRPr="003F6172" w:rsidRDefault="006451C7" w:rsidP="006451C7">
            <w:pPr>
              <w:jc w:val="both"/>
              <w:rPr>
                <w:rFonts w:ascii="新細明體"/>
              </w:rPr>
            </w:pPr>
            <w:r w:rsidRPr="007D0995">
              <w:rPr>
                <w:rFonts w:ascii="新細明體" w:hAnsi="新細明體" w:hint="eastAsia"/>
              </w:rPr>
              <w:t>同上。</w:t>
            </w:r>
          </w:p>
        </w:tc>
      </w:tr>
      <w:tr w:rsidR="006451C7" w:rsidRPr="00612E4F" w:rsidTr="006451C7">
        <w:trPr>
          <w:trHeight w:val="1776"/>
        </w:trPr>
        <w:tc>
          <w:tcPr>
            <w:tcW w:w="805" w:type="dxa"/>
            <w:vAlign w:val="center"/>
          </w:tcPr>
          <w:p w:rsidR="006451C7" w:rsidRDefault="006451C7" w:rsidP="00C22D47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rFonts w:ascii="新細明體" w:hAnsi="新細明體" w:cs="新細明體"/>
                <w:szCs w:val="24"/>
              </w:rPr>
              <w:t>58</w:t>
            </w:r>
          </w:p>
        </w:tc>
        <w:tc>
          <w:tcPr>
            <w:tcW w:w="2718" w:type="dxa"/>
            <w:vAlign w:val="center"/>
          </w:tcPr>
          <w:p w:rsidR="006451C7" w:rsidRDefault="006451C7" w:rsidP="00A67125">
            <w:pPr>
              <w:jc w:val="both"/>
            </w:pPr>
            <w:r w:rsidRPr="00F6165E">
              <w:rPr>
                <w:rFonts w:ascii="新細明體" w:hAnsi="新細明體" w:hint="eastAsia"/>
              </w:rPr>
              <w:t>同上。</w:t>
            </w:r>
          </w:p>
        </w:tc>
        <w:tc>
          <w:tcPr>
            <w:tcW w:w="3699" w:type="dxa"/>
            <w:vAlign w:val="center"/>
          </w:tcPr>
          <w:p w:rsidR="0031485E" w:rsidRDefault="0031485E" w:rsidP="0031485E">
            <w:pPr>
              <w:ind w:left="1200" w:hangingChars="500" w:hanging="120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請求項32所界定之附屬技術特徵</w:t>
            </w:r>
          </w:p>
          <w:p w:rsidR="004C099E" w:rsidRDefault="0031485E" w:rsidP="0031485E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為</w:t>
            </w:r>
            <w:r w:rsidR="004C099E">
              <w:rPr>
                <w:rFonts w:ascii="新細明體" w:hAnsi="新細明體" w:hint="eastAsia"/>
              </w:rPr>
              <w:t>證據</w:t>
            </w:r>
            <w:r>
              <w:rPr>
                <w:rFonts w:ascii="新細明體" w:hAnsi="新細明體" w:hint="eastAsia"/>
              </w:rPr>
              <w:t>4所揭露，故左列請求項所</w:t>
            </w:r>
          </w:p>
          <w:p w:rsidR="004C099E" w:rsidRDefault="0031485E" w:rsidP="004C099E">
            <w:pPr>
              <w:ind w:left="1200" w:hangingChars="500" w:hanging="1200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界定之附屬技術特徵亦為證據</w:t>
            </w:r>
            <w:r w:rsidR="003B4080">
              <w:rPr>
                <w:rFonts w:ascii="新細明體" w:hAnsi="新細明體" w:hint="eastAsia"/>
              </w:rPr>
              <w:t>4</w:t>
            </w:r>
          </w:p>
          <w:p w:rsidR="006451C7" w:rsidRDefault="0031485E" w:rsidP="004C099E">
            <w:pPr>
              <w:ind w:left="1200" w:hangingChars="500" w:hanging="1200"/>
            </w:pPr>
            <w:r>
              <w:rPr>
                <w:rFonts w:ascii="新細明體" w:hAnsi="新細明體" w:hint="eastAsia"/>
              </w:rPr>
              <w:t>所揭露。</w:t>
            </w:r>
          </w:p>
        </w:tc>
        <w:tc>
          <w:tcPr>
            <w:tcW w:w="1991" w:type="dxa"/>
            <w:vAlign w:val="center"/>
          </w:tcPr>
          <w:p w:rsidR="006451C7" w:rsidRDefault="004226B1" w:rsidP="004226B1">
            <w:pPr>
              <w:jc w:val="both"/>
            </w:pPr>
            <w:r w:rsidRPr="003F6172">
              <w:rPr>
                <w:rFonts w:ascii="新細明體" w:hAnsi="新細明體" w:hint="eastAsia"/>
              </w:rPr>
              <w:t>證據</w:t>
            </w:r>
            <w:r w:rsidRPr="003F6172">
              <w:rPr>
                <w:rFonts w:ascii="新細明體" w:hAnsi="新細明體"/>
              </w:rPr>
              <w:t xml:space="preserve">1 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、4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證據2、3、4</w:t>
            </w:r>
            <w:r w:rsidRPr="003F6172">
              <w:rPr>
                <w:rFonts w:ascii="新細明體" w:hAnsi="新細明體" w:hint="eastAsia"/>
              </w:rPr>
              <w:t>之組合足以證明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</w:t>
            </w:r>
            <w:r>
              <w:rPr>
                <w:rFonts w:ascii="新細明體" w:hAnsi="新細明體" w:hint="eastAsia"/>
              </w:rPr>
              <w:t>。</w:t>
            </w:r>
          </w:p>
        </w:tc>
        <w:tc>
          <w:tcPr>
            <w:tcW w:w="4838" w:type="dxa"/>
          </w:tcPr>
          <w:p w:rsidR="006451C7" w:rsidRPr="003F6172" w:rsidRDefault="006451C7" w:rsidP="00F7464D">
            <w:pPr>
              <w:rPr>
                <w:rFonts w:ascii="新細明體"/>
              </w:rPr>
            </w:pPr>
            <w:r w:rsidRPr="003F6172">
              <w:rPr>
                <w:rFonts w:ascii="新細明體" w:hAnsi="新細明體" w:hint="eastAsia"/>
              </w:rPr>
              <w:t>由於證據</w:t>
            </w:r>
            <w:r w:rsidRPr="003F6172">
              <w:rPr>
                <w:rFonts w:ascii="新細明體" w:hAnsi="新細明體"/>
              </w:rPr>
              <w:t>1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2</w:t>
            </w:r>
            <w:r w:rsidR="004226B1">
              <w:rPr>
                <w:rFonts w:ascii="新細明體" w:hAnsi="新細明體" w:hint="eastAsia"/>
              </w:rPr>
              <w:t>、4</w:t>
            </w:r>
            <w:r w:rsidRPr="003F6172">
              <w:rPr>
                <w:rFonts w:ascii="新細明體" w:hAnsi="新細明體"/>
              </w:rPr>
              <w:t xml:space="preserve"> </w:t>
            </w:r>
            <w:r w:rsidRPr="003F6172">
              <w:rPr>
                <w:rFonts w:ascii="新細明體" w:hAnsi="新細明體" w:hint="eastAsia"/>
              </w:rPr>
              <w:t>或</w:t>
            </w:r>
            <w:r>
              <w:rPr>
                <w:rFonts w:ascii="新細明體" w:hAnsi="新細明體" w:hint="eastAsia"/>
              </w:rPr>
              <w:t>證據2、3</w:t>
            </w:r>
            <w:r w:rsidR="004226B1">
              <w:rPr>
                <w:rFonts w:ascii="新細明體" w:hAnsi="新細明體" w:hint="eastAsia"/>
              </w:rPr>
              <w:t>、4</w:t>
            </w:r>
            <w:r w:rsidRPr="003F6172">
              <w:rPr>
                <w:rFonts w:ascii="新細明體" w:hAnsi="新細明體" w:hint="eastAsia"/>
              </w:rPr>
              <w:t>之組合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請求項不具進步性，因此證據</w:t>
            </w:r>
            <w:r w:rsidRPr="003F6172">
              <w:rPr>
                <w:rFonts w:ascii="新細明體" w:hAnsi="新細明體"/>
              </w:rPr>
              <w:t xml:space="preserve">1 </w:t>
            </w:r>
            <w:r w:rsidRPr="003F6172"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 w:rsidR="00AF236C">
              <w:rPr>
                <w:rFonts w:ascii="新細明體" w:hAnsi="新細明體" w:hint="eastAsia"/>
              </w:rPr>
              <w:t>4、6</w:t>
            </w:r>
            <w:r w:rsidRPr="003F6172">
              <w:rPr>
                <w:rFonts w:ascii="新細明體" w:hAnsi="新細明體" w:hint="eastAsia"/>
              </w:rPr>
              <w:t>或證據</w:t>
            </w:r>
            <w:r>
              <w:rPr>
                <w:rFonts w:ascii="新細明體" w:hAnsi="新細明體"/>
              </w:rPr>
              <w:t>2</w:t>
            </w:r>
            <w:r>
              <w:rPr>
                <w:rFonts w:ascii="新細明體" w:hAnsi="新細明體" w:hint="eastAsia"/>
              </w:rPr>
              <w:t>、</w:t>
            </w:r>
            <w:r w:rsidRPr="003F6172">
              <w:rPr>
                <w:rFonts w:ascii="新細明體" w:hAnsi="新細明體"/>
              </w:rPr>
              <w:t>3</w:t>
            </w:r>
            <w:r w:rsidRPr="003F6172">
              <w:rPr>
                <w:rFonts w:ascii="新細明體" w:hAnsi="新細明體" w:hint="eastAsia"/>
              </w:rPr>
              <w:t>、</w:t>
            </w:r>
            <w:r w:rsidR="00AF236C">
              <w:rPr>
                <w:rFonts w:ascii="新細明體" w:hAnsi="新細明體" w:hint="eastAsia"/>
              </w:rPr>
              <w:t>4、</w:t>
            </w:r>
            <w:r>
              <w:rPr>
                <w:rFonts w:ascii="新細明體" w:hAnsi="新細明體"/>
              </w:rPr>
              <w:t>6</w:t>
            </w:r>
            <w:r w:rsidR="00C55504">
              <w:rPr>
                <w:rFonts w:ascii="新細明體" w:hAnsi="新細明體" w:hint="eastAsia"/>
              </w:rPr>
              <w:t>之組合</w:t>
            </w:r>
            <w:r w:rsidRPr="003F6172">
              <w:rPr>
                <w:rFonts w:ascii="新細明體" w:hAnsi="新細明體" w:hint="eastAsia"/>
              </w:rPr>
              <w:t>亦應</w:t>
            </w:r>
            <w:r w:rsidR="00393A16">
              <w:rPr>
                <w:rFonts w:ascii="新細明體" w:hAnsi="新細明體" w:hint="eastAsia"/>
              </w:rPr>
              <w:t>均</w:t>
            </w:r>
            <w:r w:rsidRPr="003F6172">
              <w:rPr>
                <w:rFonts w:ascii="新細明體" w:hAnsi="新細明體" w:hint="eastAsia"/>
              </w:rPr>
              <w:t>足以證明</w:t>
            </w:r>
            <w:r>
              <w:rPr>
                <w:rFonts w:ascii="新細明體" w:hAnsi="新細明體" w:hint="eastAsia"/>
              </w:rPr>
              <w:t>左列</w:t>
            </w:r>
            <w:r w:rsidRPr="003F6172">
              <w:rPr>
                <w:rFonts w:ascii="新細明體" w:hAnsi="新細明體" w:hint="eastAsia"/>
              </w:rPr>
              <w:t>請求項不具進步性。</w:t>
            </w:r>
            <w:r w:rsidR="00871BF5">
              <w:rPr>
                <w:rFonts w:ascii="新細明體" w:hAnsi="新細明體" w:hint="eastAsia"/>
              </w:rPr>
              <w:t>又</w:t>
            </w:r>
            <w:r w:rsidR="00C55504" w:rsidRPr="003F6172">
              <w:rPr>
                <w:rFonts w:ascii="新細明體" w:hAnsi="新細明體" w:hint="eastAsia"/>
              </w:rPr>
              <w:t>證據</w:t>
            </w:r>
            <w:r w:rsidR="00C55504" w:rsidRPr="003F6172">
              <w:rPr>
                <w:rFonts w:ascii="新細明體" w:hAnsi="新細明體"/>
              </w:rPr>
              <w:t xml:space="preserve">1 </w:t>
            </w:r>
            <w:r w:rsidR="00C55504" w:rsidRPr="003F6172">
              <w:rPr>
                <w:rFonts w:ascii="新細明體" w:hAnsi="新細明體" w:hint="eastAsia"/>
              </w:rPr>
              <w:t>、</w:t>
            </w:r>
            <w:r w:rsidR="00C55504" w:rsidRPr="003F6172">
              <w:rPr>
                <w:rFonts w:ascii="新細明體" w:hAnsi="新細明體"/>
              </w:rPr>
              <w:t>2</w:t>
            </w:r>
            <w:r w:rsidR="00C55504">
              <w:rPr>
                <w:rFonts w:ascii="新細明體" w:hAnsi="新細明體" w:hint="eastAsia"/>
              </w:rPr>
              <w:t>、4、6</w:t>
            </w:r>
            <w:r w:rsidR="00C55504" w:rsidRPr="003F6172">
              <w:rPr>
                <w:rFonts w:ascii="新細明體" w:hAnsi="新細明體" w:hint="eastAsia"/>
              </w:rPr>
              <w:t>或證據</w:t>
            </w:r>
            <w:r w:rsidR="00C55504">
              <w:rPr>
                <w:rFonts w:ascii="新細明體" w:hAnsi="新細明體"/>
              </w:rPr>
              <w:t>2</w:t>
            </w:r>
            <w:r w:rsidR="00C55504">
              <w:rPr>
                <w:rFonts w:ascii="新細明體" w:hAnsi="新細明體" w:hint="eastAsia"/>
              </w:rPr>
              <w:t>、</w:t>
            </w:r>
            <w:r w:rsidR="00C55504" w:rsidRPr="003F6172">
              <w:rPr>
                <w:rFonts w:ascii="新細明體" w:hAnsi="新細明體"/>
              </w:rPr>
              <w:t>3</w:t>
            </w:r>
            <w:r w:rsidR="00C55504" w:rsidRPr="003F6172">
              <w:rPr>
                <w:rFonts w:ascii="新細明體" w:hAnsi="新細明體" w:hint="eastAsia"/>
              </w:rPr>
              <w:t>、</w:t>
            </w:r>
            <w:r w:rsidR="00C55504">
              <w:rPr>
                <w:rFonts w:ascii="新細明體" w:hAnsi="新細明體" w:hint="eastAsia"/>
              </w:rPr>
              <w:t>4、</w:t>
            </w:r>
            <w:r w:rsidR="00C55504">
              <w:rPr>
                <w:rFonts w:ascii="新細明體" w:hAnsi="新細明體"/>
              </w:rPr>
              <w:t>6</w:t>
            </w:r>
            <w:r w:rsidR="00C55504">
              <w:rPr>
                <w:rFonts w:ascii="新細明體" w:hAnsi="新細明體" w:hint="eastAsia"/>
              </w:rPr>
              <w:t>之組合既均</w:t>
            </w:r>
            <w:r w:rsidR="00C55504" w:rsidRPr="003F6172">
              <w:rPr>
                <w:rFonts w:ascii="新細明體" w:hAnsi="新細明體" w:hint="eastAsia"/>
              </w:rPr>
              <w:t>足以證明</w:t>
            </w:r>
            <w:r w:rsidR="00C55504">
              <w:rPr>
                <w:rFonts w:ascii="新細明體" w:hAnsi="新細明體" w:hint="eastAsia"/>
              </w:rPr>
              <w:t>左列</w:t>
            </w:r>
            <w:r w:rsidR="00C55504" w:rsidRPr="003F6172">
              <w:rPr>
                <w:rFonts w:ascii="新細明體" w:hAnsi="新細明體" w:hint="eastAsia"/>
              </w:rPr>
              <w:t>請求項不具進步性</w:t>
            </w:r>
            <w:r w:rsidR="00C55504">
              <w:rPr>
                <w:rFonts w:ascii="新細明體" w:hAnsi="新細明體" w:hint="eastAsia"/>
              </w:rPr>
              <w:t>，則證據1、2、5、6或證據1、2、6、7或證據2、3、5、6或證據</w:t>
            </w:r>
            <w:r w:rsidR="00F7464D">
              <w:rPr>
                <w:rFonts w:ascii="新細明體" w:hAnsi="新細明體" w:hint="eastAsia"/>
              </w:rPr>
              <w:t>2、3、6、7之組合是否足以證明左列請求項不具進步性，即毋庸再</w:t>
            </w:r>
            <w:proofErr w:type="gramStart"/>
            <w:r w:rsidR="00F7464D">
              <w:rPr>
                <w:rFonts w:ascii="新細明體" w:hAnsi="新細明體" w:hint="eastAsia"/>
              </w:rPr>
              <w:t>予審</w:t>
            </w:r>
            <w:proofErr w:type="gramEnd"/>
            <w:r w:rsidR="00F7464D">
              <w:rPr>
                <w:rFonts w:ascii="新細明體" w:hAnsi="新細明體" w:hint="eastAsia"/>
              </w:rPr>
              <w:t>酌。</w:t>
            </w:r>
          </w:p>
        </w:tc>
      </w:tr>
    </w:tbl>
    <w:p w:rsidR="006451C7" w:rsidRDefault="006451C7" w:rsidP="006451C7"/>
    <w:p w:rsidR="006451C7" w:rsidRPr="00A67125" w:rsidRDefault="006451C7" w:rsidP="006451C7"/>
    <w:sectPr w:rsidR="006451C7" w:rsidRPr="00A67125" w:rsidSect="006451C7">
      <w:pgSz w:w="16838" w:h="11906" w:orient="landscape"/>
      <w:pgMar w:top="993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64D" w:rsidRDefault="00F7464D" w:rsidP="00675ADE">
      <w:r>
        <w:separator/>
      </w:r>
    </w:p>
  </w:endnote>
  <w:endnote w:type="continuationSeparator" w:id="0">
    <w:p w:rsidR="00F7464D" w:rsidRDefault="00F7464D" w:rsidP="00675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64D" w:rsidRDefault="00F7464D" w:rsidP="00675ADE">
      <w:r>
        <w:separator/>
      </w:r>
    </w:p>
  </w:footnote>
  <w:footnote w:type="continuationSeparator" w:id="0">
    <w:p w:rsidR="00F7464D" w:rsidRDefault="00F7464D" w:rsidP="00675A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5ADE"/>
    <w:rsid w:val="00004398"/>
    <w:rsid w:val="0001163A"/>
    <w:rsid w:val="00044E50"/>
    <w:rsid w:val="0008645B"/>
    <w:rsid w:val="000F1E49"/>
    <w:rsid w:val="00101DCF"/>
    <w:rsid w:val="001039B6"/>
    <w:rsid w:val="00154FA2"/>
    <w:rsid w:val="001A0AD3"/>
    <w:rsid w:val="00205250"/>
    <w:rsid w:val="00261F7E"/>
    <w:rsid w:val="00265DB2"/>
    <w:rsid w:val="00265FB0"/>
    <w:rsid w:val="00270D2B"/>
    <w:rsid w:val="00287009"/>
    <w:rsid w:val="0029141D"/>
    <w:rsid w:val="0029734E"/>
    <w:rsid w:val="0031485E"/>
    <w:rsid w:val="00315095"/>
    <w:rsid w:val="00320FE2"/>
    <w:rsid w:val="003772DA"/>
    <w:rsid w:val="00393A16"/>
    <w:rsid w:val="003B4080"/>
    <w:rsid w:val="003D48AA"/>
    <w:rsid w:val="003D75DC"/>
    <w:rsid w:val="003E42FF"/>
    <w:rsid w:val="003F6172"/>
    <w:rsid w:val="004226B1"/>
    <w:rsid w:val="00426BF4"/>
    <w:rsid w:val="00432A02"/>
    <w:rsid w:val="00486997"/>
    <w:rsid w:val="004A164E"/>
    <w:rsid w:val="004B596D"/>
    <w:rsid w:val="004C099E"/>
    <w:rsid w:val="004E1A12"/>
    <w:rsid w:val="004F164E"/>
    <w:rsid w:val="005002E2"/>
    <w:rsid w:val="00516C8B"/>
    <w:rsid w:val="00537FCD"/>
    <w:rsid w:val="00545D25"/>
    <w:rsid w:val="005A6302"/>
    <w:rsid w:val="005B4436"/>
    <w:rsid w:val="005C4A56"/>
    <w:rsid w:val="005F16F2"/>
    <w:rsid w:val="005F7598"/>
    <w:rsid w:val="0060294B"/>
    <w:rsid w:val="00605A54"/>
    <w:rsid w:val="00612E4F"/>
    <w:rsid w:val="00631556"/>
    <w:rsid w:val="00636604"/>
    <w:rsid w:val="0064042C"/>
    <w:rsid w:val="006451C7"/>
    <w:rsid w:val="00675ADE"/>
    <w:rsid w:val="006A0150"/>
    <w:rsid w:val="0072478A"/>
    <w:rsid w:val="00741473"/>
    <w:rsid w:val="007443F3"/>
    <w:rsid w:val="00795CDE"/>
    <w:rsid w:val="007B28DB"/>
    <w:rsid w:val="007B4FAA"/>
    <w:rsid w:val="007E4358"/>
    <w:rsid w:val="007F4817"/>
    <w:rsid w:val="00822BDF"/>
    <w:rsid w:val="00871BF5"/>
    <w:rsid w:val="008807C3"/>
    <w:rsid w:val="0089694C"/>
    <w:rsid w:val="008B1E4D"/>
    <w:rsid w:val="008D0819"/>
    <w:rsid w:val="008F0CDD"/>
    <w:rsid w:val="008F3FEC"/>
    <w:rsid w:val="009065F9"/>
    <w:rsid w:val="0091147B"/>
    <w:rsid w:val="009304E3"/>
    <w:rsid w:val="00956DF8"/>
    <w:rsid w:val="00972352"/>
    <w:rsid w:val="00997C39"/>
    <w:rsid w:val="009B2000"/>
    <w:rsid w:val="009D030F"/>
    <w:rsid w:val="00A14C8D"/>
    <w:rsid w:val="00A54267"/>
    <w:rsid w:val="00A67125"/>
    <w:rsid w:val="00A90DCD"/>
    <w:rsid w:val="00A946A2"/>
    <w:rsid w:val="00A95026"/>
    <w:rsid w:val="00AB1416"/>
    <w:rsid w:val="00AF236C"/>
    <w:rsid w:val="00AF515D"/>
    <w:rsid w:val="00B433FE"/>
    <w:rsid w:val="00B73452"/>
    <w:rsid w:val="00B97696"/>
    <w:rsid w:val="00BA049F"/>
    <w:rsid w:val="00C20A40"/>
    <w:rsid w:val="00C22D47"/>
    <w:rsid w:val="00C55504"/>
    <w:rsid w:val="00C70A10"/>
    <w:rsid w:val="00CE1D21"/>
    <w:rsid w:val="00CE50CE"/>
    <w:rsid w:val="00D271A9"/>
    <w:rsid w:val="00D37696"/>
    <w:rsid w:val="00D55DE8"/>
    <w:rsid w:val="00D8259D"/>
    <w:rsid w:val="00DC1764"/>
    <w:rsid w:val="00DE4324"/>
    <w:rsid w:val="00E12E78"/>
    <w:rsid w:val="00E51734"/>
    <w:rsid w:val="00E51A05"/>
    <w:rsid w:val="00E52EC8"/>
    <w:rsid w:val="00E73A01"/>
    <w:rsid w:val="00E96BEA"/>
    <w:rsid w:val="00EA7DE2"/>
    <w:rsid w:val="00ED0F83"/>
    <w:rsid w:val="00EF7862"/>
    <w:rsid w:val="00F158EB"/>
    <w:rsid w:val="00F43912"/>
    <w:rsid w:val="00F572DD"/>
    <w:rsid w:val="00F74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A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75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675AD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675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675ADE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EA7DE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90D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90D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66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3</Pages>
  <Words>1568</Words>
  <Characters>1606</Characters>
  <Application>Microsoft Office Word</Application>
  <DocSecurity>0</DocSecurity>
  <Lines>162</Lines>
  <Paragraphs>102</Paragraphs>
  <ScaleCrop>false</ScaleCrop>
  <Company>IPC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user</cp:lastModifiedBy>
  <cp:revision>32</cp:revision>
  <cp:lastPrinted>2015-11-25T07:56:00Z</cp:lastPrinted>
  <dcterms:created xsi:type="dcterms:W3CDTF">2015-11-25T00:08:00Z</dcterms:created>
  <dcterms:modified xsi:type="dcterms:W3CDTF">2015-11-25T08:50:00Z</dcterms:modified>
</cp:coreProperties>
</file>