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9A0" w:rsidRPr="0041638F" w:rsidRDefault="00C36123" w:rsidP="004308D5">
      <w:pPr>
        <w:rPr>
          <w:rFonts w:ascii="Times New Roman" w:eastAsia="標楷體" w:hAnsi="標楷體"/>
          <w:sz w:val="26"/>
          <w:szCs w:val="26"/>
        </w:rPr>
      </w:pPr>
      <w:proofErr w:type="gramStart"/>
      <w:r w:rsidRPr="0041638F">
        <w:rPr>
          <w:rFonts w:ascii="Times New Roman" w:eastAsia="標楷體" w:hAnsi="Times New Roman"/>
          <w:sz w:val="26"/>
          <w:szCs w:val="26"/>
        </w:rPr>
        <w:t>10</w:t>
      </w:r>
      <w:r w:rsidR="00CD1B12" w:rsidRPr="0041638F">
        <w:rPr>
          <w:rFonts w:ascii="Times New Roman" w:eastAsia="標楷體" w:hAnsi="Times New Roman" w:hint="eastAsia"/>
          <w:sz w:val="26"/>
          <w:szCs w:val="26"/>
        </w:rPr>
        <w:t>6</w:t>
      </w:r>
      <w:proofErr w:type="gramEnd"/>
      <w:r w:rsidRPr="0041638F">
        <w:rPr>
          <w:rFonts w:ascii="Times New Roman" w:eastAsia="標楷體" w:hAnsi="標楷體"/>
          <w:sz w:val="26"/>
          <w:szCs w:val="26"/>
        </w:rPr>
        <w:t>年度民專</w:t>
      </w:r>
      <w:r w:rsidR="00CD1B12" w:rsidRPr="0041638F">
        <w:rPr>
          <w:rFonts w:ascii="Times New Roman" w:eastAsia="標楷體" w:hAnsi="標楷體" w:hint="eastAsia"/>
          <w:sz w:val="26"/>
          <w:szCs w:val="26"/>
        </w:rPr>
        <w:t>上</w:t>
      </w:r>
      <w:r w:rsidRPr="0041638F">
        <w:rPr>
          <w:rFonts w:ascii="Times New Roman" w:eastAsia="標楷體" w:hAnsi="標楷體"/>
          <w:sz w:val="26"/>
          <w:szCs w:val="26"/>
        </w:rPr>
        <w:t>字第</w:t>
      </w:r>
      <w:r w:rsidR="00CD1B12" w:rsidRPr="0041638F">
        <w:rPr>
          <w:rFonts w:ascii="Times New Roman" w:eastAsia="標楷體" w:hAnsi="標楷體" w:hint="eastAsia"/>
          <w:sz w:val="26"/>
          <w:szCs w:val="26"/>
        </w:rPr>
        <w:t>11</w:t>
      </w:r>
      <w:r w:rsidRPr="0041638F">
        <w:rPr>
          <w:rFonts w:ascii="Times New Roman" w:eastAsia="標楷體" w:hAnsi="標楷體"/>
          <w:sz w:val="26"/>
          <w:szCs w:val="26"/>
        </w:rPr>
        <w:t>號</w:t>
      </w:r>
    </w:p>
    <w:p w:rsidR="006B79A0" w:rsidRPr="0041638F" w:rsidRDefault="006B79A0" w:rsidP="004308D5">
      <w:pPr>
        <w:rPr>
          <w:rFonts w:ascii="Times New Roman" w:eastAsia="標楷體" w:hAnsi="標楷體"/>
          <w:sz w:val="26"/>
          <w:szCs w:val="26"/>
        </w:rPr>
      </w:pPr>
    </w:p>
    <w:p w:rsidR="00632019" w:rsidRPr="0041638F" w:rsidRDefault="00C36123" w:rsidP="004308D5">
      <w:pPr>
        <w:rPr>
          <w:rFonts w:ascii="Times New Roman" w:eastAsia="標楷體" w:hAnsi="Times New Roman"/>
          <w:sz w:val="26"/>
          <w:szCs w:val="26"/>
        </w:rPr>
      </w:pPr>
      <w:r w:rsidRPr="0041638F">
        <w:rPr>
          <w:rFonts w:ascii="Times New Roman" w:eastAsia="標楷體" w:hAnsi="標楷體"/>
          <w:sz w:val="26"/>
          <w:szCs w:val="26"/>
        </w:rPr>
        <w:t>附表</w:t>
      </w:r>
      <w:proofErr w:type="gramStart"/>
      <w:r w:rsidR="00886EA5" w:rsidRPr="0041638F">
        <w:rPr>
          <w:rFonts w:ascii="Times New Roman" w:eastAsia="標楷體" w:hAnsi="標楷體" w:hint="eastAsia"/>
          <w:sz w:val="26"/>
          <w:szCs w:val="26"/>
        </w:rPr>
        <w:t>一</w:t>
      </w:r>
      <w:proofErr w:type="gramEnd"/>
      <w:r w:rsidR="00BA27A7" w:rsidRPr="0041638F">
        <w:rPr>
          <w:rFonts w:ascii="Times New Roman" w:eastAsia="標楷體" w:hAnsi="標楷體" w:hint="eastAsia"/>
          <w:sz w:val="26"/>
          <w:szCs w:val="26"/>
        </w:rPr>
        <w:t>(</w:t>
      </w:r>
      <w:r w:rsidR="00BA27A7" w:rsidRPr="0041638F">
        <w:rPr>
          <w:rFonts w:ascii="Times New Roman" w:eastAsia="標楷體" w:hAnsi="標楷體" w:hint="eastAsia"/>
          <w:sz w:val="26"/>
          <w:szCs w:val="26"/>
        </w:rPr>
        <w:t>上訴人於本院</w:t>
      </w:r>
      <w:proofErr w:type="gramStart"/>
      <w:r w:rsidR="00BA27A7" w:rsidRPr="0041638F">
        <w:rPr>
          <w:rFonts w:ascii="Times New Roman" w:eastAsia="標楷體" w:hAnsi="標楷體" w:hint="eastAsia"/>
          <w:sz w:val="26"/>
          <w:szCs w:val="26"/>
        </w:rPr>
        <w:t>104</w:t>
      </w:r>
      <w:proofErr w:type="gramEnd"/>
      <w:r w:rsidR="00BA27A7" w:rsidRPr="0041638F">
        <w:rPr>
          <w:rFonts w:ascii="Times New Roman" w:eastAsia="標楷體" w:hAnsi="標楷體" w:hint="eastAsia"/>
          <w:sz w:val="26"/>
          <w:szCs w:val="26"/>
        </w:rPr>
        <w:t>年度</w:t>
      </w:r>
      <w:proofErr w:type="gramStart"/>
      <w:r w:rsidR="00BA27A7" w:rsidRPr="0041638F">
        <w:rPr>
          <w:rFonts w:ascii="Times New Roman" w:eastAsia="標楷體" w:hAnsi="標楷體" w:hint="eastAsia"/>
          <w:sz w:val="26"/>
          <w:szCs w:val="26"/>
        </w:rPr>
        <w:t>民聲字第</w:t>
      </w:r>
      <w:r w:rsidR="00BA27A7" w:rsidRPr="0041638F">
        <w:rPr>
          <w:rFonts w:ascii="Times New Roman" w:eastAsia="標楷體" w:hAnsi="標楷體" w:hint="eastAsia"/>
          <w:sz w:val="26"/>
          <w:szCs w:val="26"/>
        </w:rPr>
        <w:t>30</w:t>
      </w:r>
      <w:r w:rsidR="00BA27A7" w:rsidRPr="0041638F">
        <w:rPr>
          <w:rFonts w:ascii="Times New Roman" w:eastAsia="標楷體" w:hAnsi="標楷體" w:hint="eastAsia"/>
          <w:sz w:val="26"/>
          <w:szCs w:val="26"/>
        </w:rPr>
        <w:t>號</w:t>
      </w:r>
      <w:proofErr w:type="gramEnd"/>
      <w:r w:rsidR="00BA27A7" w:rsidRPr="0041638F">
        <w:rPr>
          <w:rFonts w:ascii="Times New Roman" w:eastAsia="標楷體" w:hAnsi="標楷體" w:hint="eastAsia"/>
          <w:sz w:val="26"/>
          <w:szCs w:val="26"/>
        </w:rPr>
        <w:t>聲請保全證據之產品</w:t>
      </w:r>
      <w:r w:rsidR="00BA27A7" w:rsidRPr="0041638F">
        <w:rPr>
          <w:rFonts w:ascii="Times New Roman" w:eastAsia="標楷體" w:hAnsi="標楷體" w:hint="eastAsia"/>
          <w:sz w:val="26"/>
          <w:szCs w:val="26"/>
        </w:rPr>
        <w:t>)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"/>
        <w:gridCol w:w="4133"/>
        <w:gridCol w:w="3699"/>
      </w:tblGrid>
      <w:tr w:rsidR="00632019" w:rsidRPr="0041638F" w:rsidTr="00DE26A2">
        <w:tc>
          <w:tcPr>
            <w:tcW w:w="957" w:type="dxa"/>
          </w:tcPr>
          <w:p w:rsidR="00632019" w:rsidRPr="0041638F" w:rsidRDefault="00632019" w:rsidP="0041638F">
            <w:pPr>
              <w:ind w:leftChars="-45" w:left="9" w:rightChars="-45" w:right="-108" w:hangingChars="45" w:hanging="117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編號</w:t>
            </w:r>
          </w:p>
        </w:tc>
        <w:tc>
          <w:tcPr>
            <w:tcW w:w="4133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產品名稱（英文）</w:t>
            </w:r>
          </w:p>
        </w:tc>
        <w:tc>
          <w:tcPr>
            <w:tcW w:w="3699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型號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</w:t>
            </w:r>
          </w:p>
        </w:tc>
        <w:tc>
          <w:tcPr>
            <w:tcW w:w="4133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1638F">
              <w:rPr>
                <w:rFonts w:ascii="Times New Roman" w:eastAsia="標楷體" w:hAnsi="標楷體"/>
                <w:sz w:val="26"/>
                <w:szCs w:val="26"/>
              </w:rPr>
              <w:t>雙端</w:t>
            </w:r>
            <w:proofErr w:type="gramEnd"/>
            <w:r w:rsidRPr="0041638F">
              <w:rPr>
                <w:rFonts w:ascii="Times New Roman" w:eastAsia="標楷體" w:hAnsi="標楷體"/>
                <w:sz w:val="26"/>
                <w:szCs w:val="26"/>
              </w:rPr>
              <w:t>四角頭快轉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把</w:t>
            </w:r>
            <w:r w:rsidRPr="0041638F">
              <w:rPr>
                <w:rFonts w:ascii="Times New Roman" w:eastAsia="標楷體" w:hAnsi="標楷體"/>
                <w:snapToGrid w:val="0"/>
                <w:kern w:val="32"/>
                <w:sz w:val="26"/>
                <w:szCs w:val="26"/>
              </w:rPr>
              <w:t>（</w:t>
            </w:r>
            <w:r w:rsidRPr="0041638F">
              <w:rPr>
                <w:rFonts w:ascii="Times New Roman" w:eastAsia="標楷體" w:hAnsi="Times New Roman"/>
                <w:snapToGrid w:val="0"/>
                <w:kern w:val="32"/>
                <w:sz w:val="26"/>
                <w:szCs w:val="26"/>
              </w:rPr>
              <w:t>Double-end Square-Head Quick Swivel T-Handle</w:t>
            </w:r>
            <w:r w:rsidRPr="0041638F">
              <w:rPr>
                <w:rFonts w:ascii="Times New Roman" w:eastAsia="標楷體" w:hAnsi="標楷體"/>
                <w:snapToGrid w:val="0"/>
                <w:kern w:val="32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2</w:t>
            </w:r>
          </w:p>
        </w:tc>
        <w:tc>
          <w:tcPr>
            <w:tcW w:w="4133" w:type="dxa"/>
            <w:vMerge w:val="restart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快轉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把（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Quick Swivel T-Handle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LHE-BIT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3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LHE-1/4"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4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LHE-3/8"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5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LHE-1/2"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6</w:t>
            </w:r>
          </w:p>
        </w:tc>
        <w:tc>
          <w:tcPr>
            <w:tcW w:w="4133" w:type="dxa"/>
            <w:vMerge w:val="restart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氣動接</w:t>
            </w:r>
            <w:proofErr w:type="gramStart"/>
            <w:r w:rsidRPr="0041638F">
              <w:rPr>
                <w:rFonts w:ascii="Times New Roman" w:eastAsia="標楷體" w:hAnsi="標楷體"/>
                <w:sz w:val="26"/>
                <w:szCs w:val="26"/>
              </w:rPr>
              <w:t>桿</w:t>
            </w:r>
            <w:proofErr w:type="gramEnd"/>
            <w:r w:rsidRPr="0041638F">
              <w:rPr>
                <w:rFonts w:ascii="Times New Roman" w:eastAsia="標楷體" w:hAnsi="標楷體"/>
                <w:sz w:val="26"/>
                <w:szCs w:val="26"/>
              </w:rPr>
              <w:t>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Impact Extension Bar With Safety Grip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32019" w:rsidRPr="0041638F" w:rsidRDefault="00632019" w:rsidP="006F2B14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1/2"DR IM-A/8</w:t>
            </w:r>
            <w:r w:rsidR="006F2B14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7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  <w:lang w:val="de-DE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1/2"DR IM-A/10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8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3/8"DR IM-B/8</w:t>
            </w:r>
            <w:r w:rsidR="006F2B14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9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3/8"DR IM-B/10</w:t>
            </w:r>
            <w:r w:rsidR="00893156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"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10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DE26A2" w:rsidRDefault="00632019" w:rsidP="00632019">
            <w:pPr>
              <w:rPr>
                <w:rFonts w:ascii="Times New Roman" w:eastAsia="標楷體" w:hAnsi="Times New Roman"/>
                <w:sz w:val="26"/>
                <w:szCs w:val="26"/>
                <w:lang w:val="de-DE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1/2"DR IM-A/8</w:t>
            </w:r>
            <w:r w:rsidR="00DE26A2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"</w:t>
            </w:r>
            <w:r w:rsidR="003B356F" w:rsidRPr="0041638F">
              <w:rPr>
                <w:rFonts w:ascii="Times New Roman" w:eastAsia="標楷體" w:hAnsi="Times New Roman" w:hint="eastAsia"/>
                <w:sz w:val="26"/>
                <w:szCs w:val="26"/>
                <w:lang w:val="de-DE"/>
              </w:rPr>
              <w:t>(</w:t>
            </w:r>
            <w:r w:rsidR="003B356F" w:rsidRPr="0041638F">
              <w:rPr>
                <w:rFonts w:ascii="Times New Roman" w:eastAsia="標楷體" w:hAnsi="Times New Roman" w:hint="eastAsia"/>
                <w:sz w:val="26"/>
                <w:szCs w:val="26"/>
                <w:lang w:val="de-DE"/>
              </w:rPr>
              <w:t>與編號</w:t>
            </w:r>
            <w:r w:rsidR="003B356F" w:rsidRPr="0041638F">
              <w:rPr>
                <w:rFonts w:ascii="Times New Roman" w:eastAsia="標楷體" w:hAnsi="Times New Roman" w:hint="eastAsia"/>
                <w:sz w:val="26"/>
                <w:szCs w:val="26"/>
                <w:lang w:val="de-DE"/>
              </w:rPr>
              <w:t>6</w:t>
            </w:r>
            <w:r w:rsidR="003B356F" w:rsidRPr="0041638F">
              <w:rPr>
                <w:rFonts w:ascii="Times New Roman" w:eastAsia="標楷體" w:hAnsi="Times New Roman" w:hint="eastAsia"/>
                <w:sz w:val="26"/>
                <w:szCs w:val="26"/>
                <w:lang w:val="de-DE"/>
              </w:rPr>
              <w:t>重複</w:t>
            </w:r>
            <w:r w:rsidR="003B356F" w:rsidRPr="0041638F">
              <w:rPr>
                <w:rFonts w:ascii="Times New Roman" w:eastAsia="標楷體" w:hAnsi="Times New Roman" w:hint="eastAsia"/>
                <w:sz w:val="26"/>
                <w:szCs w:val="26"/>
                <w:lang w:val="de-DE"/>
              </w:rPr>
              <w:t>)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11</w:t>
            </w:r>
          </w:p>
        </w:tc>
        <w:tc>
          <w:tcPr>
            <w:tcW w:w="4133" w:type="dxa"/>
            <w:vMerge w:val="restart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快轉長接桿組套（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Quick S</w:t>
            </w:r>
            <w:r w:rsidR="003D046D">
              <w:rPr>
                <w:rFonts w:ascii="Times New Roman" w:eastAsia="標楷體" w:hAnsi="Times New Roman"/>
                <w:sz w:val="26"/>
                <w:szCs w:val="26"/>
              </w:rPr>
              <w:t>w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ivel Extension Bar Set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 xml:space="preserve">H-01 </w:t>
            </w:r>
          </w:p>
        </w:tc>
      </w:tr>
      <w:tr w:rsidR="00632019" w:rsidRPr="0041638F" w:rsidTr="00DE26A2">
        <w:tc>
          <w:tcPr>
            <w:tcW w:w="957" w:type="dxa"/>
          </w:tcPr>
          <w:p w:rsidR="00632019" w:rsidRPr="0041638F" w:rsidRDefault="00632019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12</w:t>
            </w:r>
          </w:p>
        </w:tc>
        <w:tc>
          <w:tcPr>
            <w:tcW w:w="4133" w:type="dxa"/>
            <w:vMerge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32019" w:rsidRPr="0041638F" w:rsidRDefault="00632019" w:rsidP="00632019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H-01-B</w:t>
            </w:r>
          </w:p>
        </w:tc>
      </w:tr>
    </w:tbl>
    <w:p w:rsidR="00632019" w:rsidRPr="0041638F" w:rsidRDefault="00632019" w:rsidP="004308D5">
      <w:pPr>
        <w:rPr>
          <w:rFonts w:ascii="Times New Roman" w:eastAsia="標楷體" w:hAnsi="Times New Roman"/>
          <w:sz w:val="26"/>
          <w:szCs w:val="26"/>
        </w:rPr>
      </w:pPr>
    </w:p>
    <w:p w:rsidR="008762CC" w:rsidRPr="0041638F" w:rsidRDefault="008762CC" w:rsidP="004308D5">
      <w:pPr>
        <w:rPr>
          <w:rFonts w:ascii="Times New Roman" w:eastAsia="標楷體" w:hAnsi="Times New Roman"/>
          <w:sz w:val="26"/>
          <w:szCs w:val="26"/>
        </w:rPr>
      </w:pPr>
    </w:p>
    <w:p w:rsidR="006B79A0" w:rsidRPr="0041638F" w:rsidRDefault="006B79A0" w:rsidP="006B79A0">
      <w:pPr>
        <w:rPr>
          <w:rFonts w:ascii="Times New Roman" w:eastAsia="標楷體" w:hAnsi="Times New Roman"/>
          <w:sz w:val="26"/>
          <w:szCs w:val="26"/>
        </w:rPr>
      </w:pPr>
      <w:r w:rsidRPr="0041638F">
        <w:rPr>
          <w:rFonts w:ascii="Times New Roman" w:eastAsia="標楷體" w:hAnsi="標楷體"/>
          <w:sz w:val="26"/>
          <w:szCs w:val="26"/>
        </w:rPr>
        <w:t>附表</w:t>
      </w:r>
      <w:r w:rsidR="00886EA5" w:rsidRPr="0041638F">
        <w:rPr>
          <w:rFonts w:ascii="Times New Roman" w:eastAsia="標楷體" w:hAnsi="標楷體" w:hint="eastAsia"/>
          <w:sz w:val="26"/>
          <w:szCs w:val="26"/>
        </w:rPr>
        <w:t>二</w:t>
      </w:r>
      <w:r w:rsidR="00886EA5" w:rsidRPr="0041638F">
        <w:rPr>
          <w:rFonts w:ascii="Times New Roman" w:eastAsia="標楷體" w:hAnsi="標楷體" w:hint="eastAsia"/>
          <w:sz w:val="26"/>
          <w:szCs w:val="26"/>
        </w:rPr>
        <w:t xml:space="preserve"> (</w:t>
      </w:r>
      <w:r w:rsidR="00886EA5" w:rsidRPr="0041638F">
        <w:rPr>
          <w:rFonts w:ascii="Times New Roman" w:eastAsia="標楷體" w:hAnsi="標楷體" w:hint="eastAsia"/>
          <w:sz w:val="26"/>
          <w:szCs w:val="26"/>
        </w:rPr>
        <w:t>本院</w:t>
      </w:r>
      <w:proofErr w:type="gramStart"/>
      <w:r w:rsidR="00221438" w:rsidRPr="0041638F">
        <w:rPr>
          <w:rFonts w:ascii="Times New Roman" w:eastAsia="標楷體" w:hAnsi="標楷體" w:hint="eastAsia"/>
          <w:sz w:val="26"/>
          <w:szCs w:val="26"/>
        </w:rPr>
        <w:t>104</w:t>
      </w:r>
      <w:proofErr w:type="gramEnd"/>
      <w:r w:rsidR="00221438" w:rsidRPr="0041638F">
        <w:rPr>
          <w:rFonts w:ascii="Times New Roman" w:eastAsia="標楷體" w:hAnsi="標楷體" w:hint="eastAsia"/>
          <w:sz w:val="26"/>
          <w:szCs w:val="26"/>
        </w:rPr>
        <w:t>年度</w:t>
      </w:r>
      <w:proofErr w:type="gramStart"/>
      <w:r w:rsidR="00221438" w:rsidRPr="0041638F">
        <w:rPr>
          <w:rFonts w:ascii="Times New Roman" w:eastAsia="標楷體" w:hAnsi="標楷體" w:hint="eastAsia"/>
          <w:sz w:val="26"/>
          <w:szCs w:val="26"/>
        </w:rPr>
        <w:t>民聲字第</w:t>
      </w:r>
      <w:r w:rsidR="00221438" w:rsidRPr="0041638F">
        <w:rPr>
          <w:rFonts w:ascii="Times New Roman" w:eastAsia="標楷體" w:hAnsi="標楷體" w:hint="eastAsia"/>
          <w:sz w:val="26"/>
          <w:szCs w:val="26"/>
        </w:rPr>
        <w:t>30</w:t>
      </w:r>
      <w:r w:rsidR="00221438" w:rsidRPr="0041638F">
        <w:rPr>
          <w:rFonts w:ascii="Times New Roman" w:eastAsia="標楷體" w:hAnsi="標楷體" w:hint="eastAsia"/>
          <w:sz w:val="26"/>
          <w:szCs w:val="26"/>
        </w:rPr>
        <w:t>號</w:t>
      </w:r>
      <w:proofErr w:type="gramEnd"/>
      <w:r w:rsidR="00593DDD" w:rsidRPr="0041638F">
        <w:rPr>
          <w:rFonts w:ascii="Times New Roman" w:eastAsia="標楷體" w:hAnsi="標楷體" w:hint="eastAsia"/>
          <w:sz w:val="26"/>
          <w:szCs w:val="26"/>
        </w:rPr>
        <w:t>實施</w:t>
      </w:r>
      <w:r w:rsidR="00221438" w:rsidRPr="0041638F">
        <w:rPr>
          <w:rFonts w:ascii="Times New Roman" w:eastAsia="標楷體" w:hAnsi="標楷體" w:hint="eastAsia"/>
          <w:sz w:val="26"/>
          <w:szCs w:val="26"/>
        </w:rPr>
        <w:t>保全證據所保全之產品</w:t>
      </w:r>
      <w:r w:rsidR="00886EA5" w:rsidRPr="0041638F">
        <w:rPr>
          <w:rFonts w:ascii="Times New Roman" w:eastAsia="標楷體" w:hAnsi="標楷體" w:hint="eastAsia"/>
          <w:sz w:val="26"/>
          <w:szCs w:val="26"/>
        </w:rPr>
        <w:t>)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"/>
        <w:gridCol w:w="4133"/>
        <w:gridCol w:w="3699"/>
      </w:tblGrid>
      <w:tr w:rsidR="006B79A0" w:rsidRPr="0041638F" w:rsidTr="00DE26A2">
        <w:tc>
          <w:tcPr>
            <w:tcW w:w="957" w:type="dxa"/>
          </w:tcPr>
          <w:p w:rsidR="006B79A0" w:rsidRPr="0041638F" w:rsidRDefault="006B79A0" w:rsidP="0041638F">
            <w:pPr>
              <w:ind w:leftChars="-45" w:left="9" w:rightChars="-45" w:right="-108" w:hangingChars="45" w:hanging="117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編號</w:t>
            </w:r>
          </w:p>
        </w:tc>
        <w:tc>
          <w:tcPr>
            <w:tcW w:w="4133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產品名稱（英文）</w:t>
            </w:r>
          </w:p>
        </w:tc>
        <w:tc>
          <w:tcPr>
            <w:tcW w:w="3699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型號</w:t>
            </w:r>
          </w:p>
        </w:tc>
      </w:tr>
      <w:tr w:rsidR="006B79A0" w:rsidRPr="0041638F" w:rsidTr="00DE26A2">
        <w:tc>
          <w:tcPr>
            <w:tcW w:w="957" w:type="dxa"/>
            <w:vAlign w:val="center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</w:t>
            </w:r>
          </w:p>
        </w:tc>
        <w:tc>
          <w:tcPr>
            <w:tcW w:w="4133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1638F">
              <w:rPr>
                <w:rFonts w:ascii="Times New Roman" w:eastAsia="標楷體" w:hAnsi="標楷體"/>
                <w:sz w:val="26"/>
                <w:szCs w:val="26"/>
              </w:rPr>
              <w:t>雙端</w:t>
            </w:r>
            <w:proofErr w:type="gramEnd"/>
            <w:r w:rsidRPr="0041638F">
              <w:rPr>
                <w:rFonts w:ascii="Times New Roman" w:eastAsia="標楷體" w:hAnsi="標楷體"/>
                <w:sz w:val="26"/>
                <w:szCs w:val="26"/>
              </w:rPr>
              <w:t>四角頭快轉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把</w:t>
            </w:r>
            <w:r w:rsidRPr="0041638F">
              <w:rPr>
                <w:rFonts w:ascii="Times New Roman" w:eastAsia="標楷體" w:hAnsi="標楷體"/>
                <w:snapToGrid w:val="0"/>
                <w:kern w:val="32"/>
                <w:sz w:val="26"/>
                <w:szCs w:val="26"/>
              </w:rPr>
              <w:t>（</w:t>
            </w:r>
            <w:r w:rsidRPr="0041638F">
              <w:rPr>
                <w:rFonts w:ascii="Times New Roman" w:eastAsia="標楷體" w:hAnsi="Times New Roman"/>
                <w:snapToGrid w:val="0"/>
                <w:kern w:val="32"/>
                <w:sz w:val="26"/>
                <w:szCs w:val="26"/>
              </w:rPr>
              <w:t>Double-end Square-Head Quick Swivel T-Handle</w:t>
            </w:r>
            <w:r w:rsidRPr="0041638F">
              <w:rPr>
                <w:rFonts w:ascii="Times New Roman" w:eastAsia="標楷體" w:hAnsi="標楷體"/>
                <w:snapToGrid w:val="0"/>
                <w:kern w:val="32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B79A0" w:rsidRPr="0041638F" w:rsidTr="00DE26A2">
        <w:tc>
          <w:tcPr>
            <w:tcW w:w="957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2</w:t>
            </w:r>
          </w:p>
        </w:tc>
        <w:tc>
          <w:tcPr>
            <w:tcW w:w="4133" w:type="dxa"/>
            <w:vMerge w:val="restart"/>
            <w:vAlign w:val="center"/>
          </w:tcPr>
          <w:p w:rsidR="006B79A0" w:rsidRPr="0041638F" w:rsidRDefault="006B79A0" w:rsidP="004509E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快轉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把（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Quick Swivel T-Handle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LHE-BIT</w:t>
            </w:r>
          </w:p>
        </w:tc>
      </w:tr>
      <w:tr w:rsidR="006B79A0" w:rsidRPr="0041638F" w:rsidTr="00DE26A2">
        <w:tc>
          <w:tcPr>
            <w:tcW w:w="957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3</w:t>
            </w:r>
          </w:p>
        </w:tc>
        <w:tc>
          <w:tcPr>
            <w:tcW w:w="4133" w:type="dxa"/>
            <w:vMerge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LHE-1/4"</w:t>
            </w:r>
          </w:p>
        </w:tc>
      </w:tr>
      <w:tr w:rsidR="006B79A0" w:rsidRPr="0041638F" w:rsidTr="00DE26A2">
        <w:tc>
          <w:tcPr>
            <w:tcW w:w="957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4</w:t>
            </w:r>
          </w:p>
        </w:tc>
        <w:tc>
          <w:tcPr>
            <w:tcW w:w="4133" w:type="dxa"/>
            <w:vMerge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LHE-3/8"</w:t>
            </w:r>
          </w:p>
        </w:tc>
      </w:tr>
      <w:tr w:rsidR="006B79A0" w:rsidRPr="0041638F" w:rsidTr="00DE26A2">
        <w:tc>
          <w:tcPr>
            <w:tcW w:w="957" w:type="dxa"/>
          </w:tcPr>
          <w:p w:rsidR="006B79A0" w:rsidRPr="0041638F" w:rsidRDefault="006B79A0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5</w:t>
            </w:r>
          </w:p>
        </w:tc>
        <w:tc>
          <w:tcPr>
            <w:tcW w:w="4133" w:type="dxa"/>
            <w:vMerge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6B79A0" w:rsidRPr="0041638F" w:rsidRDefault="006B79A0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LHE-1/2"</w:t>
            </w:r>
          </w:p>
        </w:tc>
      </w:tr>
      <w:tr w:rsidR="00FE1F11" w:rsidRPr="0041638F" w:rsidTr="00DE26A2">
        <w:trPr>
          <w:trHeight w:val="353"/>
        </w:trPr>
        <w:tc>
          <w:tcPr>
            <w:tcW w:w="957" w:type="dxa"/>
          </w:tcPr>
          <w:p w:rsidR="00FE1F11" w:rsidRPr="0041638F" w:rsidRDefault="00FE1F11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7</w:t>
            </w:r>
          </w:p>
        </w:tc>
        <w:tc>
          <w:tcPr>
            <w:tcW w:w="4133" w:type="dxa"/>
            <w:vMerge w:val="restart"/>
          </w:tcPr>
          <w:p w:rsidR="00FE1F11" w:rsidRPr="0041638F" w:rsidRDefault="00FE1F11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氣動接</w:t>
            </w:r>
            <w:proofErr w:type="gramStart"/>
            <w:r w:rsidRPr="0041638F">
              <w:rPr>
                <w:rFonts w:ascii="Times New Roman" w:eastAsia="標楷體" w:hAnsi="標楷體"/>
                <w:sz w:val="26"/>
                <w:szCs w:val="26"/>
              </w:rPr>
              <w:t>桿</w:t>
            </w:r>
            <w:proofErr w:type="gramEnd"/>
            <w:r w:rsidRPr="0041638F">
              <w:rPr>
                <w:rFonts w:ascii="Times New Roman" w:eastAsia="標楷體" w:hAnsi="標楷體"/>
                <w:sz w:val="26"/>
                <w:szCs w:val="26"/>
              </w:rPr>
              <w:t>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Impact Extension Bar With Safety Grip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FE1F11" w:rsidRPr="0041638F" w:rsidRDefault="00FE1F11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1/2"DR IM-A/10</w:t>
            </w:r>
          </w:p>
        </w:tc>
      </w:tr>
      <w:tr w:rsidR="00FE1F11" w:rsidRPr="0041638F" w:rsidTr="00DE26A2">
        <w:trPr>
          <w:trHeight w:val="272"/>
        </w:trPr>
        <w:tc>
          <w:tcPr>
            <w:tcW w:w="957" w:type="dxa"/>
          </w:tcPr>
          <w:p w:rsidR="00FE1F11" w:rsidRPr="0041638F" w:rsidRDefault="00FE1F11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8</w:t>
            </w:r>
          </w:p>
        </w:tc>
        <w:tc>
          <w:tcPr>
            <w:tcW w:w="4133" w:type="dxa"/>
            <w:vMerge/>
          </w:tcPr>
          <w:p w:rsidR="00FE1F11" w:rsidRPr="0041638F" w:rsidRDefault="00FE1F11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99" w:type="dxa"/>
          </w:tcPr>
          <w:p w:rsidR="00FE1F11" w:rsidRPr="0041638F" w:rsidRDefault="00FE1F11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3/8"DR IM-B/8</w:t>
            </w:r>
            <w:r w:rsidR="006F2B14">
              <w:rPr>
                <w:rFonts w:ascii="Times New Roman" w:eastAsia="標楷體" w:hAnsi="Times New Roman"/>
                <w:sz w:val="26"/>
                <w:szCs w:val="26"/>
                <w:lang w:val="de-DE"/>
              </w:rPr>
              <w:t>"</w:t>
            </w:r>
          </w:p>
        </w:tc>
      </w:tr>
      <w:tr w:rsidR="00F175FB" w:rsidRPr="0041638F" w:rsidTr="00DE26A2">
        <w:trPr>
          <w:trHeight w:val="272"/>
        </w:trPr>
        <w:tc>
          <w:tcPr>
            <w:tcW w:w="957" w:type="dxa"/>
          </w:tcPr>
          <w:p w:rsidR="00F175FB" w:rsidRPr="0041638F" w:rsidRDefault="00F175FB" w:rsidP="004509E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11</w:t>
            </w:r>
          </w:p>
        </w:tc>
        <w:tc>
          <w:tcPr>
            <w:tcW w:w="4133" w:type="dxa"/>
          </w:tcPr>
          <w:p w:rsidR="00F175FB" w:rsidRPr="0041638F" w:rsidRDefault="00F175FB" w:rsidP="0076157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41638F">
              <w:rPr>
                <w:rFonts w:ascii="Times New Roman" w:eastAsia="標楷體" w:hAnsi="標楷體"/>
                <w:sz w:val="26"/>
                <w:szCs w:val="26"/>
              </w:rPr>
              <w:t>快</w:t>
            </w:r>
            <w:proofErr w:type="gramStart"/>
            <w:r w:rsidRPr="0041638F">
              <w:rPr>
                <w:rFonts w:ascii="Times New Roman" w:eastAsia="標楷體" w:hAnsi="標楷體"/>
                <w:sz w:val="26"/>
                <w:szCs w:val="26"/>
              </w:rPr>
              <w:t>轉長接桿</w:t>
            </w:r>
            <w:proofErr w:type="gramEnd"/>
            <w:r w:rsidRPr="0041638F">
              <w:rPr>
                <w:rFonts w:ascii="Times New Roman" w:eastAsia="標楷體" w:hAnsi="標楷體"/>
                <w:sz w:val="26"/>
                <w:szCs w:val="26"/>
              </w:rPr>
              <w:t>組套（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Quick S</w:t>
            </w:r>
            <w:r w:rsidR="00611C4F">
              <w:rPr>
                <w:rFonts w:ascii="Times New Roman" w:eastAsia="標楷體" w:hAnsi="Times New Roman"/>
                <w:sz w:val="26"/>
                <w:szCs w:val="26"/>
              </w:rPr>
              <w:t>w</w:t>
            </w: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ivel Extension Bar Set</w:t>
            </w:r>
            <w:r w:rsidRPr="0041638F">
              <w:rPr>
                <w:rFonts w:ascii="Times New Roman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3699" w:type="dxa"/>
          </w:tcPr>
          <w:p w:rsidR="00F175FB" w:rsidRPr="0041638F" w:rsidRDefault="00F175FB" w:rsidP="00761577">
            <w:pPr>
              <w:rPr>
                <w:rFonts w:ascii="Times New Roman" w:eastAsia="標楷體" w:hAnsi="Times New Roman"/>
                <w:sz w:val="26"/>
                <w:szCs w:val="26"/>
                <w:lang w:val="de-DE"/>
              </w:rPr>
            </w:pPr>
            <w:r w:rsidRPr="0041638F">
              <w:rPr>
                <w:rFonts w:ascii="Times New Roman" w:eastAsia="標楷體" w:hAnsi="Times New Roman"/>
                <w:sz w:val="26"/>
                <w:szCs w:val="26"/>
              </w:rPr>
              <w:t>H-01</w:t>
            </w:r>
          </w:p>
        </w:tc>
      </w:tr>
    </w:tbl>
    <w:p w:rsidR="001722F4" w:rsidRPr="0041638F" w:rsidRDefault="001722F4" w:rsidP="0041638F">
      <w:pPr>
        <w:ind w:left="460" w:hangingChars="177" w:hanging="460"/>
        <w:rPr>
          <w:rFonts w:ascii="Times New Roman" w:eastAsia="標楷體" w:hAnsi="Times New Roman"/>
          <w:sz w:val="26"/>
          <w:szCs w:val="26"/>
        </w:rPr>
      </w:pPr>
      <w:proofErr w:type="gramStart"/>
      <w:r w:rsidRPr="0041638F">
        <w:rPr>
          <w:rFonts w:ascii="Times New Roman" w:eastAsia="標楷體" w:hAnsi="Times New Roman" w:hint="eastAsia"/>
          <w:sz w:val="26"/>
          <w:szCs w:val="26"/>
        </w:rPr>
        <w:t>註</w:t>
      </w:r>
      <w:proofErr w:type="gramEnd"/>
      <w:r w:rsidRPr="0041638F">
        <w:rPr>
          <w:rFonts w:ascii="Times New Roman" w:eastAsia="標楷體" w:hAnsi="Times New Roman" w:hint="eastAsia"/>
          <w:sz w:val="26"/>
          <w:szCs w:val="26"/>
        </w:rPr>
        <w:t>：編號</w:t>
      </w:r>
      <w:r w:rsidRPr="0041638F">
        <w:rPr>
          <w:rFonts w:ascii="Times New Roman" w:eastAsia="標楷體" w:hAnsi="Times New Roman" w:hint="eastAsia"/>
          <w:sz w:val="26"/>
          <w:szCs w:val="26"/>
        </w:rPr>
        <w:t>11</w:t>
      </w:r>
      <w:r w:rsidRPr="0041638F">
        <w:rPr>
          <w:rFonts w:ascii="Times New Roman" w:eastAsia="標楷體" w:hAnsi="Times New Roman" w:hint="eastAsia"/>
          <w:sz w:val="26"/>
          <w:szCs w:val="26"/>
        </w:rPr>
        <w:t>產品內含物包含有一</w:t>
      </w:r>
      <w:proofErr w:type="gramStart"/>
      <w:r w:rsidRPr="0041638F">
        <w:rPr>
          <w:rFonts w:ascii="Times New Roman" w:eastAsia="標楷體" w:hAnsi="Times New Roman" w:hint="eastAsia"/>
          <w:sz w:val="26"/>
          <w:szCs w:val="26"/>
        </w:rPr>
        <w:t>握套</w:t>
      </w:r>
      <w:proofErr w:type="gramEnd"/>
      <w:r w:rsidRPr="0041638F">
        <w:rPr>
          <w:rFonts w:ascii="Times New Roman" w:eastAsia="標楷體" w:hAnsi="Times New Roman" w:hint="eastAsia"/>
          <w:sz w:val="26"/>
          <w:szCs w:val="26"/>
        </w:rPr>
        <w:t>、長短不一之複數工具</w:t>
      </w:r>
      <w:proofErr w:type="gramStart"/>
      <w:r w:rsidRPr="0041638F">
        <w:rPr>
          <w:rFonts w:ascii="Times New Roman" w:eastAsia="標楷體" w:hAnsi="Times New Roman" w:hint="eastAsia"/>
          <w:sz w:val="26"/>
          <w:szCs w:val="26"/>
        </w:rPr>
        <w:t>桿</w:t>
      </w:r>
      <w:proofErr w:type="gramEnd"/>
      <w:r w:rsidRPr="0041638F">
        <w:rPr>
          <w:rFonts w:ascii="Times New Roman" w:eastAsia="標楷體" w:hAnsi="Times New Roman" w:hint="eastAsia"/>
          <w:sz w:val="26"/>
          <w:szCs w:val="26"/>
        </w:rPr>
        <w:t>及複數轉接頭，其中</w:t>
      </w:r>
      <w:proofErr w:type="gramStart"/>
      <w:r w:rsidRPr="0041638F">
        <w:rPr>
          <w:rFonts w:ascii="Times New Roman" w:eastAsia="標楷體" w:hAnsi="Times New Roman" w:hint="eastAsia"/>
          <w:sz w:val="26"/>
          <w:szCs w:val="26"/>
        </w:rPr>
        <w:t>該握套</w:t>
      </w:r>
      <w:proofErr w:type="gramEnd"/>
      <w:r w:rsidRPr="0041638F">
        <w:rPr>
          <w:rFonts w:ascii="Times New Roman" w:eastAsia="標楷體" w:hAnsi="Times New Roman" w:hint="eastAsia"/>
          <w:sz w:val="26"/>
          <w:szCs w:val="26"/>
        </w:rPr>
        <w:t>與編號</w:t>
      </w:r>
      <w:r w:rsidRPr="0041638F">
        <w:rPr>
          <w:rFonts w:ascii="Times New Roman" w:eastAsia="標楷體" w:hAnsi="Times New Roman" w:hint="eastAsia"/>
          <w:sz w:val="26"/>
          <w:szCs w:val="26"/>
        </w:rPr>
        <w:t>4</w:t>
      </w:r>
      <w:proofErr w:type="gramStart"/>
      <w:r w:rsidRPr="0041638F">
        <w:rPr>
          <w:rFonts w:ascii="Times New Roman" w:eastAsia="標楷體" w:hAnsi="Times New Roman" w:hint="eastAsia"/>
          <w:sz w:val="26"/>
          <w:szCs w:val="26"/>
        </w:rPr>
        <w:t>之握套為</w:t>
      </w:r>
      <w:proofErr w:type="gramEnd"/>
      <w:r w:rsidRPr="0041638F">
        <w:rPr>
          <w:rFonts w:ascii="Times New Roman" w:eastAsia="標楷體" w:hAnsi="Times New Roman" w:hint="eastAsia"/>
          <w:sz w:val="26"/>
          <w:szCs w:val="26"/>
        </w:rPr>
        <w:t>顏色不同尺寸相同之相同產品。</w:t>
      </w:r>
    </w:p>
    <w:sectPr w:rsidR="001722F4" w:rsidRPr="0041638F" w:rsidSect="00FE52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17" w:rsidRDefault="00AA2017" w:rsidP="0039477D">
      <w:r>
        <w:separator/>
      </w:r>
    </w:p>
  </w:endnote>
  <w:endnote w:type="continuationSeparator" w:id="0">
    <w:p w:rsidR="00AA2017" w:rsidRDefault="00AA2017" w:rsidP="00394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17" w:rsidRDefault="00AA2017" w:rsidP="0039477D">
      <w:r>
        <w:separator/>
      </w:r>
    </w:p>
  </w:footnote>
  <w:footnote w:type="continuationSeparator" w:id="0">
    <w:p w:rsidR="00AA2017" w:rsidRDefault="00AA2017" w:rsidP="003947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2254"/>
    <w:rsid w:val="0000797C"/>
    <w:rsid w:val="00042721"/>
    <w:rsid w:val="00044095"/>
    <w:rsid w:val="000D1851"/>
    <w:rsid w:val="00100142"/>
    <w:rsid w:val="00160B16"/>
    <w:rsid w:val="001722F4"/>
    <w:rsid w:val="00202254"/>
    <w:rsid w:val="00221438"/>
    <w:rsid w:val="002450C2"/>
    <w:rsid w:val="00263237"/>
    <w:rsid w:val="002A32CD"/>
    <w:rsid w:val="002F4EEC"/>
    <w:rsid w:val="00310A50"/>
    <w:rsid w:val="003310DB"/>
    <w:rsid w:val="0039477D"/>
    <w:rsid w:val="003B356F"/>
    <w:rsid w:val="003B4C2F"/>
    <w:rsid w:val="003D046D"/>
    <w:rsid w:val="0041638F"/>
    <w:rsid w:val="004308D5"/>
    <w:rsid w:val="004509E8"/>
    <w:rsid w:val="004A5884"/>
    <w:rsid w:val="004C1D2B"/>
    <w:rsid w:val="004E2381"/>
    <w:rsid w:val="00593DDD"/>
    <w:rsid w:val="00593F84"/>
    <w:rsid w:val="005E37D8"/>
    <w:rsid w:val="00611C4F"/>
    <w:rsid w:val="00632019"/>
    <w:rsid w:val="006B2A4A"/>
    <w:rsid w:val="006B79A0"/>
    <w:rsid w:val="006C4317"/>
    <w:rsid w:val="006F1AA4"/>
    <w:rsid w:val="006F2B14"/>
    <w:rsid w:val="00724C30"/>
    <w:rsid w:val="0072773C"/>
    <w:rsid w:val="00761577"/>
    <w:rsid w:val="007C07C1"/>
    <w:rsid w:val="007F6FEB"/>
    <w:rsid w:val="008636BF"/>
    <w:rsid w:val="008762CC"/>
    <w:rsid w:val="00886EA5"/>
    <w:rsid w:val="00893156"/>
    <w:rsid w:val="008E3F54"/>
    <w:rsid w:val="009E5CEF"/>
    <w:rsid w:val="00A1020B"/>
    <w:rsid w:val="00AA2017"/>
    <w:rsid w:val="00AF2E59"/>
    <w:rsid w:val="00B3378D"/>
    <w:rsid w:val="00B47EFD"/>
    <w:rsid w:val="00B6743E"/>
    <w:rsid w:val="00BA27A7"/>
    <w:rsid w:val="00BB6047"/>
    <w:rsid w:val="00BB72F8"/>
    <w:rsid w:val="00BE5A1A"/>
    <w:rsid w:val="00C36123"/>
    <w:rsid w:val="00C51258"/>
    <w:rsid w:val="00C74B49"/>
    <w:rsid w:val="00C92A65"/>
    <w:rsid w:val="00C94D76"/>
    <w:rsid w:val="00CA2FF9"/>
    <w:rsid w:val="00CD1B12"/>
    <w:rsid w:val="00CD31CB"/>
    <w:rsid w:val="00DA42D4"/>
    <w:rsid w:val="00DE26A2"/>
    <w:rsid w:val="00E5148E"/>
    <w:rsid w:val="00E66EF7"/>
    <w:rsid w:val="00EA0032"/>
    <w:rsid w:val="00EB44A0"/>
    <w:rsid w:val="00EE1233"/>
    <w:rsid w:val="00F175FB"/>
    <w:rsid w:val="00F2174B"/>
    <w:rsid w:val="00F42152"/>
    <w:rsid w:val="00F53765"/>
    <w:rsid w:val="00F9083A"/>
    <w:rsid w:val="00F94DC3"/>
    <w:rsid w:val="00FD3486"/>
    <w:rsid w:val="00FE1F11"/>
    <w:rsid w:val="00FE5265"/>
    <w:rsid w:val="00FF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26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2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947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9477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947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9477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306</Words>
  <Characters>660</Characters>
  <Application>Microsoft Office Word</Application>
  <DocSecurity>0</DocSecurity>
  <Lines>82</Lines>
  <Paragraphs>56</Paragraphs>
  <ScaleCrop>false</ScaleCrop>
  <Company>Hewlett-Packard Company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IPC</cp:lastModifiedBy>
  <cp:revision>17</cp:revision>
  <cp:lastPrinted>2018-03-02T03:13:00Z</cp:lastPrinted>
  <dcterms:created xsi:type="dcterms:W3CDTF">2018-03-02T03:12:00Z</dcterms:created>
  <dcterms:modified xsi:type="dcterms:W3CDTF">2018-03-02T07:50:00Z</dcterms:modified>
</cp:coreProperties>
</file>