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B12493" w:rsidTr="008B3714">
        <w:tc>
          <w:tcPr>
            <w:tcW w:w="8362" w:type="dxa"/>
          </w:tcPr>
          <w:p w:rsidR="00CB35AA" w:rsidRPr="00B12493" w:rsidRDefault="008B65D2" w:rsidP="003367C5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8B65D2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3367C5">
              <w:rPr>
                <w:rFonts w:asciiTheme="majorEastAsia" w:eastAsiaTheme="majorEastAsia" w:hAnsiTheme="majorEastAsia" w:hint="eastAsia"/>
                <w:sz w:val="28"/>
                <w:szCs w:val="28"/>
              </w:rPr>
              <w:t>1701643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B3714">
        <w:trPr>
          <w:trHeight w:val="1236"/>
        </w:trPr>
        <w:tc>
          <w:tcPr>
            <w:tcW w:w="8362" w:type="dxa"/>
          </w:tcPr>
          <w:p w:rsidR="00CB35AA" w:rsidRPr="00B12493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237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A237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A237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203613" w:rsidRPr="00D14B0F">
              <w:rPr>
                <w:rFonts w:asciiTheme="majorEastAsia" w:eastAsiaTheme="majorEastAsia" w:hAnsiTheme="majorEastAsia" w:cs="Gautami" w:hint="eastAsia"/>
                <w:noProof/>
                <w:sz w:val="20"/>
                <w:szCs w:val="20"/>
              </w:rPr>
              <w:t>104</w:t>
            </w:r>
            <w:r w:rsidR="00B12493" w:rsidRPr="00D14B0F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203613" w:rsidRPr="00D14B0F">
              <w:rPr>
                <w:rFonts w:ascii="sөũ" w:hAnsi="sөũ" w:hint="eastAsia"/>
                <w:bCs/>
                <w:sz w:val="20"/>
                <w:szCs w:val="20"/>
              </w:rPr>
              <w:t>4</w:t>
            </w:r>
            <w:r w:rsidR="00B12493" w:rsidRPr="00D14B0F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203613" w:rsidRPr="00D14B0F">
              <w:rPr>
                <w:rFonts w:ascii="sөũ" w:hAnsi="sөũ" w:hint="eastAsia"/>
                <w:bCs/>
                <w:sz w:val="20"/>
                <w:szCs w:val="20"/>
              </w:rPr>
              <w:t>16</w:t>
            </w:r>
            <w:r w:rsidRPr="00D14B0F">
              <w:rPr>
                <w:rFonts w:asciiTheme="majorEastAsia" w:eastAsiaTheme="majorEastAsia" w:hAnsiTheme="majorEastAsia" w:hint="eastAsia"/>
                <w:sz w:val="20"/>
                <w:szCs w:val="20"/>
              </w:rPr>
              <w:t>－</w:t>
            </w:r>
            <w:r w:rsidR="00B12493" w:rsidRPr="00D14B0F">
              <w:rPr>
                <w:rFonts w:ascii="sөũ" w:hAnsi="sөũ"/>
                <w:bCs/>
                <w:sz w:val="20"/>
                <w:szCs w:val="20"/>
              </w:rPr>
              <w:t>1</w:t>
            </w:r>
            <w:r w:rsidR="00203613" w:rsidRPr="00D14B0F">
              <w:rPr>
                <w:rFonts w:ascii="sөũ" w:hAnsi="sөũ" w:hint="eastAsia"/>
                <w:bCs/>
                <w:sz w:val="20"/>
                <w:szCs w:val="20"/>
              </w:rPr>
              <w:t>14</w:t>
            </w:r>
            <w:r w:rsidR="00B12493" w:rsidRPr="00D14B0F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203613" w:rsidRPr="00D14B0F">
              <w:rPr>
                <w:rFonts w:ascii="sөũ" w:hAnsi="sөũ" w:hint="eastAsia"/>
                <w:bCs/>
                <w:sz w:val="20"/>
                <w:szCs w:val="20"/>
              </w:rPr>
              <w:t>4</w:t>
            </w:r>
            <w:r w:rsidR="00B12493" w:rsidRPr="00D14B0F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546527" w:rsidRPr="00D14B0F">
              <w:rPr>
                <w:rFonts w:ascii="sөũ" w:hAnsi="sөũ"/>
                <w:bCs/>
                <w:sz w:val="20"/>
                <w:szCs w:val="20"/>
              </w:rPr>
              <w:t>1</w:t>
            </w:r>
            <w:r w:rsidR="00203613" w:rsidRPr="00D14B0F">
              <w:rPr>
                <w:rFonts w:ascii="sөũ" w:hAnsi="sөũ" w:hint="eastAsia"/>
                <w:bCs/>
                <w:sz w:val="20"/>
                <w:szCs w:val="20"/>
              </w:rPr>
              <w:t>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D83A64" w:rsidRDefault="00CB35AA" w:rsidP="00D83A6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83A64" w:rsidRPr="00D83A6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健和興端子股份有限公司</w:t>
            </w:r>
          </w:p>
          <w:p w:rsidR="00CB35AA" w:rsidRPr="00B12493" w:rsidRDefault="00CB35AA" w:rsidP="00D83A6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</w:t>
            </w:r>
            <w:r w:rsidR="00D83A6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83A64" w:rsidRPr="00D83A6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配線槽；塑膠製配線號碼圈；塑膠製配線標誌；電器接插件；電氣接線柱；纜線夾；端子；電氣導管；監視盤面板；端子夾；端子護套；ＰＣ板隔離柱；熱敏電阻座；電容器座；發光二極體（ＬＥＤ）座；電晶體座；接線套管；電纜固定頭；電纜用塑膠製浪管固定頭；電源線扣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B12493" w:rsidTr="008421E0">
        <w:trPr>
          <w:trHeight w:val="3319"/>
        </w:trPr>
        <w:tc>
          <w:tcPr>
            <w:tcW w:w="8362" w:type="dxa"/>
          </w:tcPr>
          <w:p w:rsidR="006F0DF8" w:rsidRPr="00B12493" w:rsidRDefault="006F0DF8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D03E71" w:rsidRDefault="00D03E71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8421E0" w:rsidRPr="00B12493" w:rsidRDefault="00D83A64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2" name="圖片 1" descr="http://tmsearch.tipo.gov.tw/TIPO_DR/servlet/ShowPicture_Serv?apply_no=103031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031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B12493" w:rsidTr="008B3714">
        <w:trPr>
          <w:trHeight w:val="678"/>
        </w:trPr>
        <w:tc>
          <w:tcPr>
            <w:tcW w:w="8362" w:type="dxa"/>
          </w:tcPr>
          <w:p w:rsidR="00CB35AA" w:rsidRPr="00B12493" w:rsidRDefault="00CB35AA" w:rsidP="00A30C3A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824FB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</w:t>
            </w:r>
            <w:r w:rsidR="007F38B1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3367C5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3367C5">
              <w:rPr>
                <w:rFonts w:asciiTheme="majorEastAsia" w:eastAsiaTheme="majorEastAsia" w:hAnsiTheme="majorEastAsia" w:hint="eastAsia"/>
                <w:sz w:val="28"/>
                <w:szCs w:val="28"/>
              </w:rPr>
              <w:t>74892</w:t>
            </w:r>
            <w:r w:rsidR="00A30C3A">
              <w:rPr>
                <w:rFonts w:asciiTheme="majorEastAsia" w:eastAsiaTheme="majorEastAsia" w:hAnsiTheme="majorEastAsia" w:hint="eastAsia"/>
                <w:sz w:val="28"/>
                <w:szCs w:val="28"/>
              </w:rPr>
              <w:t>5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D1074">
        <w:trPr>
          <w:trHeight w:val="1175"/>
        </w:trPr>
        <w:tc>
          <w:tcPr>
            <w:tcW w:w="8362" w:type="dxa"/>
          </w:tcPr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B5B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</w:t>
            </w:r>
            <w:r w:rsidR="00BB1156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B5B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B1156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="007B5B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B5BDC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8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2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1</w:t>
            </w:r>
            <w:r w:rsidR="00BB1156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2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14C4D" w:rsidRP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凱士士企業股份有限公司</w:t>
            </w:r>
          </w:p>
          <w:p w:rsidR="00414C4D" w:rsidRDefault="004229CF" w:rsidP="00414C4D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D45367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0</w:t>
            </w:r>
            <w:r w:rsidR="00414C4D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09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14C4D" w:rsidRP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電線，電源線，配線槽，電話線，絕緣電線，電腦連接</w:t>
            </w:r>
          </w:p>
          <w:p w:rsidR="00414C4D" w:rsidRDefault="00414C4D" w:rsidP="00414C4D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線，附有插頭電線，電纜，同軸電纜，絕緣電纜，光學纖維線，光纖纖維線，並排電</w:t>
            </w:r>
          </w:p>
          <w:p w:rsidR="00414C4D" w:rsidRDefault="00414C4D" w:rsidP="00414C4D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纜線，開關，插座，端子，配電盤，連接線，端子夾，端子盤，接線板，配線盒，端</w:t>
            </w:r>
          </w:p>
          <w:p w:rsidR="00CB35AA" w:rsidRPr="00B12493" w:rsidRDefault="00414C4D" w:rsidP="00414C4D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4C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子板，接線套管，匯流排槽，同軸電纜接頭、電話線路接線盒。</w:t>
            </w:r>
            <w:r w:rsidR="004229CF"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4229CF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B12493" w:rsidTr="00546527">
        <w:trPr>
          <w:trHeight w:val="4326"/>
        </w:trPr>
        <w:tc>
          <w:tcPr>
            <w:tcW w:w="8362" w:type="dxa"/>
          </w:tcPr>
          <w:p w:rsidR="008D1074" w:rsidRPr="00B12493" w:rsidRDefault="008D1074" w:rsidP="00B12493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E7062E" w:rsidRPr="00B12493" w:rsidRDefault="00414C4D" w:rsidP="00414C4D">
            <w:pPr>
              <w:ind w:firstLineChars="1417" w:firstLine="2553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3" name="圖片 4" descr="http://tmsearch.tipo.gov.tw/TIPO_DR/servlet/ShowPicture_Serv?apply_no=085022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msearch.tipo.gov.tw/TIPO_DR/servlet/ShowPicture_Serv?apply_no=0850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Default="00B118C1">
      <w:pPr>
        <w:rPr>
          <w:rFonts w:asciiTheme="majorEastAsia" w:eastAsiaTheme="majorEastAsia" w:hAnsiTheme="majorEastAsia"/>
        </w:rPr>
      </w:pPr>
    </w:p>
    <w:p w:rsidR="008421E0" w:rsidRPr="00B12493" w:rsidRDefault="008421E0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E330D" w:rsidRPr="00B12493" w:rsidTr="003367C5">
        <w:trPr>
          <w:trHeight w:val="678"/>
        </w:trPr>
        <w:tc>
          <w:tcPr>
            <w:tcW w:w="8362" w:type="dxa"/>
          </w:tcPr>
          <w:p w:rsidR="00DE330D" w:rsidRPr="00B12493" w:rsidRDefault="00DE330D" w:rsidP="00C45E72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     </w:t>
            </w:r>
            <w:r w:rsidR="00FC4B45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附圖三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 w:rsidR="004D308B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C45E72">
              <w:rPr>
                <w:rFonts w:asciiTheme="majorEastAsia" w:eastAsiaTheme="majorEastAsia" w:hAnsiTheme="majorEastAsia" w:hint="eastAsia"/>
                <w:sz w:val="28"/>
                <w:szCs w:val="28"/>
              </w:rPr>
              <w:t>1441324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DE330D" w:rsidRPr="00B12493" w:rsidTr="003367C5">
        <w:trPr>
          <w:trHeight w:val="1175"/>
        </w:trPr>
        <w:tc>
          <w:tcPr>
            <w:tcW w:w="8362" w:type="dxa"/>
          </w:tcPr>
          <w:p w:rsidR="00DE330D" w:rsidRPr="00B12493" w:rsidRDefault="00DE330D" w:rsidP="003367C5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B5B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99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7B5BD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7B5BDC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99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2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1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9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D5029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</w:t>
            </w:r>
            <w:r w:rsidR="00CD5029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7B5BD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30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5E72" w:rsidRDefault="00DE330D" w:rsidP="00C45E72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5E72" w:rsidRPr="00C45E7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凱士士企業股份有限公司</w:t>
            </w:r>
          </w:p>
          <w:p w:rsidR="00DE330D" w:rsidRPr="00B12493" w:rsidRDefault="00DE330D" w:rsidP="00C45E72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C45E7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C45E72" w:rsidRPr="00C45E7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電蚊拍，安全頭盔，電子佈告牌，電線識別號碼牌，光纖，配線槽，電瓶，電池，交通信號燈，工程標誌牌，天線，電晶體，顯示器，數據機，衛星導航裝置，插座，配電盤，電線連接器，ＩＣ卡，電腦識別卡。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DE330D" w:rsidRPr="00B12493" w:rsidTr="003367C5">
        <w:trPr>
          <w:trHeight w:val="5016"/>
        </w:trPr>
        <w:tc>
          <w:tcPr>
            <w:tcW w:w="8362" w:type="dxa"/>
          </w:tcPr>
          <w:p w:rsidR="00DE330D" w:rsidRPr="00B12493" w:rsidRDefault="00DE330D" w:rsidP="003367C5">
            <w:pPr>
              <w:ind w:firstLineChars="1740" w:firstLine="3828"/>
              <w:rPr>
                <w:rFonts w:asciiTheme="majorEastAsia" w:eastAsiaTheme="majorEastAsia" w:hAnsiTheme="majorEastAsia"/>
                <w:noProof/>
                <w:sz w:val="22"/>
              </w:rPr>
            </w:pPr>
          </w:p>
          <w:p w:rsidR="00DE330D" w:rsidRPr="00B12493" w:rsidRDefault="00C45E72" w:rsidP="00C45E72">
            <w:pPr>
              <w:ind w:firstLineChars="1347" w:firstLine="242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5" name="圖片 7" descr="http://tmsearch.tipo.gov.tw/TIPO_DR/servlet/ShowPicture_Serv?apply_no=099022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msearch.tipo.gov.tw/TIPO_DR/servlet/ShowPicture_Serv?apply_no=099022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67C5" w:rsidTr="004D308B">
        <w:tblPrEx>
          <w:tblCellMar>
            <w:left w:w="28" w:type="dxa"/>
            <w:right w:w="28" w:type="dxa"/>
          </w:tblCellMar>
          <w:tblLook w:val="0000"/>
        </w:tblPrEx>
        <w:trPr>
          <w:trHeight w:val="570"/>
        </w:trPr>
        <w:tc>
          <w:tcPr>
            <w:tcW w:w="8362" w:type="dxa"/>
          </w:tcPr>
          <w:p w:rsidR="003367C5" w:rsidRDefault="004D308B" w:rsidP="001074DE">
            <w:pPr>
              <w:ind w:left="108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  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1074DE">
              <w:rPr>
                <w:rFonts w:asciiTheme="majorEastAsia" w:eastAsiaTheme="majorEastAsia" w:hAnsiTheme="majorEastAsia" w:hint="eastAsia"/>
                <w:sz w:val="28"/>
                <w:szCs w:val="28"/>
              </w:rPr>
              <w:t>753055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D308B" w:rsidTr="003367C5">
        <w:tblPrEx>
          <w:tblCellMar>
            <w:left w:w="28" w:type="dxa"/>
            <w:right w:w="28" w:type="dxa"/>
          </w:tblCellMar>
          <w:tblLook w:val="0000"/>
        </w:tblPrEx>
        <w:trPr>
          <w:trHeight w:val="450"/>
        </w:trPr>
        <w:tc>
          <w:tcPr>
            <w:tcW w:w="8362" w:type="dxa"/>
          </w:tcPr>
          <w:p w:rsidR="000B2614" w:rsidRPr="00B12493" w:rsidRDefault="000B2614" w:rsidP="000B26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16307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8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6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3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1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11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2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16307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7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1074DE" w:rsidRDefault="000B2614" w:rsidP="001074DE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074DE" w:rsidRPr="001074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凱士士企業股份有限公司</w:t>
            </w:r>
          </w:p>
          <w:p w:rsidR="004D308B" w:rsidRPr="00B12493" w:rsidRDefault="000B2614" w:rsidP="001074DE">
            <w:pPr>
              <w:rPr>
                <w:rFonts w:asciiTheme="majorEastAsia" w:eastAsiaTheme="majorEastAsia" w:hAnsiTheme="majorEastAsia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1074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1074DE" w:rsidRPr="001074D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電線，電源線，配線槽，電話線，絕緣電線，電腦連接線，附有插頭電線，電纜，同軸電纜，絕緣電纜，光學纖維線，光纖纖維線，並排電纜線，開關，插座，端子，配電盤，連接線，端子夾，端子盤，接線板，配線盒，端子板，接線套管，匯流排槽，同軸電纜接頭，電話線路接線盒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3367C5" w:rsidTr="003367C5">
        <w:tblPrEx>
          <w:tblCellMar>
            <w:left w:w="28" w:type="dxa"/>
            <w:right w:w="28" w:type="dxa"/>
          </w:tblCellMar>
          <w:tblLook w:val="0000"/>
        </w:tblPrEx>
        <w:trPr>
          <w:trHeight w:val="3000"/>
        </w:trPr>
        <w:tc>
          <w:tcPr>
            <w:tcW w:w="8362" w:type="dxa"/>
          </w:tcPr>
          <w:p w:rsidR="003367C5" w:rsidRDefault="003367C5" w:rsidP="003367C5">
            <w:pPr>
              <w:rPr>
                <w:rFonts w:asciiTheme="majorEastAsia" w:eastAsiaTheme="majorEastAsia" w:hAnsiTheme="majorEastAsia"/>
              </w:rPr>
            </w:pPr>
          </w:p>
          <w:p w:rsidR="009F1BC0" w:rsidRDefault="009F1BC0" w:rsidP="003367C5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6" name="圖片 10" descr="http://tmsearch.tipo.gov.tw/TIPO_DR/servlet/ShowPicture_Serv?apply_no=085022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msearch.tipo.gov.tw/TIPO_DR/servlet/ShowPicture_Serv?apply_no=085022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08B" w:rsidTr="000B2614">
        <w:tblPrEx>
          <w:tblCellMar>
            <w:left w:w="28" w:type="dxa"/>
            <w:right w:w="28" w:type="dxa"/>
          </w:tblCellMar>
          <w:tblLook w:val="0000"/>
        </w:tblPrEx>
        <w:trPr>
          <w:trHeight w:val="616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08B" w:rsidRPr="004D308B" w:rsidRDefault="004D308B" w:rsidP="009F1BC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lastRenderedPageBreak/>
              <w:t xml:space="preserve">              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9F1BC0">
              <w:rPr>
                <w:rFonts w:asciiTheme="majorEastAsia" w:eastAsiaTheme="majorEastAsia" w:hAnsiTheme="majorEastAsia" w:hint="eastAsia"/>
                <w:sz w:val="28"/>
                <w:szCs w:val="28"/>
              </w:rPr>
              <w:t>1429357</w:t>
            </w: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D308B" w:rsidRPr="00B12493" w:rsidTr="000B2614">
        <w:tblPrEx>
          <w:tblCellMar>
            <w:left w:w="28" w:type="dxa"/>
            <w:right w:w="28" w:type="dxa"/>
          </w:tblCellMar>
          <w:tblLook w:val="0000"/>
        </w:tblPrEx>
        <w:trPr>
          <w:trHeight w:val="84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14" w:rsidRPr="00B12493" w:rsidRDefault="000B2614" w:rsidP="000B26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84F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99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384F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384F9C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384F9C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99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84F9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9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</w:t>
            </w:r>
            <w:r w:rsidR="00384F9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9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84F9C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9</w:t>
            </w:r>
            <w:r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0B2614" w:rsidRPr="00B12493" w:rsidRDefault="000B2614" w:rsidP="000B2614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9F1BC0" w:rsidRPr="009F1BC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凱士士企業股份有限公司</w:t>
            </w:r>
            <w:r w:rsidR="009F1BC0" w:rsidRPr="00B12493">
              <w:rPr>
                <w:rFonts w:asciiTheme="majorEastAsia" w:eastAsiaTheme="majorEastAsia" w:hAnsiTheme="majorEastAsia"/>
                <w:sz w:val="22"/>
              </w:rPr>
              <w:t xml:space="preserve"> </w:t>
            </w:r>
          </w:p>
          <w:p w:rsidR="009F1BC0" w:rsidRPr="00B12493" w:rsidRDefault="000B2614" w:rsidP="009F1BC0">
            <w:pPr>
              <w:rPr>
                <w:rFonts w:asciiTheme="majorEastAsia" w:eastAsiaTheme="majorEastAsia" w:hAnsiTheme="majorEastAsia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9F1BC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9F1BC0" w:rsidRPr="009F1BC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配線槽，塑膠製配線號碼圈，塑膠製配線標誌．電器接插件，電氣接線柱，纜線夾，端子，電氣導管，監視盤面板，端子夾，端子護套，ＰＣ板隔離柱，熱敏電阻座，電容器座，發光二極體（ＬＥＤ）座，電晶體座，接線套管，電纜固定頭，電纜用塑膠製浪管固定頭，電源線扣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D308B" w:rsidTr="004D308B">
        <w:tblPrEx>
          <w:tblCellMar>
            <w:left w:w="28" w:type="dxa"/>
            <w:right w:w="28" w:type="dxa"/>
          </w:tblCellMar>
          <w:tblLook w:val="0000"/>
        </w:tblPrEx>
        <w:trPr>
          <w:trHeight w:val="3000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08B" w:rsidRDefault="009F1BC0" w:rsidP="00B3126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</w:t>
            </w:r>
          </w:p>
          <w:p w:rsidR="009F1BC0" w:rsidRDefault="009F1BC0" w:rsidP="00B3126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13" name="圖片 13" descr="http://tmsearch.tipo.gov.tw/TIPO_DR/servlet/ShowPicture_Serv?apply_no=099012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tmsearch.tipo.gov.tw/TIPO_DR/servlet/ShowPicture_Serv?apply_no=099012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</w:p>
        </w:tc>
      </w:tr>
      <w:tr w:rsidR="000B2614" w:rsidRPr="004D308B" w:rsidTr="00F53CBD">
        <w:tblPrEx>
          <w:tblCellMar>
            <w:left w:w="28" w:type="dxa"/>
            <w:right w:w="28" w:type="dxa"/>
          </w:tblCellMar>
          <w:tblLook w:val="0000"/>
        </w:tblPrEx>
        <w:trPr>
          <w:trHeight w:val="668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14" w:rsidRPr="000B2614" w:rsidRDefault="000B2614" w:rsidP="00106CF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</w:t>
            </w:r>
            <w:r w:rsidRPr="000B261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附圖</w:t>
            </w:r>
            <w:r w:rsidR="00F53CBD">
              <w:rPr>
                <w:rFonts w:asciiTheme="majorEastAsia" w:eastAsiaTheme="majorEastAsia" w:hAnsiTheme="majorEastAsia" w:hint="eastAsia"/>
                <w:sz w:val="28"/>
                <w:szCs w:val="28"/>
              </w:rPr>
              <w:t>六</w:t>
            </w:r>
            <w:r w:rsidRPr="000B2614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：據以異議商標（註冊第</w:t>
            </w:r>
            <w:r w:rsidR="00572B3F">
              <w:rPr>
                <w:rFonts w:asciiTheme="majorEastAsia" w:eastAsiaTheme="majorEastAsia" w:hAnsiTheme="majorEastAsia" w:hint="eastAsia"/>
                <w:sz w:val="28"/>
                <w:szCs w:val="28"/>
              </w:rPr>
              <w:t>14</w:t>
            </w:r>
            <w:r w:rsidR="00106CF4">
              <w:rPr>
                <w:rFonts w:asciiTheme="majorEastAsia" w:eastAsiaTheme="majorEastAsia" w:hAnsiTheme="majorEastAsia" w:hint="eastAsia"/>
                <w:sz w:val="28"/>
                <w:szCs w:val="28"/>
              </w:rPr>
              <w:t>36680</w:t>
            </w:r>
            <w:r w:rsidRPr="000B2614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0B2614" w:rsidRPr="00B12493" w:rsidTr="00F53CBD">
        <w:tblPrEx>
          <w:tblCellMar>
            <w:left w:w="28" w:type="dxa"/>
            <w:right w:w="28" w:type="dxa"/>
          </w:tblCellMar>
          <w:tblLook w:val="0000"/>
        </w:tblPrEx>
        <w:trPr>
          <w:trHeight w:val="1359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14" w:rsidRPr="00607CC9" w:rsidRDefault="000B2614" w:rsidP="00B31260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申請日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：</w:t>
            </w:r>
            <w:r w:rsidR="00607CC9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99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年</w:t>
            </w:r>
            <w:r w:rsidR="00607CC9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1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月</w:t>
            </w:r>
            <w:r w:rsidR="00607CC9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28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日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（權利期間：</w:t>
            </w:r>
            <w:r w:rsid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99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Pr="00607CC9">
              <w:rPr>
                <w:rFonts w:asciiTheme="majorEastAsia" w:eastAsiaTheme="majorEastAsia" w:hAnsiTheme="majorEastAsia"/>
                <w:sz w:val="20"/>
                <w:szCs w:val="20"/>
              </w:rPr>
              <w:t>11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Pr="00607CC9">
              <w:rPr>
                <w:rFonts w:asciiTheme="majorEastAsia" w:eastAsiaTheme="majorEastAsia" w:hAnsiTheme="majorEastAsia"/>
                <w:sz w:val="20"/>
                <w:szCs w:val="20"/>
              </w:rPr>
              <w:t>1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－</w:t>
            </w:r>
            <w:r w:rsidRPr="00607CC9">
              <w:rPr>
                <w:rFonts w:asciiTheme="majorEastAsia" w:eastAsiaTheme="majorEastAsia" w:hAnsiTheme="majorEastAsia"/>
                <w:sz w:val="20"/>
                <w:szCs w:val="20"/>
              </w:rPr>
              <w:t>10</w:t>
            </w:r>
            <w:r w:rsid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9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Pr="00607CC9">
              <w:rPr>
                <w:rFonts w:asciiTheme="majorEastAsia" w:eastAsiaTheme="majorEastAsia" w:hAnsiTheme="majorEastAsia"/>
                <w:sz w:val="20"/>
                <w:szCs w:val="20"/>
              </w:rPr>
              <w:t>1</w:t>
            </w:r>
            <w:r w:rsid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0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31</w:t>
            </w:r>
            <w:r w:rsidRPr="00607CC9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0B2614" w:rsidRPr="00607CC9" w:rsidRDefault="000B2614" w:rsidP="00B31260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商標權人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：</w:t>
            </w:r>
            <w:r w:rsidR="00106CF4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凱士士企業股份有限公司</w:t>
            </w:r>
          </w:p>
          <w:p w:rsidR="000B2614" w:rsidRPr="00B12493" w:rsidRDefault="000B2614" w:rsidP="00106CF4">
            <w:pPr>
              <w:rPr>
                <w:rFonts w:asciiTheme="majorEastAsia" w:eastAsiaTheme="majorEastAsia" w:hAnsiTheme="majorEastAsia"/>
              </w:rPr>
            </w:pP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商品或服務名稱：</w:t>
            </w:r>
            <w:r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第</w:t>
            </w:r>
            <w:r w:rsidR="00106CF4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009</w:t>
            </w:r>
            <w:r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類：「</w:t>
            </w:r>
            <w:r w:rsidR="00106CF4"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配線槽，塑膠製配線號碼圈，塑膠製配線標誌．電器接插件，電氣接線柱，纜線夾，端子，電氣導管，監視盤面板，端子夾，端子護套，印刷電路板隔離柱，熱敏電阻座，電容器座，發光二極體座，電晶體座，接線套管，電纜固定頭，電纜用塑膠製浪管固定頭，電源線扣。</w:t>
            </w:r>
            <w:r w:rsidRPr="00607CC9">
              <w:rPr>
                <w:rFonts w:asciiTheme="majorEastAsia" w:eastAsiaTheme="majorEastAsia" w:hAnsiTheme="majorEastAsia"/>
                <w:sz w:val="22"/>
                <w:szCs w:val="22"/>
              </w:rPr>
              <w:t>」</w:t>
            </w:r>
            <w:r w:rsidRPr="00607CC9">
              <w:rPr>
                <w:rFonts w:asciiTheme="majorEastAsia" w:eastAsiaTheme="majorEastAsia" w:hAnsiTheme="majorEastAsia" w:hint="eastAsia"/>
                <w:sz w:val="22"/>
                <w:szCs w:val="22"/>
              </w:rPr>
              <w:t>商品。</w:t>
            </w:r>
          </w:p>
        </w:tc>
      </w:tr>
      <w:tr w:rsidR="000B2614" w:rsidTr="000B2614">
        <w:tblPrEx>
          <w:tblCellMar>
            <w:left w:w="28" w:type="dxa"/>
            <w:right w:w="28" w:type="dxa"/>
          </w:tblCellMar>
          <w:tblLook w:val="0000"/>
        </w:tblPrEx>
        <w:trPr>
          <w:trHeight w:val="3000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14" w:rsidRDefault="00106CF4" w:rsidP="00B3126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</w:t>
            </w:r>
          </w:p>
          <w:p w:rsidR="00106CF4" w:rsidRDefault="00106CF4" w:rsidP="00B3126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16" name="圖片 16" descr="http://tmsearch.tipo.gov.tw/TIPO_DR/servlet/ShowPicture_Serv?apply_no=099004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tmsearch.tipo.gov.tw/TIPO_DR/servlet/ShowPicture_Serv?apply_no=099004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2B3F" w:rsidRPr="000B2614" w:rsidTr="00572B3F">
        <w:tblPrEx>
          <w:tblCellMar>
            <w:left w:w="28" w:type="dxa"/>
            <w:right w:w="28" w:type="dxa"/>
          </w:tblCellMar>
          <w:tblLook w:val="0000"/>
        </w:tblPrEx>
        <w:trPr>
          <w:trHeight w:val="656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B3F" w:rsidRPr="00572B3F" w:rsidRDefault="00572B3F" w:rsidP="00917881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</w:t>
            </w:r>
            <w:r w:rsidRPr="00572B3F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572B3F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附圖六：據以異議商標（註冊第14</w:t>
            </w:r>
            <w:r w:rsidR="00917881">
              <w:rPr>
                <w:rFonts w:asciiTheme="majorEastAsia" w:eastAsiaTheme="majorEastAsia" w:hAnsiTheme="majorEastAsia" w:hint="eastAsia"/>
                <w:sz w:val="28"/>
                <w:szCs w:val="28"/>
              </w:rPr>
              <w:t>51507</w:t>
            </w:r>
            <w:r w:rsidRPr="00572B3F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572B3F" w:rsidRPr="00B12493" w:rsidTr="00572B3F">
        <w:tblPrEx>
          <w:tblCellMar>
            <w:left w:w="28" w:type="dxa"/>
            <w:right w:w="28" w:type="dxa"/>
          </w:tblCellMar>
          <w:tblLook w:val="0000"/>
        </w:tblPrEx>
        <w:trPr>
          <w:trHeight w:val="3000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B3F" w:rsidRPr="000C1A48" w:rsidRDefault="00572B3F" w:rsidP="00B31260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lastRenderedPageBreak/>
              <w:t>申請日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：</w:t>
            </w:r>
            <w:r w:rsid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99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年</w:t>
            </w:r>
            <w:r w:rsid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3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月</w:t>
            </w:r>
            <w:r w:rsid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23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日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（權利期間：</w:t>
            </w:r>
            <w:r w:rsid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100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2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Pr="000C1A48">
              <w:rPr>
                <w:rFonts w:asciiTheme="majorEastAsia" w:eastAsiaTheme="majorEastAsia" w:hAnsiTheme="majorEastAsia"/>
                <w:sz w:val="20"/>
                <w:szCs w:val="20"/>
              </w:rPr>
              <w:t>1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－</w:t>
            </w:r>
            <w:r w:rsidRPr="000C1A48">
              <w:rPr>
                <w:rFonts w:asciiTheme="majorEastAsia" w:eastAsiaTheme="majorEastAsia" w:hAnsiTheme="majorEastAsia"/>
                <w:sz w:val="20"/>
                <w:szCs w:val="20"/>
              </w:rPr>
              <w:t>11</w:t>
            </w:r>
            <w:r w:rsidR="005444B0">
              <w:rPr>
                <w:rFonts w:asciiTheme="majorEastAsia" w:eastAsiaTheme="majorEastAsia" w:hAnsiTheme="majorEastAsia" w:hint="eastAsia"/>
                <w:sz w:val="20"/>
                <w:szCs w:val="20"/>
              </w:rPr>
              <w:t>0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Pr="000C1A48">
              <w:rPr>
                <w:rFonts w:asciiTheme="majorEastAsia" w:eastAsiaTheme="majorEastAsia" w:hAnsiTheme="majorEastAsia"/>
                <w:sz w:val="20"/>
                <w:szCs w:val="20"/>
              </w:rPr>
              <w:t>1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.</w:t>
            </w:r>
            <w:r w:rsidR="005444B0">
              <w:rPr>
                <w:rFonts w:asciiTheme="majorEastAsia" w:eastAsiaTheme="majorEastAsia" w:hAnsiTheme="majorEastAsia" w:hint="eastAsia"/>
                <w:sz w:val="20"/>
                <w:szCs w:val="20"/>
              </w:rPr>
              <w:t>31</w:t>
            </w:r>
            <w:r w:rsidRPr="000C1A48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572B3F" w:rsidRPr="000C1A48" w:rsidRDefault="00572B3F" w:rsidP="00B31260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商標權人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：</w:t>
            </w:r>
            <w:r w:rsidR="00917881"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凱士士企業股份有限公司</w:t>
            </w:r>
            <w:r w:rsidR="00917881" w:rsidRPr="000C1A48">
              <w:rPr>
                <w:rFonts w:asciiTheme="majorEastAsia" w:eastAsiaTheme="majorEastAsia" w:hAnsiTheme="majorEastAsia"/>
                <w:sz w:val="22"/>
                <w:szCs w:val="22"/>
              </w:rPr>
              <w:t xml:space="preserve"> </w:t>
            </w:r>
          </w:p>
          <w:p w:rsidR="00572B3F" w:rsidRPr="00B12493" w:rsidRDefault="00572B3F" w:rsidP="00917881">
            <w:pPr>
              <w:rPr>
                <w:rFonts w:asciiTheme="majorEastAsia" w:eastAsiaTheme="majorEastAsia" w:hAnsiTheme="majorEastAsia"/>
              </w:rPr>
            </w:pP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商品或服務名稱：</w:t>
            </w:r>
            <w:r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第</w:t>
            </w:r>
            <w:r w:rsidR="00917881"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009</w:t>
            </w:r>
            <w:r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類：「</w:t>
            </w:r>
            <w:r w:rsidR="00917881"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配線槽，塑膠製電線識別號碼圈，塑膠製電線識別標誌．電器接插件，電氣接線柱，纜線夾，端子，電氣導管，監視盤面板，端子夾，端子護套，印刷電路板隔離柱，熱敏電阻座，電容器座，發光二極體座，電晶體座，接線套管，電纜固定頭，電纜用塑膠製浪管固定頭，電源線扣。</w:t>
            </w:r>
            <w:r w:rsidRPr="000C1A48">
              <w:rPr>
                <w:rFonts w:asciiTheme="majorEastAsia" w:eastAsiaTheme="majorEastAsia" w:hAnsiTheme="majorEastAsia"/>
                <w:sz w:val="22"/>
                <w:szCs w:val="22"/>
              </w:rPr>
              <w:t>」</w:t>
            </w:r>
            <w:r w:rsidRPr="000C1A48">
              <w:rPr>
                <w:rFonts w:asciiTheme="majorEastAsia" w:eastAsiaTheme="majorEastAsia" w:hAnsiTheme="majorEastAsia" w:hint="eastAsia"/>
                <w:sz w:val="22"/>
                <w:szCs w:val="22"/>
              </w:rPr>
              <w:t>商品。</w:t>
            </w:r>
          </w:p>
        </w:tc>
      </w:tr>
      <w:tr w:rsidR="00572B3F" w:rsidTr="00572B3F">
        <w:tblPrEx>
          <w:tblCellMar>
            <w:left w:w="28" w:type="dxa"/>
            <w:right w:w="28" w:type="dxa"/>
          </w:tblCellMar>
          <w:tblLook w:val="0000"/>
        </w:tblPrEx>
        <w:trPr>
          <w:trHeight w:val="3000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B3F" w:rsidRDefault="00917881" w:rsidP="00B31260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                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285875" cy="1285875"/>
                  <wp:effectExtent l="19050" t="0" r="9525" b="0"/>
                  <wp:docPr id="19" name="圖片 19" descr="http://tmsearch.tipo.gov.tw/TIPO_DR/servlet/ShowPicture_Serv?apply_no=099012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tmsearch.tipo.gov.tw/TIPO_DR/servlet/ShowPicture_Serv?apply_no=099012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F25C6C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4FE" w:rsidRDefault="008874FE" w:rsidP="00430455">
      <w:r>
        <w:separator/>
      </w:r>
    </w:p>
  </w:endnote>
  <w:endnote w:type="continuationSeparator" w:id="0">
    <w:p w:rsidR="008874FE" w:rsidRDefault="008874FE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8B65D2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5D12BE" w:rsidRPr="005D12BE">
          <w:rPr>
            <w:noProof/>
            <w:lang w:val="zh-TW"/>
          </w:rPr>
          <w:t>4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4FE" w:rsidRDefault="008874FE" w:rsidP="00430455">
      <w:r>
        <w:separator/>
      </w:r>
    </w:p>
  </w:footnote>
  <w:footnote w:type="continuationSeparator" w:id="0">
    <w:p w:rsidR="008874FE" w:rsidRDefault="008874FE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B2614"/>
    <w:rsid w:val="000B3B2E"/>
    <w:rsid w:val="000C1A48"/>
    <w:rsid w:val="000F7804"/>
    <w:rsid w:val="00106CF4"/>
    <w:rsid w:val="001074DE"/>
    <w:rsid w:val="0012209A"/>
    <w:rsid w:val="00163073"/>
    <w:rsid w:val="00176A42"/>
    <w:rsid w:val="001950B0"/>
    <w:rsid w:val="00203613"/>
    <w:rsid w:val="002038D1"/>
    <w:rsid w:val="00253713"/>
    <w:rsid w:val="0026246E"/>
    <w:rsid w:val="00301878"/>
    <w:rsid w:val="00302409"/>
    <w:rsid w:val="00304235"/>
    <w:rsid w:val="003367C5"/>
    <w:rsid w:val="003549A1"/>
    <w:rsid w:val="003803F7"/>
    <w:rsid w:val="00384F9C"/>
    <w:rsid w:val="003C1E4A"/>
    <w:rsid w:val="003D6C1D"/>
    <w:rsid w:val="003F5ACE"/>
    <w:rsid w:val="00414C4D"/>
    <w:rsid w:val="0042196C"/>
    <w:rsid w:val="004229CF"/>
    <w:rsid w:val="00422DA0"/>
    <w:rsid w:val="00430455"/>
    <w:rsid w:val="0045175F"/>
    <w:rsid w:val="00486CF1"/>
    <w:rsid w:val="004B53BB"/>
    <w:rsid w:val="004D308B"/>
    <w:rsid w:val="004E7E04"/>
    <w:rsid w:val="004E7ED4"/>
    <w:rsid w:val="00505932"/>
    <w:rsid w:val="005444B0"/>
    <w:rsid w:val="00546527"/>
    <w:rsid w:val="00553D8F"/>
    <w:rsid w:val="0056600E"/>
    <w:rsid w:val="00572B3F"/>
    <w:rsid w:val="005967CC"/>
    <w:rsid w:val="005D12BE"/>
    <w:rsid w:val="00607CC9"/>
    <w:rsid w:val="0063270C"/>
    <w:rsid w:val="00672801"/>
    <w:rsid w:val="00672F81"/>
    <w:rsid w:val="00697982"/>
    <w:rsid w:val="006A217B"/>
    <w:rsid w:val="006B0F5B"/>
    <w:rsid w:val="006C75C2"/>
    <w:rsid w:val="006C7FE0"/>
    <w:rsid w:val="006F0DF8"/>
    <w:rsid w:val="00773018"/>
    <w:rsid w:val="007B5BDC"/>
    <w:rsid w:val="007B7FD7"/>
    <w:rsid w:val="007F0567"/>
    <w:rsid w:val="007F38B1"/>
    <w:rsid w:val="008053C3"/>
    <w:rsid w:val="00820588"/>
    <w:rsid w:val="008421E0"/>
    <w:rsid w:val="00854E07"/>
    <w:rsid w:val="00856534"/>
    <w:rsid w:val="00881499"/>
    <w:rsid w:val="00882207"/>
    <w:rsid w:val="008874FE"/>
    <w:rsid w:val="008B3E57"/>
    <w:rsid w:val="008B65D2"/>
    <w:rsid w:val="008C14C2"/>
    <w:rsid w:val="008D02A4"/>
    <w:rsid w:val="008D1074"/>
    <w:rsid w:val="008F5714"/>
    <w:rsid w:val="0090508F"/>
    <w:rsid w:val="009070A5"/>
    <w:rsid w:val="0091051F"/>
    <w:rsid w:val="00917881"/>
    <w:rsid w:val="0096005E"/>
    <w:rsid w:val="009F1BC0"/>
    <w:rsid w:val="00A02E4C"/>
    <w:rsid w:val="00A237DE"/>
    <w:rsid w:val="00A30C3A"/>
    <w:rsid w:val="00A311B1"/>
    <w:rsid w:val="00A77C0A"/>
    <w:rsid w:val="00A90E2A"/>
    <w:rsid w:val="00AB0063"/>
    <w:rsid w:val="00AE5DB4"/>
    <w:rsid w:val="00AE781A"/>
    <w:rsid w:val="00B118C1"/>
    <w:rsid w:val="00B12493"/>
    <w:rsid w:val="00B424EB"/>
    <w:rsid w:val="00B87C2E"/>
    <w:rsid w:val="00B94EBC"/>
    <w:rsid w:val="00BA0537"/>
    <w:rsid w:val="00BA099E"/>
    <w:rsid w:val="00BB1156"/>
    <w:rsid w:val="00BB2879"/>
    <w:rsid w:val="00BC7E1D"/>
    <w:rsid w:val="00BD5F67"/>
    <w:rsid w:val="00C060A9"/>
    <w:rsid w:val="00C45E72"/>
    <w:rsid w:val="00C56893"/>
    <w:rsid w:val="00C824FB"/>
    <w:rsid w:val="00CB35AA"/>
    <w:rsid w:val="00CD5029"/>
    <w:rsid w:val="00D03E71"/>
    <w:rsid w:val="00D14B0F"/>
    <w:rsid w:val="00D23DE4"/>
    <w:rsid w:val="00D24180"/>
    <w:rsid w:val="00D45367"/>
    <w:rsid w:val="00D83A64"/>
    <w:rsid w:val="00DA1190"/>
    <w:rsid w:val="00DE330D"/>
    <w:rsid w:val="00E0648B"/>
    <w:rsid w:val="00E50A47"/>
    <w:rsid w:val="00E7062E"/>
    <w:rsid w:val="00E81244"/>
    <w:rsid w:val="00E94875"/>
    <w:rsid w:val="00EA2905"/>
    <w:rsid w:val="00EB1B2E"/>
    <w:rsid w:val="00EF594F"/>
    <w:rsid w:val="00F10ED1"/>
    <w:rsid w:val="00F25C6C"/>
    <w:rsid w:val="00F53CBD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1316</Words>
  <Characters>1485</Characters>
  <Application>Microsoft Office Word</Application>
  <DocSecurity>0</DocSecurity>
  <Lines>64</Lines>
  <Paragraphs>31</Paragraphs>
  <ScaleCrop>false</ScaleCrop>
  <Company>IPC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</cp:lastModifiedBy>
  <cp:revision>2</cp:revision>
  <cp:lastPrinted>2017-09-26T03:40:00Z</cp:lastPrinted>
  <dcterms:created xsi:type="dcterms:W3CDTF">2017-09-26T03:45:00Z</dcterms:created>
  <dcterms:modified xsi:type="dcterms:W3CDTF">2017-09-26T03:45:00Z</dcterms:modified>
</cp:coreProperties>
</file>