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029" w:type="dxa"/>
        <w:tblBorders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6"/>
        <w:gridCol w:w="993"/>
        <w:gridCol w:w="1133"/>
        <w:gridCol w:w="992"/>
        <w:gridCol w:w="1560"/>
        <w:gridCol w:w="2057"/>
        <w:gridCol w:w="1546"/>
        <w:gridCol w:w="3342"/>
        <w:gridCol w:w="1570"/>
      </w:tblGrid>
      <w:tr w:rsidR="00887868" w:rsidTr="00D74B84">
        <w:tc>
          <w:tcPr>
            <w:tcW w:w="14029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887868" w:rsidRPr="00D74B84" w:rsidRDefault="00887868">
            <w:pPr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附表2、【數量包】終止契約前之另行雇工價差損害（105.3.24～105.7.15）</w:t>
            </w:r>
          </w:p>
        </w:tc>
      </w:tr>
      <w:tr w:rsidR="00D74B84" w:rsidTr="00724E0F">
        <w:tc>
          <w:tcPr>
            <w:tcW w:w="836" w:type="dxa"/>
            <w:vMerge w:val="restart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另行發包廠商</w:t>
            </w:r>
          </w:p>
        </w:tc>
        <w:tc>
          <w:tcPr>
            <w:tcW w:w="5742" w:type="dxa"/>
            <w:gridSpan w:val="4"/>
            <w:tcBorders>
              <w:top w:val="single" w:sz="8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另行發包契約</w:t>
            </w:r>
          </w:p>
        </w:tc>
        <w:tc>
          <w:tcPr>
            <w:tcW w:w="4888" w:type="dxa"/>
            <w:gridSpan w:val="2"/>
            <w:tcBorders>
              <w:top w:val="single" w:sz="8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被告主張</w:t>
            </w:r>
          </w:p>
        </w:tc>
        <w:tc>
          <w:tcPr>
            <w:tcW w:w="1570" w:type="dxa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本院判斷</w:t>
            </w:r>
          </w:p>
        </w:tc>
      </w:tr>
      <w:tr w:rsidR="00D74B84" w:rsidTr="00724E0F">
        <w:tc>
          <w:tcPr>
            <w:tcW w:w="836" w:type="dxa"/>
            <w:vMerge/>
            <w:tcBorders>
              <w:lef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vMerge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簽約日</w:t>
            </w:r>
          </w:p>
        </w:tc>
        <w:tc>
          <w:tcPr>
            <w:tcW w:w="992" w:type="dxa"/>
            <w:vAlign w:val="center"/>
          </w:tcPr>
          <w:p w:rsidR="00887868" w:rsidRPr="00724E0F" w:rsidRDefault="00887868" w:rsidP="00724E0F">
            <w:pPr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724E0F">
              <w:rPr>
                <w:rFonts w:ascii="標楷體" w:eastAsia="標楷體" w:hAnsi="標楷體" w:hint="eastAsia"/>
                <w:sz w:val="19"/>
                <w:szCs w:val="19"/>
              </w:rPr>
              <w:t>契約編號</w:t>
            </w:r>
          </w:p>
        </w:tc>
        <w:tc>
          <w:tcPr>
            <w:tcW w:w="1560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工程名稱</w:t>
            </w:r>
          </w:p>
        </w:tc>
        <w:tc>
          <w:tcPr>
            <w:tcW w:w="2057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契約出處</w:t>
            </w:r>
          </w:p>
        </w:tc>
        <w:tc>
          <w:tcPr>
            <w:tcW w:w="1546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3342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證據出處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金額</w:t>
            </w:r>
          </w:p>
        </w:tc>
      </w:tr>
      <w:tr w:rsidR="00D74B84" w:rsidTr="00724E0F"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3" w:type="dxa"/>
            <w:vAlign w:val="center"/>
          </w:tcPr>
          <w:p w:rsid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74B84">
              <w:rPr>
                <w:rFonts w:ascii="標楷體" w:eastAsia="標楷體" w:hAnsi="標楷體" w:hint="eastAsia"/>
              </w:rPr>
              <w:t>研</w:t>
            </w:r>
            <w:proofErr w:type="gramEnd"/>
            <w:r w:rsidRPr="00D74B84">
              <w:rPr>
                <w:rFonts w:ascii="標楷體" w:eastAsia="標楷體" w:hAnsi="標楷體" w:hint="eastAsia"/>
              </w:rPr>
              <w:t>志</w:t>
            </w:r>
          </w:p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133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105.5.5</w:t>
            </w:r>
          </w:p>
        </w:tc>
        <w:tc>
          <w:tcPr>
            <w:tcW w:w="992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S0061</w:t>
            </w:r>
          </w:p>
        </w:tc>
        <w:tc>
          <w:tcPr>
            <w:tcW w:w="1560" w:type="dxa"/>
            <w:vAlign w:val="center"/>
          </w:tcPr>
          <w:p w:rsidR="00887868" w:rsidRPr="00724E0F" w:rsidRDefault="0088786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部分剩餘管線保溫工程</w:t>
            </w:r>
          </w:p>
        </w:tc>
        <w:tc>
          <w:tcPr>
            <w:tcW w:w="2057" w:type="dxa"/>
            <w:vAlign w:val="center"/>
          </w:tcPr>
          <w:p w:rsidR="00724E0F" w:rsidRPr="00724E0F" w:rsidRDefault="00887868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</w:t>
            </w:r>
            <w:proofErr w:type="gramEnd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四第56</w:t>
            </w:r>
            <w:r w:rsidR="00757E0E" w:rsidRPr="00724E0F">
              <w:rPr>
                <w:rFonts w:ascii="標楷體" w:eastAsia="標楷體" w:hAnsi="標楷體"/>
                <w:sz w:val="23"/>
                <w:szCs w:val="23"/>
              </w:rPr>
              <w:t>3</w:t>
            </w: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頁</w:t>
            </w:r>
          </w:p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建造工程承攬契約</w:t>
            </w:r>
          </w:p>
        </w:tc>
        <w:tc>
          <w:tcPr>
            <w:tcW w:w="1546" w:type="dxa"/>
            <w:vAlign w:val="center"/>
          </w:tcPr>
          <w:p w:rsidR="00887868" w:rsidRPr="00D74B84" w:rsidRDefault="00757E0E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62萬3</w:t>
            </w:r>
            <w:r w:rsidRPr="00D74B84">
              <w:rPr>
                <w:rFonts w:ascii="標楷體" w:eastAsia="標楷體" w:hAnsi="標楷體"/>
              </w:rPr>
              <w:t>7</w:t>
            </w:r>
            <w:r w:rsidRPr="00D74B84">
              <w:rPr>
                <w:rFonts w:ascii="標楷體" w:eastAsia="標楷體" w:hAnsi="標楷體" w:hint="eastAsia"/>
              </w:rPr>
              <w:t>9元</w:t>
            </w:r>
          </w:p>
        </w:tc>
        <w:tc>
          <w:tcPr>
            <w:tcW w:w="3342" w:type="dxa"/>
            <w:vAlign w:val="center"/>
          </w:tcPr>
          <w:p w:rsidR="00724E0F" w:rsidRDefault="00757E0E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1.本院卷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第305至316頁之</w:t>
            </w:r>
          </w:p>
          <w:p w:rsidR="00887868" w:rsidRPr="00724E0F" w:rsidRDefault="00757E0E" w:rsidP="00724E0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24E0F">
              <w:rPr>
                <w:rFonts w:ascii="標楷體" w:eastAsia="標楷體" w:hAnsi="標楷體" w:hint="eastAsia"/>
                <w:sz w:val="21"/>
                <w:szCs w:val="21"/>
              </w:rPr>
              <w:t>工程計價/結算單及統一發票單據</w:t>
            </w:r>
          </w:p>
          <w:p w:rsidR="00724E0F" w:rsidRDefault="00757E0E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="00FC6948" w:rsidRPr="00D74B84">
              <w:rPr>
                <w:rFonts w:ascii="標楷體" w:eastAsia="標楷體" w:hAnsi="標楷體" w:hint="eastAsia"/>
                <w:sz w:val="22"/>
              </w:rPr>
              <w:t>本院卷</w:t>
            </w:r>
            <w:proofErr w:type="gramEnd"/>
            <w:r w:rsidR="00FC6948" w:rsidRPr="00D74B84">
              <w:rPr>
                <w:rFonts w:ascii="標楷體" w:eastAsia="標楷體" w:hAnsi="標楷體" w:hint="eastAsia"/>
                <w:sz w:val="22"/>
              </w:rPr>
              <w:t>四第375至385頁之</w:t>
            </w:r>
          </w:p>
          <w:p w:rsidR="00757E0E" w:rsidRPr="00D74B84" w:rsidRDefault="00FC6948" w:rsidP="00724E0F">
            <w:pPr>
              <w:jc w:val="center"/>
              <w:rPr>
                <w:rFonts w:ascii="標楷體" w:eastAsia="標楷體" w:hAnsi="標楷體" w:hint="eastAsia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另行發包價差計算表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88786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62萬3</w:t>
            </w:r>
            <w:r w:rsidRPr="00D74B84">
              <w:rPr>
                <w:rFonts w:ascii="標楷體" w:eastAsia="標楷體" w:hAnsi="標楷體"/>
              </w:rPr>
              <w:t>7</w:t>
            </w:r>
            <w:r w:rsidRPr="00D74B84">
              <w:rPr>
                <w:rFonts w:ascii="標楷體" w:eastAsia="標楷體" w:hAnsi="標楷體" w:hint="eastAsia"/>
              </w:rPr>
              <w:t>9元</w:t>
            </w:r>
          </w:p>
        </w:tc>
      </w:tr>
      <w:tr w:rsidR="00D74B84" w:rsidTr="00724E0F"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3" w:type="dxa"/>
            <w:vAlign w:val="center"/>
          </w:tcPr>
          <w:p w:rsid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芳永</w:t>
            </w:r>
          </w:p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133" w:type="dxa"/>
            <w:vAlign w:val="center"/>
          </w:tcPr>
          <w:p w:rsidR="00887868" w:rsidRPr="00724E0F" w:rsidRDefault="0088786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105.5.25</w:t>
            </w:r>
          </w:p>
        </w:tc>
        <w:tc>
          <w:tcPr>
            <w:tcW w:w="992" w:type="dxa"/>
            <w:vAlign w:val="center"/>
          </w:tcPr>
          <w:p w:rsidR="00887868" w:rsidRPr="00D74B84" w:rsidRDefault="0088786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S3107</w:t>
            </w:r>
          </w:p>
        </w:tc>
        <w:tc>
          <w:tcPr>
            <w:tcW w:w="1560" w:type="dxa"/>
            <w:vAlign w:val="center"/>
          </w:tcPr>
          <w:p w:rsidR="00724E0F" w:rsidRDefault="0088786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V-1130/V-114</w:t>
            </w:r>
          </w:p>
          <w:p w:rsidR="00724E0F" w:rsidRDefault="0088786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0/V-4010/V-4</w:t>
            </w:r>
          </w:p>
          <w:p w:rsidR="00887868" w:rsidRPr="00724E0F" w:rsidRDefault="0088786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040連接管線保溫工程</w:t>
            </w:r>
          </w:p>
        </w:tc>
        <w:tc>
          <w:tcPr>
            <w:tcW w:w="2057" w:type="dxa"/>
            <w:vAlign w:val="center"/>
          </w:tcPr>
          <w:p w:rsidR="00724E0F" w:rsidRPr="00724E0F" w:rsidRDefault="00757E0E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</w:t>
            </w:r>
            <w:proofErr w:type="gramEnd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四第597頁</w:t>
            </w:r>
          </w:p>
          <w:p w:rsidR="00887868" w:rsidRPr="00D74B84" w:rsidRDefault="00757E0E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零星工程</w:t>
            </w:r>
            <w:proofErr w:type="gramStart"/>
            <w:r w:rsidRPr="00D74B84">
              <w:rPr>
                <w:rFonts w:ascii="標楷體" w:eastAsia="標楷體" w:hAnsi="標楷體" w:hint="eastAsia"/>
              </w:rPr>
              <w:t>委辦單</w:t>
            </w:r>
            <w:proofErr w:type="gramEnd"/>
          </w:p>
        </w:tc>
        <w:tc>
          <w:tcPr>
            <w:tcW w:w="1546" w:type="dxa"/>
            <w:vAlign w:val="center"/>
          </w:tcPr>
          <w:p w:rsidR="00887868" w:rsidRPr="00D74B84" w:rsidRDefault="00757E0E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9萬5592元</w:t>
            </w:r>
          </w:p>
        </w:tc>
        <w:tc>
          <w:tcPr>
            <w:tcW w:w="3342" w:type="dxa"/>
            <w:vAlign w:val="center"/>
          </w:tcPr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1.本院卷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第3</w:t>
            </w:r>
            <w:r w:rsidRPr="00D74B84">
              <w:rPr>
                <w:rFonts w:ascii="標楷體" w:eastAsia="標楷體" w:hAnsi="標楷體"/>
                <w:sz w:val="22"/>
              </w:rPr>
              <w:t>17</w:t>
            </w:r>
            <w:r w:rsidRPr="00D74B84">
              <w:rPr>
                <w:rFonts w:ascii="標楷體" w:eastAsia="標楷體" w:hAnsi="標楷體" w:hint="eastAsia"/>
                <w:sz w:val="22"/>
              </w:rPr>
              <w:t>至3</w:t>
            </w:r>
            <w:r w:rsidRPr="00D74B84">
              <w:rPr>
                <w:rFonts w:ascii="標楷體" w:eastAsia="標楷體" w:hAnsi="標楷體"/>
                <w:sz w:val="22"/>
              </w:rPr>
              <w:t>25</w:t>
            </w:r>
            <w:r w:rsidRPr="00D74B84">
              <w:rPr>
                <w:rFonts w:ascii="標楷體" w:eastAsia="標楷體" w:hAnsi="標楷體" w:hint="eastAsia"/>
                <w:sz w:val="22"/>
              </w:rPr>
              <w:t>頁之</w:t>
            </w:r>
          </w:p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24E0F">
              <w:rPr>
                <w:rFonts w:ascii="標楷體" w:eastAsia="標楷體" w:hAnsi="標楷體" w:hint="eastAsia"/>
                <w:sz w:val="21"/>
                <w:szCs w:val="21"/>
              </w:rPr>
              <w:t>工程計價/結算單及統一發票單據</w:t>
            </w:r>
          </w:p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本院卷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四第375至385頁之</w:t>
            </w:r>
          </w:p>
          <w:p w:rsidR="00887868" w:rsidRPr="00D74B84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另行發包價差計算表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88786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9萬5592元</w:t>
            </w:r>
          </w:p>
        </w:tc>
      </w:tr>
      <w:tr w:rsidR="00D74B84" w:rsidTr="00724E0F"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3" w:type="dxa"/>
            <w:vAlign w:val="center"/>
          </w:tcPr>
          <w:p w:rsid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芳永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133" w:type="dxa"/>
            <w:vAlign w:val="center"/>
          </w:tcPr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105.5.25</w:t>
            </w:r>
          </w:p>
        </w:tc>
        <w:tc>
          <w:tcPr>
            <w:tcW w:w="992" w:type="dxa"/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S3108</w:t>
            </w:r>
          </w:p>
        </w:tc>
        <w:tc>
          <w:tcPr>
            <w:tcW w:w="1560" w:type="dxa"/>
            <w:vAlign w:val="center"/>
          </w:tcPr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P-2020/E-202</w:t>
            </w:r>
          </w:p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0-1/E-2020-2連接管線</w:t>
            </w:r>
          </w:p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保溫工程</w:t>
            </w:r>
          </w:p>
        </w:tc>
        <w:tc>
          <w:tcPr>
            <w:tcW w:w="2057" w:type="dxa"/>
            <w:vAlign w:val="center"/>
          </w:tcPr>
          <w:p w:rsidR="00724E0F" w:rsidRPr="00724E0F" w:rsidRDefault="00FC6948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</w:t>
            </w:r>
            <w:proofErr w:type="gramEnd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四第599頁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零星工程</w:t>
            </w:r>
            <w:proofErr w:type="gramStart"/>
            <w:r w:rsidRPr="00D74B84">
              <w:rPr>
                <w:rFonts w:ascii="標楷體" w:eastAsia="標楷體" w:hAnsi="標楷體" w:hint="eastAsia"/>
              </w:rPr>
              <w:t>委辦單</w:t>
            </w:r>
            <w:proofErr w:type="gramEnd"/>
          </w:p>
        </w:tc>
        <w:tc>
          <w:tcPr>
            <w:tcW w:w="1546" w:type="dxa"/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3萬2532元</w:t>
            </w:r>
          </w:p>
        </w:tc>
        <w:tc>
          <w:tcPr>
            <w:tcW w:w="3342" w:type="dxa"/>
            <w:vAlign w:val="center"/>
          </w:tcPr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1.本院卷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第3</w:t>
            </w:r>
            <w:r w:rsidRPr="00D74B84">
              <w:rPr>
                <w:rFonts w:ascii="標楷體" w:eastAsia="標楷體" w:hAnsi="標楷體"/>
                <w:sz w:val="22"/>
              </w:rPr>
              <w:t>26</w:t>
            </w:r>
            <w:r w:rsidRPr="00D74B84">
              <w:rPr>
                <w:rFonts w:ascii="標楷體" w:eastAsia="標楷體" w:hAnsi="標楷體" w:hint="eastAsia"/>
                <w:sz w:val="22"/>
              </w:rPr>
              <w:t>至3</w:t>
            </w:r>
            <w:r w:rsidRPr="00D74B84">
              <w:rPr>
                <w:rFonts w:ascii="標楷體" w:eastAsia="標楷體" w:hAnsi="標楷體"/>
                <w:sz w:val="22"/>
              </w:rPr>
              <w:t>31</w:t>
            </w:r>
            <w:r w:rsidRPr="00D74B84">
              <w:rPr>
                <w:rFonts w:ascii="標楷體" w:eastAsia="標楷體" w:hAnsi="標楷體" w:hint="eastAsia"/>
                <w:sz w:val="22"/>
              </w:rPr>
              <w:t>頁之</w:t>
            </w:r>
          </w:p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24E0F">
              <w:rPr>
                <w:rFonts w:ascii="標楷體" w:eastAsia="標楷體" w:hAnsi="標楷體" w:hint="eastAsia"/>
                <w:sz w:val="21"/>
                <w:szCs w:val="21"/>
              </w:rPr>
              <w:t>工程計價/結算單及統一發票單據</w:t>
            </w:r>
          </w:p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本院卷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四</w:t>
            </w:r>
            <w:bookmarkStart w:id="0" w:name="_GoBack"/>
            <w:bookmarkEnd w:id="0"/>
            <w:r w:rsidRPr="00D74B84">
              <w:rPr>
                <w:rFonts w:ascii="標楷體" w:eastAsia="標楷體" w:hAnsi="標楷體" w:hint="eastAsia"/>
                <w:sz w:val="22"/>
              </w:rPr>
              <w:t>第375至385頁之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另行發包價差計算表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3萬2532元</w:t>
            </w:r>
          </w:p>
        </w:tc>
      </w:tr>
      <w:tr w:rsidR="00D74B84" w:rsidTr="00724E0F">
        <w:tc>
          <w:tcPr>
            <w:tcW w:w="836" w:type="dxa"/>
            <w:tcBorders>
              <w:left w:val="single" w:sz="12" w:space="0" w:color="auto"/>
            </w:tcBorders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93" w:type="dxa"/>
            <w:vAlign w:val="center"/>
          </w:tcPr>
          <w:p w:rsid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74B84">
              <w:rPr>
                <w:rFonts w:ascii="標楷體" w:eastAsia="標楷體" w:hAnsi="標楷體" w:hint="eastAsia"/>
              </w:rPr>
              <w:t>翌</w:t>
            </w:r>
            <w:proofErr w:type="gramEnd"/>
            <w:r w:rsidRPr="00D74B84">
              <w:rPr>
                <w:rFonts w:ascii="標楷體" w:eastAsia="標楷體" w:hAnsi="標楷體" w:hint="eastAsia"/>
              </w:rPr>
              <w:t>鋒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133" w:type="dxa"/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105.7.6</w:t>
            </w:r>
          </w:p>
        </w:tc>
        <w:tc>
          <w:tcPr>
            <w:tcW w:w="992" w:type="dxa"/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S3119</w:t>
            </w:r>
          </w:p>
        </w:tc>
        <w:tc>
          <w:tcPr>
            <w:tcW w:w="1560" w:type="dxa"/>
            <w:vAlign w:val="center"/>
          </w:tcPr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724E0F">
              <w:rPr>
                <w:rFonts w:ascii="標楷體" w:eastAsia="標楷體" w:hAnsi="標楷體" w:hint="eastAsia"/>
                <w:sz w:val="22"/>
              </w:rPr>
              <w:t>V-4040及R-3020連接管線保溫工程</w:t>
            </w:r>
          </w:p>
        </w:tc>
        <w:tc>
          <w:tcPr>
            <w:tcW w:w="2057" w:type="dxa"/>
            <w:vAlign w:val="center"/>
          </w:tcPr>
          <w:p w:rsidR="00724E0F" w:rsidRPr="00724E0F" w:rsidRDefault="00FC6948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本院卷</w:t>
            </w:r>
            <w:proofErr w:type="gramEnd"/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四第601頁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零星工程</w:t>
            </w:r>
            <w:proofErr w:type="gramStart"/>
            <w:r w:rsidRPr="00D74B84">
              <w:rPr>
                <w:rFonts w:ascii="標楷體" w:eastAsia="標楷體" w:hAnsi="標楷體" w:hint="eastAsia"/>
              </w:rPr>
              <w:t>委辦單</w:t>
            </w:r>
            <w:proofErr w:type="gramEnd"/>
          </w:p>
        </w:tc>
        <w:tc>
          <w:tcPr>
            <w:tcW w:w="1546" w:type="dxa"/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3萬2377元</w:t>
            </w:r>
          </w:p>
        </w:tc>
        <w:tc>
          <w:tcPr>
            <w:tcW w:w="3342" w:type="dxa"/>
            <w:vAlign w:val="center"/>
          </w:tcPr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1.本院卷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第3</w:t>
            </w:r>
            <w:r w:rsidRPr="00D74B84">
              <w:rPr>
                <w:rFonts w:ascii="標楷體" w:eastAsia="標楷體" w:hAnsi="標楷體"/>
                <w:sz w:val="22"/>
              </w:rPr>
              <w:t>32</w:t>
            </w:r>
            <w:r w:rsidRPr="00D74B84">
              <w:rPr>
                <w:rFonts w:ascii="標楷體" w:eastAsia="標楷體" w:hAnsi="標楷體" w:hint="eastAsia"/>
                <w:sz w:val="22"/>
              </w:rPr>
              <w:t>、333</w:t>
            </w:r>
            <w:r w:rsidRPr="00D74B84">
              <w:rPr>
                <w:rFonts w:ascii="標楷體" w:eastAsia="標楷體" w:hAnsi="標楷體" w:hint="eastAsia"/>
                <w:sz w:val="22"/>
              </w:rPr>
              <w:t>頁之</w:t>
            </w:r>
          </w:p>
          <w:p w:rsidR="00FC6948" w:rsidRPr="00724E0F" w:rsidRDefault="00FC6948" w:rsidP="00724E0F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24E0F">
              <w:rPr>
                <w:rFonts w:ascii="標楷體" w:eastAsia="標楷體" w:hAnsi="標楷體" w:hint="eastAsia"/>
                <w:sz w:val="21"/>
                <w:szCs w:val="21"/>
              </w:rPr>
              <w:t>工程計價/結算單及統一發票單據</w:t>
            </w:r>
          </w:p>
          <w:p w:rsidR="00724E0F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/>
                <w:sz w:val="22"/>
              </w:rPr>
              <w:t>2.</w:t>
            </w:r>
            <w:proofErr w:type="gramStart"/>
            <w:r w:rsidRPr="00D74B84">
              <w:rPr>
                <w:rFonts w:ascii="標楷體" w:eastAsia="標楷體" w:hAnsi="標楷體" w:hint="eastAsia"/>
                <w:sz w:val="22"/>
              </w:rPr>
              <w:t>本院卷</w:t>
            </w:r>
            <w:proofErr w:type="gramEnd"/>
            <w:r w:rsidRPr="00D74B84">
              <w:rPr>
                <w:rFonts w:ascii="標楷體" w:eastAsia="標楷體" w:hAnsi="標楷體" w:hint="eastAsia"/>
                <w:sz w:val="22"/>
              </w:rPr>
              <w:t>四第375至385頁之</w:t>
            </w:r>
          </w:p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74B84">
              <w:rPr>
                <w:rFonts w:ascii="標楷體" w:eastAsia="標楷體" w:hAnsi="標楷體" w:hint="eastAsia"/>
                <w:sz w:val="22"/>
              </w:rPr>
              <w:t>另行發包價差計算表</w:t>
            </w: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FC6948" w:rsidRPr="00D74B84" w:rsidRDefault="00FC6948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3萬2377元</w:t>
            </w:r>
          </w:p>
        </w:tc>
      </w:tr>
      <w:tr w:rsidR="00D74B84" w:rsidTr="00724E0F">
        <w:tc>
          <w:tcPr>
            <w:tcW w:w="1829" w:type="dxa"/>
            <w:gridSpan w:val="2"/>
            <w:tcBorders>
              <w:left w:val="single" w:sz="12" w:space="0" w:color="auto"/>
            </w:tcBorders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 w:hint="eastAsia"/>
              </w:rPr>
            </w:pPr>
            <w:r w:rsidRPr="00D74B84">
              <w:rPr>
                <w:rFonts w:ascii="標楷體" w:eastAsia="標楷體" w:hAnsi="標楷體" w:hint="eastAsia"/>
              </w:rPr>
              <w:t>合計（未稅）</w:t>
            </w:r>
          </w:p>
        </w:tc>
        <w:tc>
          <w:tcPr>
            <w:tcW w:w="5742" w:type="dxa"/>
            <w:gridSpan w:val="4"/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46" w:type="dxa"/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 w:hint="eastAsia"/>
              </w:rPr>
            </w:pPr>
            <w:r w:rsidRPr="00D74B84">
              <w:rPr>
                <w:rFonts w:ascii="標楷體" w:eastAsia="標楷體" w:hAnsi="標楷體" w:hint="eastAsia"/>
              </w:rPr>
              <w:t>78萬880元</w:t>
            </w:r>
          </w:p>
        </w:tc>
        <w:tc>
          <w:tcPr>
            <w:tcW w:w="3342" w:type="dxa"/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0" w:type="dxa"/>
            <w:tcBorders>
              <w:right w:val="single" w:sz="12" w:space="0" w:color="auto"/>
            </w:tcBorders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/>
              </w:rPr>
            </w:pPr>
            <w:r w:rsidRPr="00D74B84">
              <w:rPr>
                <w:rFonts w:ascii="標楷體" w:eastAsia="標楷體" w:hAnsi="標楷體" w:hint="eastAsia"/>
              </w:rPr>
              <w:t>78萬880元</w:t>
            </w:r>
          </w:p>
        </w:tc>
      </w:tr>
      <w:tr w:rsidR="00D74B84" w:rsidTr="00724E0F">
        <w:tc>
          <w:tcPr>
            <w:tcW w:w="182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 w:hint="eastAsia"/>
              </w:rPr>
            </w:pPr>
            <w:r w:rsidRPr="00D74B84">
              <w:rPr>
                <w:rFonts w:ascii="標楷體" w:eastAsia="標楷體" w:hAnsi="標楷體" w:hint="eastAsia"/>
              </w:rPr>
              <w:t>合計（含稅）</w:t>
            </w:r>
          </w:p>
        </w:tc>
        <w:tc>
          <w:tcPr>
            <w:tcW w:w="5742" w:type="dxa"/>
            <w:gridSpan w:val="4"/>
            <w:tcBorders>
              <w:bottom w:val="single" w:sz="12" w:space="0" w:color="auto"/>
            </w:tcBorders>
            <w:vAlign w:val="center"/>
          </w:tcPr>
          <w:p w:rsidR="00D74B84" w:rsidRPr="00D74B84" w:rsidRDefault="00D74B84" w:rsidP="00724E0F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546" w:type="dxa"/>
            <w:tcBorders>
              <w:bottom w:val="single" w:sz="12" w:space="0" w:color="auto"/>
            </w:tcBorders>
            <w:vAlign w:val="center"/>
          </w:tcPr>
          <w:p w:rsidR="00D74B84" w:rsidRPr="00724E0F" w:rsidRDefault="00D74B84" w:rsidP="00724E0F">
            <w:pPr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81萬9924元</w:t>
            </w:r>
          </w:p>
        </w:tc>
        <w:tc>
          <w:tcPr>
            <w:tcW w:w="3342" w:type="dxa"/>
            <w:tcBorders>
              <w:bottom w:val="single" w:sz="12" w:space="0" w:color="auto"/>
            </w:tcBorders>
            <w:vAlign w:val="center"/>
          </w:tcPr>
          <w:p w:rsidR="00D74B84" w:rsidRPr="00724E0F" w:rsidRDefault="00D74B84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5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74B84" w:rsidRPr="00724E0F" w:rsidRDefault="00D74B84" w:rsidP="00724E0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724E0F">
              <w:rPr>
                <w:rFonts w:ascii="標楷體" w:eastAsia="標楷體" w:hAnsi="標楷體" w:hint="eastAsia"/>
                <w:sz w:val="23"/>
                <w:szCs w:val="23"/>
              </w:rPr>
              <w:t>81萬9924元</w:t>
            </w:r>
          </w:p>
        </w:tc>
      </w:tr>
    </w:tbl>
    <w:p w:rsidR="002D0CD9" w:rsidRDefault="002D0CD9"/>
    <w:sectPr w:rsidR="002D0CD9" w:rsidSect="00757E0E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868"/>
    <w:rsid w:val="002D0CD9"/>
    <w:rsid w:val="0030291F"/>
    <w:rsid w:val="00724E0F"/>
    <w:rsid w:val="00757E0E"/>
    <w:rsid w:val="00887868"/>
    <w:rsid w:val="00D74B84"/>
    <w:rsid w:val="00EA0925"/>
    <w:rsid w:val="00FC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61CD8"/>
  <w15:chartTrackingRefBased/>
  <w15:docId w15:val="{1D17D0EE-7FC1-4571-AD6F-8B3EC5D9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8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7E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92BD1-9614-4FE0-B0AA-40CEEF3A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tpduser</cp:lastModifiedBy>
  <cp:revision>2</cp:revision>
  <dcterms:created xsi:type="dcterms:W3CDTF">2020-01-30T09:18:00Z</dcterms:created>
  <dcterms:modified xsi:type="dcterms:W3CDTF">2020-01-30T09:18:00Z</dcterms:modified>
</cp:coreProperties>
</file>