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D48" w:rsidRPr="004B767F" w:rsidRDefault="00920C07" w:rsidP="00A7186D">
      <w:pPr>
        <w:tabs>
          <w:tab w:val="left" w:pos="2705"/>
        </w:tabs>
        <w:outlineLvl w:val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附件一：上訴人</w:t>
      </w:r>
      <w:r w:rsidR="004C6C1E" w:rsidRPr="004B767F">
        <w:rPr>
          <w:rFonts w:asciiTheme="majorEastAsia" w:eastAsiaTheme="majorEastAsia" w:hAnsiTheme="majorEastAsia" w:hint="eastAsia"/>
          <w:szCs w:val="24"/>
        </w:rPr>
        <w:t>系爭商標</w:t>
      </w:r>
    </w:p>
    <w:tbl>
      <w:tblPr>
        <w:tblStyle w:val="a5"/>
        <w:tblW w:w="8613" w:type="dxa"/>
        <w:tblLayout w:type="fixed"/>
        <w:tblLook w:val="04A0" w:firstRow="1" w:lastRow="0" w:firstColumn="1" w:lastColumn="0" w:noHBand="0" w:noVBand="1"/>
      </w:tblPr>
      <w:tblGrid>
        <w:gridCol w:w="3085"/>
        <w:gridCol w:w="2947"/>
        <w:gridCol w:w="2581"/>
      </w:tblGrid>
      <w:tr w:rsidR="004C6C1E" w:rsidRPr="004B767F" w:rsidTr="001610F0">
        <w:trPr>
          <w:trHeight w:val="837"/>
        </w:trPr>
        <w:tc>
          <w:tcPr>
            <w:tcW w:w="3085" w:type="dxa"/>
          </w:tcPr>
          <w:p w:rsidR="004C6C1E" w:rsidRPr="004B767F" w:rsidRDefault="004C6C1E">
            <w:pPr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註冊第1643419號</w:t>
            </w:r>
          </w:p>
          <w:p w:rsidR="004C6C1E" w:rsidRPr="004B767F" w:rsidRDefault="004C6C1E">
            <w:pPr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（原證3）</w:t>
            </w:r>
          </w:p>
        </w:tc>
        <w:tc>
          <w:tcPr>
            <w:tcW w:w="2947" w:type="dxa"/>
          </w:tcPr>
          <w:p w:rsidR="004C6C1E" w:rsidRPr="004B767F" w:rsidRDefault="004C6C1E" w:rsidP="004C6C1E">
            <w:pPr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註冊第1643420號</w:t>
            </w:r>
          </w:p>
          <w:p w:rsidR="004C6C1E" w:rsidRPr="004B767F" w:rsidRDefault="004C6C1E" w:rsidP="004C6C1E">
            <w:pPr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（原證4）</w:t>
            </w:r>
          </w:p>
        </w:tc>
        <w:tc>
          <w:tcPr>
            <w:tcW w:w="2581" w:type="dxa"/>
          </w:tcPr>
          <w:p w:rsidR="004C6C1E" w:rsidRPr="004B767F" w:rsidRDefault="004C6C1E">
            <w:pPr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註冊第1433055號</w:t>
            </w:r>
          </w:p>
          <w:p w:rsidR="004C6C1E" w:rsidRPr="004B767F" w:rsidRDefault="004C6C1E">
            <w:pPr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（原證6）</w:t>
            </w:r>
          </w:p>
        </w:tc>
      </w:tr>
      <w:tr w:rsidR="004C6C1E" w:rsidRPr="004B767F" w:rsidTr="001610F0">
        <w:trPr>
          <w:trHeight w:val="804"/>
        </w:trPr>
        <w:tc>
          <w:tcPr>
            <w:tcW w:w="3085" w:type="dxa"/>
          </w:tcPr>
          <w:p w:rsidR="004C6C1E" w:rsidRPr="004B767F" w:rsidRDefault="00D766E8" w:rsidP="004C6C1E">
            <w:pPr>
              <w:rPr>
                <w:rFonts w:asciiTheme="majorEastAsia" w:eastAsiaTheme="majorEastAsia" w:hAnsiTheme="majorEastAsia" w:cs="Gautami"/>
                <w:noProof/>
                <w:szCs w:val="24"/>
              </w:rPr>
            </w:pPr>
            <w:r w:rsidRPr="004B767F">
              <w:rPr>
                <w:rFonts w:asciiTheme="majorEastAsia" w:eastAsiaTheme="majorEastAsia" w:hAnsiTheme="majorEastAsia" w:cs="Gautami" w:hint="eastAsia"/>
                <w:noProof/>
                <w:szCs w:val="24"/>
              </w:rPr>
              <w:t>權利期間：</w:t>
            </w:r>
            <w:r w:rsidR="004C6C1E" w:rsidRPr="004B767F">
              <w:rPr>
                <w:rFonts w:asciiTheme="majorEastAsia" w:eastAsiaTheme="majorEastAsia" w:hAnsiTheme="majorEastAsia" w:hint="eastAsia"/>
                <w:bCs/>
                <w:szCs w:val="24"/>
              </w:rPr>
              <w:t>103.05.16-113.05.15</w:t>
            </w:r>
          </w:p>
        </w:tc>
        <w:tc>
          <w:tcPr>
            <w:tcW w:w="2947" w:type="dxa"/>
          </w:tcPr>
          <w:p w:rsidR="004C6C1E" w:rsidRPr="004B767F" w:rsidRDefault="00D766E8" w:rsidP="004C6C1E">
            <w:pPr>
              <w:rPr>
                <w:rFonts w:asciiTheme="majorEastAsia" w:eastAsiaTheme="majorEastAsia" w:hAnsiTheme="majorEastAsia"/>
                <w:noProof/>
                <w:szCs w:val="24"/>
              </w:rPr>
            </w:pPr>
            <w:r w:rsidRPr="004B767F">
              <w:rPr>
                <w:rFonts w:asciiTheme="majorEastAsia" w:eastAsiaTheme="majorEastAsia" w:hAnsiTheme="majorEastAsia" w:cs="Gautami" w:hint="eastAsia"/>
                <w:noProof/>
                <w:szCs w:val="24"/>
              </w:rPr>
              <w:t>權利期間：</w:t>
            </w:r>
            <w:r w:rsidR="004C6C1E" w:rsidRPr="004B767F">
              <w:rPr>
                <w:rFonts w:asciiTheme="majorEastAsia" w:eastAsiaTheme="majorEastAsia" w:hAnsiTheme="majorEastAsia" w:hint="eastAsia"/>
                <w:bCs/>
                <w:szCs w:val="24"/>
              </w:rPr>
              <w:t>103.05.16-113.05.15</w:t>
            </w:r>
          </w:p>
        </w:tc>
        <w:tc>
          <w:tcPr>
            <w:tcW w:w="2581" w:type="dxa"/>
          </w:tcPr>
          <w:p w:rsidR="004C6C1E" w:rsidRPr="004B767F" w:rsidRDefault="004C6C1E" w:rsidP="004C6C1E">
            <w:pPr>
              <w:rPr>
                <w:rFonts w:asciiTheme="majorEastAsia" w:eastAsiaTheme="majorEastAsia" w:hAnsiTheme="majorEastAsia"/>
                <w:noProof/>
                <w:szCs w:val="24"/>
              </w:rPr>
            </w:pPr>
            <w:r w:rsidRPr="004B767F">
              <w:rPr>
                <w:rFonts w:asciiTheme="majorEastAsia" w:eastAsiaTheme="majorEastAsia" w:hAnsiTheme="majorEastAsia" w:cs="Gautami" w:hint="eastAsia"/>
                <w:noProof/>
                <w:szCs w:val="24"/>
              </w:rPr>
              <w:t>權利期間：99.10.01-109.09.30</w:t>
            </w:r>
          </w:p>
        </w:tc>
      </w:tr>
      <w:tr w:rsidR="004C6C1E" w:rsidRPr="004B767F" w:rsidTr="001610F0">
        <w:tc>
          <w:tcPr>
            <w:tcW w:w="3085" w:type="dxa"/>
          </w:tcPr>
          <w:p w:rsidR="004C6C1E" w:rsidRPr="004B767F" w:rsidRDefault="004C6C1E">
            <w:pPr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/>
                <w:noProof/>
                <w:szCs w:val="24"/>
              </w:rPr>
              <w:drawing>
                <wp:inline distT="0" distB="0" distL="0" distR="0">
                  <wp:extent cx="1810690" cy="900332"/>
                  <wp:effectExtent l="19050" t="0" r="0" b="0"/>
                  <wp:docPr id="7" name="圖片 7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26180" b="240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0690" cy="9003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7" w:type="dxa"/>
          </w:tcPr>
          <w:p w:rsidR="004C6C1E" w:rsidRPr="004B767F" w:rsidRDefault="004C6C1E">
            <w:pPr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/>
                <w:noProof/>
                <w:szCs w:val="24"/>
              </w:rPr>
              <w:drawing>
                <wp:inline distT="0" distB="0" distL="0" distR="0">
                  <wp:extent cx="1676107" cy="1069145"/>
                  <wp:effectExtent l="19050" t="0" r="293" b="0"/>
                  <wp:docPr id="10" name="圖片 10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t="20168" b="159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107" cy="1069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1" w:type="dxa"/>
          </w:tcPr>
          <w:p w:rsidR="004C6C1E" w:rsidRPr="004B767F" w:rsidRDefault="004C6C1E" w:rsidP="00D766E8">
            <w:pPr>
              <w:ind w:leftChars="-19" w:hangingChars="19" w:hanging="46"/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/>
                <w:noProof/>
                <w:szCs w:val="24"/>
              </w:rPr>
              <w:drawing>
                <wp:inline distT="0" distB="0" distL="0" distR="0">
                  <wp:extent cx="1493227" cy="1493227"/>
                  <wp:effectExtent l="19050" t="0" r="0" b="0"/>
                  <wp:docPr id="16" name="圖片 16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679" cy="14906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616F" w:rsidRPr="004B767F" w:rsidRDefault="00A1616F" w:rsidP="00A7186D">
      <w:pPr>
        <w:tabs>
          <w:tab w:val="left" w:pos="2705"/>
        </w:tabs>
        <w:outlineLvl w:val="0"/>
        <w:rPr>
          <w:rFonts w:asciiTheme="majorEastAsia" w:eastAsiaTheme="majorEastAsia" w:hAnsiTheme="majorEastAsia"/>
          <w:szCs w:val="24"/>
        </w:rPr>
      </w:pPr>
    </w:p>
    <w:p w:rsidR="00DF6D48" w:rsidRPr="004B767F" w:rsidRDefault="00DF6D48" w:rsidP="00A7186D">
      <w:pPr>
        <w:tabs>
          <w:tab w:val="left" w:pos="2705"/>
        </w:tabs>
        <w:outlineLvl w:val="0"/>
        <w:rPr>
          <w:rFonts w:asciiTheme="majorEastAsia" w:eastAsiaTheme="majorEastAsia" w:hAnsiTheme="majorEastAsia"/>
          <w:szCs w:val="24"/>
        </w:rPr>
      </w:pPr>
    </w:p>
    <w:p w:rsidR="00D766E8" w:rsidRPr="004B767F" w:rsidRDefault="00D766E8" w:rsidP="00A7186D">
      <w:pPr>
        <w:tabs>
          <w:tab w:val="left" w:pos="2705"/>
        </w:tabs>
        <w:outlineLvl w:val="0"/>
        <w:rPr>
          <w:rFonts w:asciiTheme="majorEastAsia" w:eastAsiaTheme="majorEastAsia" w:hAnsiTheme="majorEastAsia"/>
          <w:szCs w:val="24"/>
        </w:rPr>
      </w:pPr>
      <w:r w:rsidRPr="004B767F">
        <w:rPr>
          <w:rFonts w:asciiTheme="majorEastAsia" w:eastAsiaTheme="majorEastAsia" w:hAnsiTheme="majorEastAsia" w:hint="eastAsia"/>
          <w:szCs w:val="24"/>
        </w:rPr>
        <w:t>附件</w:t>
      </w:r>
      <w:r w:rsidR="00A1616F" w:rsidRPr="004B767F">
        <w:rPr>
          <w:rFonts w:asciiTheme="majorEastAsia" w:eastAsiaTheme="majorEastAsia" w:hAnsiTheme="majorEastAsia" w:hint="eastAsia"/>
          <w:szCs w:val="24"/>
        </w:rPr>
        <w:t>二：</w:t>
      </w:r>
      <w:r w:rsidR="00920C07">
        <w:rPr>
          <w:rFonts w:asciiTheme="majorEastAsia" w:eastAsiaTheme="majorEastAsia" w:hAnsiTheme="majorEastAsia" w:hint="eastAsia"/>
          <w:szCs w:val="24"/>
        </w:rPr>
        <w:t>被上訴人</w:t>
      </w:r>
      <w:r w:rsidR="00542CF4">
        <w:rPr>
          <w:rFonts w:asciiTheme="majorEastAsia" w:eastAsiaTheme="majorEastAsia" w:hAnsiTheme="majorEastAsia" w:hint="eastAsia"/>
          <w:szCs w:val="24"/>
        </w:rPr>
        <w:t>甘百世</w:t>
      </w:r>
      <w:r w:rsidR="00920C07">
        <w:rPr>
          <w:rFonts w:asciiTheme="majorEastAsia" w:eastAsiaTheme="majorEastAsia" w:hAnsiTheme="majorEastAsia" w:hint="eastAsia"/>
          <w:szCs w:val="24"/>
        </w:rPr>
        <w:t>公司</w:t>
      </w:r>
      <w:r w:rsidRPr="004B767F">
        <w:rPr>
          <w:rFonts w:asciiTheme="majorEastAsia" w:eastAsiaTheme="majorEastAsia" w:hAnsiTheme="majorEastAsia" w:hint="eastAsia"/>
          <w:szCs w:val="24"/>
        </w:rPr>
        <w:t>系爭</w:t>
      </w:r>
      <w:r w:rsidR="003505C9" w:rsidRPr="004B767F">
        <w:rPr>
          <w:rFonts w:asciiTheme="majorEastAsia" w:eastAsiaTheme="majorEastAsia" w:hAnsiTheme="majorEastAsia" w:hint="eastAsia"/>
          <w:szCs w:val="24"/>
        </w:rPr>
        <w:t>產品</w:t>
      </w:r>
    </w:p>
    <w:tbl>
      <w:tblPr>
        <w:tblStyle w:val="a5"/>
        <w:tblW w:w="8613" w:type="dxa"/>
        <w:tblLook w:val="04A0" w:firstRow="1" w:lastRow="0" w:firstColumn="1" w:lastColumn="0" w:noHBand="0" w:noVBand="1"/>
      </w:tblPr>
      <w:tblGrid>
        <w:gridCol w:w="3085"/>
        <w:gridCol w:w="2977"/>
        <w:gridCol w:w="2551"/>
      </w:tblGrid>
      <w:tr w:rsidR="00543B76" w:rsidRPr="004B767F" w:rsidTr="003505C9">
        <w:tc>
          <w:tcPr>
            <w:tcW w:w="3085" w:type="dxa"/>
          </w:tcPr>
          <w:p w:rsidR="00543B76" w:rsidRPr="004B767F" w:rsidRDefault="00543B76" w:rsidP="00D766E8">
            <w:pPr>
              <w:tabs>
                <w:tab w:val="left" w:pos="270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noProof/>
                <w:szCs w:val="24"/>
              </w:rPr>
              <w:drawing>
                <wp:inline distT="0" distB="0" distL="0" distR="0">
                  <wp:extent cx="1533574" cy="1153550"/>
                  <wp:effectExtent l="19050" t="0" r="9476" b="0"/>
                  <wp:docPr id="5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690" cy="11529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43B76" w:rsidRPr="004B767F" w:rsidRDefault="00543B76" w:rsidP="00D766E8">
            <w:pPr>
              <w:tabs>
                <w:tab w:val="left" w:pos="270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 xml:space="preserve">原證12號：凱莎粒巧克力　　</w:t>
            </w:r>
          </w:p>
        </w:tc>
        <w:tc>
          <w:tcPr>
            <w:tcW w:w="2977" w:type="dxa"/>
          </w:tcPr>
          <w:p w:rsidR="00543B76" w:rsidRPr="004B767F" w:rsidRDefault="00543B76" w:rsidP="00D766E8">
            <w:pPr>
              <w:tabs>
                <w:tab w:val="left" w:pos="270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noProof/>
                <w:szCs w:val="24"/>
              </w:rPr>
              <w:drawing>
                <wp:inline distT="0" distB="0" distL="0" distR="0">
                  <wp:extent cx="1266923" cy="1695157"/>
                  <wp:effectExtent l="19050" t="0" r="9427" b="0"/>
                  <wp:docPr id="6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095" cy="1696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43B76" w:rsidRPr="004B767F" w:rsidRDefault="00543B76" w:rsidP="00D766E8">
            <w:pPr>
              <w:tabs>
                <w:tab w:val="left" w:pos="270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原證13號： 凱撒巧克力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543B76" w:rsidRPr="004B767F" w:rsidRDefault="00543B76" w:rsidP="00D766E8">
            <w:pPr>
              <w:tabs>
                <w:tab w:val="left" w:pos="270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noProof/>
                <w:szCs w:val="24"/>
              </w:rPr>
              <w:drawing>
                <wp:inline distT="0" distB="0" distL="0" distR="0">
                  <wp:extent cx="1204839" cy="1617784"/>
                  <wp:effectExtent l="19050" t="0" r="0" b="0"/>
                  <wp:docPr id="8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081" cy="16177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43B76" w:rsidRPr="004B767F" w:rsidRDefault="00543B76" w:rsidP="00D766E8">
            <w:pPr>
              <w:tabs>
                <w:tab w:val="left" w:pos="270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原證14號：凱撒</w:t>
            </w:r>
            <w:r w:rsidR="00A82430">
              <w:rPr>
                <w:rFonts w:asciiTheme="majorEastAsia" w:eastAsiaTheme="majorEastAsia" w:hAnsiTheme="majorEastAsia" w:hint="eastAsia"/>
                <w:szCs w:val="24"/>
              </w:rPr>
              <w:t>白</w:t>
            </w:r>
            <w:r w:rsidRPr="004B767F">
              <w:rPr>
                <w:rFonts w:asciiTheme="majorEastAsia" w:eastAsiaTheme="majorEastAsia" w:hAnsiTheme="majorEastAsia" w:hint="eastAsia"/>
                <w:szCs w:val="24"/>
              </w:rPr>
              <w:t>牛奶巧克力</w:t>
            </w:r>
          </w:p>
        </w:tc>
      </w:tr>
      <w:tr w:rsidR="00543B76" w:rsidRPr="004B767F" w:rsidTr="003505C9">
        <w:tc>
          <w:tcPr>
            <w:tcW w:w="3085" w:type="dxa"/>
          </w:tcPr>
          <w:p w:rsidR="00543B76" w:rsidRPr="004B767F" w:rsidRDefault="00543B76" w:rsidP="00D766E8">
            <w:pPr>
              <w:tabs>
                <w:tab w:val="left" w:pos="270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noProof/>
                <w:szCs w:val="24"/>
              </w:rPr>
              <w:drawing>
                <wp:inline distT="0" distB="0" distL="0" distR="0">
                  <wp:extent cx="1671662" cy="1252025"/>
                  <wp:effectExtent l="19050" t="0" r="4738" b="0"/>
                  <wp:docPr id="9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1668" cy="12528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43B76" w:rsidRPr="004B767F" w:rsidRDefault="00543B76" w:rsidP="00D766E8">
            <w:pPr>
              <w:tabs>
                <w:tab w:val="left" w:pos="270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color w:val="000000"/>
                <w:kern w:val="0"/>
                <w:szCs w:val="24"/>
              </w:rPr>
              <w:t>原證15號：金凱莎巧克力</w:t>
            </w:r>
          </w:p>
        </w:tc>
        <w:tc>
          <w:tcPr>
            <w:tcW w:w="2977" w:type="dxa"/>
          </w:tcPr>
          <w:p w:rsidR="00543B76" w:rsidRPr="004B767F" w:rsidRDefault="00543B76" w:rsidP="00543B76">
            <w:pPr>
              <w:tabs>
                <w:tab w:val="left" w:pos="2705"/>
              </w:tabs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noProof/>
                <w:szCs w:val="24"/>
              </w:rPr>
              <w:drawing>
                <wp:inline distT="0" distB="0" distL="0" distR="0">
                  <wp:extent cx="1675472" cy="1259058"/>
                  <wp:effectExtent l="19050" t="0" r="928" b="0"/>
                  <wp:docPr id="11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5326" cy="1257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43B76" w:rsidRPr="004B767F" w:rsidRDefault="00543B76" w:rsidP="00543B76">
            <w:pPr>
              <w:tabs>
                <w:tab w:val="left" w:pos="2705"/>
              </w:tabs>
              <w:rPr>
                <w:rFonts w:asciiTheme="majorEastAsia" w:eastAsiaTheme="majorEastAsia" w:hAnsiTheme="majorEastAsia"/>
                <w:color w:val="000000"/>
                <w:kern w:val="0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color w:val="000000"/>
                <w:kern w:val="0"/>
                <w:szCs w:val="24"/>
              </w:rPr>
              <w:t>原證16號：甘百世72%</w:t>
            </w:r>
          </w:p>
          <w:p w:rsidR="00543B76" w:rsidRPr="004B767F" w:rsidRDefault="00543B76" w:rsidP="00543B76">
            <w:pPr>
              <w:tabs>
                <w:tab w:val="left" w:pos="270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color w:val="000000"/>
                <w:kern w:val="0"/>
                <w:szCs w:val="24"/>
              </w:rPr>
              <w:t>黑巧克力</w:t>
            </w:r>
          </w:p>
        </w:tc>
        <w:tc>
          <w:tcPr>
            <w:tcW w:w="2551" w:type="dxa"/>
            <w:tcBorders>
              <w:bottom w:val="nil"/>
              <w:right w:val="nil"/>
            </w:tcBorders>
          </w:tcPr>
          <w:p w:rsidR="00543B76" w:rsidRPr="004B767F" w:rsidRDefault="00543B76" w:rsidP="00D766E8">
            <w:pPr>
              <w:tabs>
                <w:tab w:val="left" w:pos="2705"/>
              </w:tabs>
              <w:rPr>
                <w:rFonts w:asciiTheme="majorEastAsia" w:eastAsiaTheme="majorEastAsia" w:hAnsiTheme="majorEastAsia"/>
                <w:szCs w:val="24"/>
              </w:rPr>
            </w:pPr>
          </w:p>
        </w:tc>
      </w:tr>
    </w:tbl>
    <w:p w:rsidR="00543B76" w:rsidRPr="004B767F" w:rsidRDefault="00543B76" w:rsidP="00D766E8">
      <w:pPr>
        <w:tabs>
          <w:tab w:val="left" w:pos="2705"/>
        </w:tabs>
        <w:rPr>
          <w:rFonts w:asciiTheme="majorEastAsia" w:eastAsiaTheme="majorEastAsia" w:hAnsiTheme="majorEastAsia"/>
          <w:szCs w:val="24"/>
        </w:rPr>
      </w:pPr>
    </w:p>
    <w:p w:rsidR="00543B76" w:rsidRPr="00542CF4" w:rsidRDefault="00543B76" w:rsidP="00AD01E5">
      <w:pPr>
        <w:tabs>
          <w:tab w:val="left" w:pos="2705"/>
        </w:tabs>
        <w:outlineLvl w:val="0"/>
        <w:rPr>
          <w:rFonts w:asciiTheme="majorEastAsia" w:eastAsiaTheme="majorEastAsia" w:hAnsiTheme="majorEastAsia" w:hint="eastAsia"/>
          <w:szCs w:val="24"/>
        </w:rPr>
      </w:pPr>
      <w:bookmarkStart w:id="0" w:name="_GoBack"/>
      <w:bookmarkEnd w:id="0"/>
    </w:p>
    <w:sectPr w:rsidR="00543B76" w:rsidRPr="00542CF4" w:rsidSect="009304AD"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DAA" w:rsidRDefault="006F1DAA" w:rsidP="00D766E8">
      <w:r>
        <w:separator/>
      </w:r>
    </w:p>
  </w:endnote>
  <w:endnote w:type="continuationSeparator" w:id="0">
    <w:p w:rsidR="006F1DAA" w:rsidRDefault="006F1DAA" w:rsidP="00D76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Gautami">
    <w:panose1 w:val="02000500000000000000"/>
    <w:charset w:val="00"/>
    <w:family w:val="swiss"/>
    <w:pitch w:val="variable"/>
    <w:sig w:usb0="002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434" w:rsidRDefault="00D2443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DAA" w:rsidRDefault="006F1DAA" w:rsidP="00D766E8">
      <w:r>
        <w:separator/>
      </w:r>
    </w:p>
  </w:footnote>
  <w:footnote w:type="continuationSeparator" w:id="0">
    <w:p w:rsidR="006F1DAA" w:rsidRDefault="006F1DAA" w:rsidP="00D766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C1E"/>
    <w:rsid w:val="001610F0"/>
    <w:rsid w:val="001A3DDD"/>
    <w:rsid w:val="003505C9"/>
    <w:rsid w:val="00431D73"/>
    <w:rsid w:val="004B767F"/>
    <w:rsid w:val="004C6C1E"/>
    <w:rsid w:val="0052067B"/>
    <w:rsid w:val="00542CF4"/>
    <w:rsid w:val="00543B76"/>
    <w:rsid w:val="006F1DAA"/>
    <w:rsid w:val="007A3B6F"/>
    <w:rsid w:val="00920C07"/>
    <w:rsid w:val="009304AD"/>
    <w:rsid w:val="00A1616F"/>
    <w:rsid w:val="00A673BF"/>
    <w:rsid w:val="00A7186D"/>
    <w:rsid w:val="00A82430"/>
    <w:rsid w:val="00AD01E5"/>
    <w:rsid w:val="00B142A0"/>
    <w:rsid w:val="00CE3BB6"/>
    <w:rsid w:val="00D24434"/>
    <w:rsid w:val="00D766E8"/>
    <w:rsid w:val="00DF6D48"/>
    <w:rsid w:val="00FB15FB"/>
    <w:rsid w:val="00FF2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  <w14:docId w14:val="0CF72421"/>
  <w15:docId w15:val="{90BB44A5-7478-4E2D-8779-8D3346551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04A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4C6C1E"/>
    <w:rPr>
      <w:rFonts w:ascii="新細明體" w:eastAsia="新細明體"/>
      <w:sz w:val="18"/>
      <w:szCs w:val="18"/>
    </w:rPr>
  </w:style>
  <w:style w:type="character" w:customStyle="1" w:styleId="a4">
    <w:name w:val="文件引導模式 字元"/>
    <w:basedOn w:val="a0"/>
    <w:link w:val="a3"/>
    <w:uiPriority w:val="99"/>
    <w:semiHidden/>
    <w:rsid w:val="004C6C1E"/>
    <w:rPr>
      <w:rFonts w:ascii="新細明體" w:eastAsia="新細明體"/>
      <w:sz w:val="18"/>
      <w:szCs w:val="18"/>
    </w:rPr>
  </w:style>
  <w:style w:type="table" w:styleId="a5">
    <w:name w:val="Table Grid"/>
    <w:basedOn w:val="a1"/>
    <w:uiPriority w:val="59"/>
    <w:rsid w:val="004C6C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4C6C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4C6C1E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D766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D766E8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D766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D766E8"/>
    <w:rPr>
      <w:sz w:val="20"/>
      <w:szCs w:val="20"/>
    </w:rPr>
  </w:style>
  <w:style w:type="paragraph" w:styleId="2">
    <w:name w:val="Body Text 2"/>
    <w:basedOn w:val="a"/>
    <w:link w:val="20"/>
    <w:rsid w:val="00D766E8"/>
    <w:pPr>
      <w:spacing w:line="400" w:lineRule="exact"/>
    </w:pPr>
    <w:rPr>
      <w:rFonts w:ascii="Times New Roman" w:eastAsia="細明體" w:hAnsi="Times New Roman" w:cs="Times New Roman"/>
      <w:szCs w:val="24"/>
    </w:rPr>
  </w:style>
  <w:style w:type="character" w:customStyle="1" w:styleId="20">
    <w:name w:val="本文 2 字元"/>
    <w:basedOn w:val="a0"/>
    <w:link w:val="2"/>
    <w:rsid w:val="00D766E8"/>
    <w:rPr>
      <w:rFonts w:ascii="Times New Roman" w:eastAsia="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158</Characters>
  <Application>Microsoft Office Word</Application>
  <DocSecurity>0</DocSecurity>
  <Lines>26</Lines>
  <Paragraphs>19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審判Word系統版本:1090303-01</dc:description>
  <cp:lastModifiedBy>蔡如琪</cp:lastModifiedBy>
  <cp:revision>2</cp:revision>
  <cp:lastPrinted>2018-10-01T03:44:00Z</cp:lastPrinted>
  <dcterms:created xsi:type="dcterms:W3CDTF">2020-04-21T10:01:00Z</dcterms:created>
  <dcterms:modified xsi:type="dcterms:W3CDTF">2020-04-21T10:01:00Z</dcterms:modified>
</cp:coreProperties>
</file>