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84" w:rsidRPr="000A1BB3" w:rsidRDefault="002E26D7" w:rsidP="002E26D7">
      <w:pPr>
        <w:ind w:leftChars="600" w:left="1440" w:rightChars="600" w:right="1440"/>
        <w:jc w:val="distribute"/>
        <w:rPr>
          <w:rFonts w:ascii="Arial" w:eastAsia="標楷體" w:hAnsi="Arial"/>
          <w:color w:val="000000" w:themeColor="text1"/>
          <w:sz w:val="40"/>
          <w:szCs w:val="40"/>
        </w:rPr>
      </w:pPr>
      <w:bookmarkStart w:id="0" w:name="_GoBack"/>
      <w:bookmarkEnd w:id="0"/>
      <w:r w:rsidRPr="000A1BB3">
        <w:rPr>
          <w:rFonts w:ascii="Arial" w:eastAsia="標楷體" w:hAnsi="Arial" w:hint="eastAsia"/>
          <w:color w:val="000000" w:themeColor="text1"/>
          <w:sz w:val="40"/>
          <w:szCs w:val="40"/>
        </w:rPr>
        <w:t>附表</w:t>
      </w:r>
      <w:r w:rsidR="00FF4BA5">
        <w:rPr>
          <w:rFonts w:ascii="Arial" w:eastAsia="標楷體" w:hAnsi="Arial" w:hint="eastAsia"/>
          <w:color w:val="000000" w:themeColor="text1"/>
          <w:sz w:val="40"/>
          <w:szCs w:val="40"/>
        </w:rPr>
        <w:t>6</w:t>
      </w:r>
      <w:r w:rsidRPr="000A1BB3">
        <w:rPr>
          <w:rFonts w:ascii="Arial" w:eastAsia="標楷體" w:hAnsi="Arial" w:hint="eastAsia"/>
          <w:color w:val="000000" w:themeColor="text1"/>
          <w:sz w:val="40"/>
          <w:szCs w:val="40"/>
        </w:rPr>
        <w:t xml:space="preserve"> </w:t>
      </w:r>
      <w:r w:rsidR="00B14A01">
        <w:rPr>
          <w:rFonts w:ascii="Arial" w:eastAsia="標楷體" w:hAnsi="Arial" w:hint="eastAsia"/>
          <w:color w:val="000000" w:themeColor="text1"/>
          <w:sz w:val="40"/>
          <w:szCs w:val="40"/>
        </w:rPr>
        <w:t>其他</w:t>
      </w:r>
      <w:r w:rsidR="006F7D74">
        <w:rPr>
          <w:rFonts w:ascii="Arial" w:eastAsia="標楷體" w:hAnsi="Arial" w:hint="eastAsia"/>
          <w:color w:val="000000" w:themeColor="text1"/>
          <w:sz w:val="40"/>
          <w:szCs w:val="40"/>
        </w:rPr>
        <w:t>財產損害</w:t>
      </w:r>
      <w:r w:rsidR="00BA6B7F">
        <w:rPr>
          <w:rFonts w:ascii="Arial" w:eastAsia="標楷體" w:hAnsi="Arial" w:hint="eastAsia"/>
          <w:sz w:val="40"/>
          <w:szCs w:val="28"/>
        </w:rPr>
        <w:t>部分</w:t>
      </w:r>
    </w:p>
    <w:p w:rsidR="002E26D7" w:rsidRPr="000A1BB3" w:rsidRDefault="002E26D7">
      <w:pPr>
        <w:rPr>
          <w:rFonts w:ascii="Arial" w:eastAsia="標楷體" w:hAnsi="Arial"/>
          <w:color w:val="000000" w:themeColor="text1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617"/>
        <w:gridCol w:w="752"/>
        <w:gridCol w:w="1274"/>
        <w:gridCol w:w="3986"/>
        <w:gridCol w:w="1531"/>
        <w:gridCol w:w="2031"/>
        <w:gridCol w:w="3011"/>
        <w:gridCol w:w="869"/>
      </w:tblGrid>
      <w:tr w:rsidR="00862FE0" w:rsidRPr="000A1BB3" w:rsidTr="001D350A">
        <w:trPr>
          <w:tblHeader/>
          <w:jc w:val="center"/>
        </w:trPr>
        <w:tc>
          <w:tcPr>
            <w:tcW w:w="51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/>
                <w:b/>
                <w:color w:val="000000" w:themeColor="text1"/>
              </w:rPr>
              <w:t>項</w:t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br/>
            </w:r>
            <w:r w:rsidRPr="000A1BB3">
              <w:rPr>
                <w:rFonts w:ascii="Arial" w:eastAsia="標楷體" w:hAnsi="Arial"/>
                <w:b/>
                <w:color w:val="000000" w:themeColor="text1"/>
              </w:rPr>
              <w:t>次</w:t>
            </w:r>
          </w:p>
        </w:tc>
        <w:tc>
          <w:tcPr>
            <w:tcW w:w="61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/>
                <w:b/>
                <w:color w:val="000000" w:themeColor="text1"/>
              </w:rPr>
              <w:t>編</w:t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br/>
            </w:r>
            <w:r w:rsidRPr="000A1BB3">
              <w:rPr>
                <w:rFonts w:ascii="Arial" w:eastAsia="標楷體" w:hAnsi="Arial"/>
                <w:b/>
                <w:color w:val="000000" w:themeColor="text1"/>
              </w:rPr>
              <w:t>號</w:t>
            </w:r>
          </w:p>
        </w:tc>
        <w:tc>
          <w:tcPr>
            <w:tcW w:w="75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223BA7" w:rsidRDefault="00862FE0" w:rsidP="00862FE0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原告</w:t>
            </w:r>
          </w:p>
        </w:tc>
        <w:tc>
          <w:tcPr>
            <w:tcW w:w="1274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/>
                <w:b/>
                <w:color w:val="000000" w:themeColor="text1"/>
              </w:rPr>
              <w:t>法律上依據</w:t>
            </w:r>
          </w:p>
        </w:tc>
        <w:tc>
          <w:tcPr>
            <w:tcW w:w="3986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其他財產損害之種類、</w:t>
            </w:r>
            <w:r w:rsidRPr="000A1BB3">
              <w:rPr>
                <w:rFonts w:ascii="Arial" w:eastAsia="MS Mincho" w:hAnsi="Arial"/>
                <w:b/>
                <w:color w:val="000000" w:themeColor="text1"/>
              </w:rPr>
              <w:br/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事實及原因</w:t>
            </w:r>
          </w:p>
        </w:tc>
        <w:tc>
          <w:tcPr>
            <w:tcW w:w="153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請求金額</w:t>
            </w:r>
            <w:r w:rsidRPr="000A1BB3">
              <w:rPr>
                <w:rFonts w:ascii="Arial" w:eastAsia="MS Mincho" w:hAnsi="Arial"/>
                <w:b/>
                <w:color w:val="000000" w:themeColor="text1"/>
              </w:rPr>
              <w:br/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（新臺幣）</w:t>
            </w:r>
          </w:p>
        </w:tc>
        <w:tc>
          <w:tcPr>
            <w:tcW w:w="203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0A1BB3" w:rsidRDefault="00862FE0" w:rsidP="00862FE0">
            <w:pPr>
              <w:jc w:val="center"/>
              <w:rPr>
                <w:rFonts w:ascii="Arial" w:eastAsia="標楷體" w:hAnsi="Arial"/>
                <w:b/>
                <w:color w:val="000000" w:themeColor="text1"/>
              </w:rPr>
            </w:pPr>
            <w:r w:rsidRPr="000A1BB3">
              <w:rPr>
                <w:rFonts w:ascii="Arial" w:eastAsia="標楷體" w:hAnsi="Arial"/>
                <w:b/>
                <w:color w:val="000000" w:themeColor="text1"/>
              </w:rPr>
              <w:t>原告所提出</w:t>
            </w:r>
            <w:r w:rsidRPr="000A1BB3">
              <w:rPr>
                <w:rFonts w:ascii="Arial" w:eastAsia="MS Mincho" w:hAnsi="Arial" w:hint="eastAsia"/>
                <w:b/>
                <w:color w:val="000000" w:themeColor="text1"/>
              </w:rPr>
              <w:br/>
            </w:r>
            <w:r w:rsidRPr="000A1BB3">
              <w:rPr>
                <w:rFonts w:ascii="Arial" w:eastAsia="標楷體" w:hAnsi="Arial"/>
                <w:b/>
                <w:color w:val="000000" w:themeColor="text1"/>
              </w:rPr>
              <w:t>相關之證據</w:t>
            </w:r>
          </w:p>
        </w:tc>
        <w:tc>
          <w:tcPr>
            <w:tcW w:w="301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</w:tcPr>
          <w:p w:rsidR="00862FE0" w:rsidRDefault="00862FE0" w:rsidP="00862FE0">
            <w:pPr>
              <w:jc w:val="center"/>
              <w:rPr>
                <w:rFonts w:ascii="Arial" w:eastAsia="標楷體" w:hAnsi="Arial" w:cs="Arial"/>
                <w:b/>
              </w:rPr>
            </w:pPr>
          </w:p>
          <w:p w:rsidR="00862FE0" w:rsidRPr="00AE2BBE" w:rsidRDefault="00862FE0" w:rsidP="00862FE0">
            <w:pPr>
              <w:jc w:val="center"/>
              <w:rPr>
                <w:rFonts w:ascii="Arial" w:eastAsia="標楷體" w:hAnsi="Arial" w:cs="Arial"/>
                <w:b/>
              </w:rPr>
            </w:pPr>
            <w:r w:rsidRPr="00AE2BBE">
              <w:rPr>
                <w:rFonts w:ascii="Arial" w:eastAsia="標楷體" w:hAnsi="Arial" w:cs="Arial"/>
                <w:b/>
              </w:rPr>
              <w:t>被告是否爭執及</w:t>
            </w:r>
          </w:p>
          <w:p w:rsidR="00862FE0" w:rsidRPr="00AE2BBE" w:rsidRDefault="00862FE0" w:rsidP="00862FE0">
            <w:pPr>
              <w:jc w:val="center"/>
              <w:rPr>
                <w:rFonts w:ascii="Arial" w:eastAsia="標楷體" w:hAnsi="Arial"/>
                <w:color w:val="000000" w:themeColor="text1"/>
              </w:rPr>
            </w:pPr>
            <w:r w:rsidRPr="00AE2BBE">
              <w:rPr>
                <w:rFonts w:ascii="Arial" w:eastAsia="標楷體" w:hAnsi="Arial" w:cs="Arial"/>
                <w:b/>
              </w:rPr>
              <w:t>其爭執之經過</w:t>
            </w:r>
          </w:p>
        </w:tc>
        <w:tc>
          <w:tcPr>
            <w:tcW w:w="86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62FE0" w:rsidRPr="00DB169C" w:rsidRDefault="00862FE0" w:rsidP="00862FE0">
            <w:pPr>
              <w:jc w:val="center"/>
              <w:rPr>
                <w:rFonts w:ascii="Arial" w:eastAsia="標楷體" w:hAnsi="Arial" w:cs="Arial"/>
                <w:b/>
              </w:rPr>
            </w:pPr>
            <w:r w:rsidRPr="00DB169C">
              <w:rPr>
                <w:rFonts w:ascii="Arial" w:eastAsia="標楷體" w:hAnsi="Arial" w:cs="Arial"/>
                <w:b/>
              </w:rPr>
              <w:t>被告提出之反證</w:t>
            </w:r>
          </w:p>
        </w:tc>
      </w:tr>
      <w:tr w:rsidR="001D350A" w:rsidRPr="000A1BB3" w:rsidTr="001D350A">
        <w:trPr>
          <w:jc w:val="center"/>
        </w:trPr>
        <w:tc>
          <w:tcPr>
            <w:tcW w:w="517" w:type="dxa"/>
            <w:tcBorders>
              <w:top w:val="double" w:sz="4" w:space="0" w:color="auto"/>
            </w:tcBorders>
            <w:vAlign w:val="center"/>
          </w:tcPr>
          <w:p w:rsidR="001D350A" w:rsidRPr="000A1BB3" w:rsidRDefault="001D350A" w:rsidP="001D350A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tcBorders>
              <w:top w:val="double" w:sz="4" w:space="0" w:color="auto"/>
            </w:tcBorders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19</w:t>
            </w:r>
          </w:p>
        </w:tc>
        <w:tc>
          <w:tcPr>
            <w:tcW w:w="752" w:type="dxa"/>
            <w:tcBorders>
              <w:top w:val="double" w:sz="4" w:space="0" w:color="auto"/>
            </w:tcBorders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林</w:t>
            </w:r>
            <w:r w:rsidR="00DE3FC0" w:rsidRPr="001637BE"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倫</w:t>
            </w:r>
          </w:p>
        </w:tc>
        <w:tc>
          <w:tcPr>
            <w:tcW w:w="1274" w:type="dxa"/>
            <w:tcBorders>
              <w:top w:val="double" w:sz="4" w:space="0" w:color="auto"/>
            </w:tcBorders>
            <w:vAlign w:val="center"/>
          </w:tcPr>
          <w:p w:rsidR="001D350A" w:rsidRPr="000A1BB3" w:rsidRDefault="001D350A" w:rsidP="001D350A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消保法第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7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條第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3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項、民法第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184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條第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1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項及第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2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項、第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185</w:t>
            </w:r>
            <w:r w:rsidR="007871C5">
              <w:rPr>
                <w:rFonts w:ascii="Arial" w:eastAsia="標楷體" w:hAnsi="Arial" w:cs="Arial" w:hint="eastAsia"/>
                <w:color w:val="000000" w:themeColor="text1"/>
              </w:rPr>
              <w:t>條</w:t>
            </w:r>
            <w:r w:rsidR="007871C5">
              <w:rPr>
                <w:rFonts w:ascii="Arial" w:eastAsia="標楷體" w:hAnsi="Arial" w:cs="Arial"/>
                <w:color w:val="000000" w:themeColor="text1"/>
              </w:rPr>
              <w:br/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、第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188</w:t>
            </w:r>
            <w:r w:rsidR="007871C5">
              <w:rPr>
                <w:rFonts w:ascii="Arial" w:eastAsia="標楷體" w:hAnsi="Arial" w:cs="Arial"/>
                <w:color w:val="000000" w:themeColor="text1"/>
              </w:rPr>
              <w:br/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條、第</w:t>
            </w:r>
            <w:r w:rsidR="007871C5">
              <w:rPr>
                <w:rFonts w:ascii="Arial" w:eastAsia="標楷體" w:hAnsi="Arial" w:cs="Arial" w:hint="eastAsia"/>
                <w:color w:val="000000" w:themeColor="text1"/>
              </w:rPr>
              <w:t>191</w:t>
            </w:r>
            <w:r w:rsidR="007871C5">
              <w:rPr>
                <w:rFonts w:ascii="Arial" w:eastAsia="標楷體" w:hAnsi="Arial" w:cs="Arial"/>
                <w:color w:val="000000" w:themeColor="text1"/>
              </w:rPr>
              <w:br/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-1</w:t>
            </w:r>
            <w:r w:rsidRPr="000A1BB3">
              <w:rPr>
                <w:rFonts w:ascii="Arial" w:eastAsia="標楷體" w:hAnsi="Arial" w:cs="Arial"/>
                <w:color w:val="000000" w:themeColor="text1"/>
              </w:rPr>
              <w:t>條、</w:t>
            </w:r>
            <w:r w:rsidRPr="00AD569A">
              <w:rPr>
                <w:rFonts w:ascii="Arial" w:eastAsia="標楷體" w:hAnsi="Arial" w:cs="Arial"/>
                <w:color w:val="000000" w:themeColor="text1"/>
              </w:rPr>
              <w:t>第</w:t>
            </w:r>
            <w:r w:rsidRPr="00AD569A">
              <w:rPr>
                <w:rFonts w:ascii="Arial" w:eastAsia="標楷體" w:hAnsi="Arial" w:cs="Arial"/>
                <w:color w:val="000000" w:themeColor="text1"/>
              </w:rPr>
              <w:t>196</w:t>
            </w:r>
            <w:r w:rsidRPr="00AD569A">
              <w:rPr>
                <w:rFonts w:ascii="Arial" w:eastAsia="標楷體" w:hAnsi="Arial" w:cs="Arial"/>
                <w:color w:val="000000" w:themeColor="text1"/>
              </w:rPr>
              <w:t>條</w:t>
            </w:r>
          </w:p>
        </w:tc>
        <w:tc>
          <w:tcPr>
            <w:tcW w:w="3986" w:type="dxa"/>
            <w:tcBorders>
              <w:top w:val="double" w:sz="4" w:space="0" w:color="auto"/>
            </w:tcBorders>
            <w:vAlign w:val="center"/>
          </w:tcPr>
          <w:p w:rsidR="001D350A" w:rsidRPr="00062FD0" w:rsidRDefault="001D350A" w:rsidP="001D350A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  <w:r w:rsidRPr="00062FD0">
              <w:rPr>
                <w:rFonts w:ascii="Arial" w:eastAsia="標楷體" w:hAnsi="Arial" w:cs="Arial" w:hint="eastAsia"/>
                <w:color w:val="000000" w:themeColor="text1"/>
              </w:rPr>
              <w:t>機車毀損：</w:t>
            </w:r>
            <w:r w:rsidRPr="004208C9">
              <w:rPr>
                <w:rFonts w:ascii="Arial" w:eastAsia="標楷體" w:hAnsi="Arial" w:hint="eastAsia"/>
                <w:color w:val="000000" w:themeColor="text1"/>
              </w:rPr>
              <w:t>原告</w:t>
            </w:r>
            <w:r w:rsidR="00DE3FC0">
              <w:rPr>
                <w:rFonts w:ascii="Arial" w:eastAsia="標楷體" w:hAnsi="Arial" w:cs="Arial" w:hint="eastAsia"/>
                <w:color w:val="000000" w:themeColor="text1"/>
              </w:rPr>
              <w:t>林○倫</w:t>
            </w:r>
            <w:r w:rsidRPr="00062FD0">
              <w:rPr>
                <w:rFonts w:ascii="Arial" w:eastAsia="標楷體" w:hAnsi="Arial" w:cs="Arial" w:hint="eastAsia"/>
                <w:color w:val="000000" w:themeColor="text1"/>
              </w:rPr>
              <w:t>所有車號</w:t>
            </w:r>
            <w:r w:rsidRPr="00062FD0">
              <w:rPr>
                <w:rFonts w:ascii="Arial" w:eastAsia="標楷體" w:hAnsi="Arial" w:cs="Arial" w:hint="eastAsia"/>
                <w:color w:val="000000" w:themeColor="text1"/>
              </w:rPr>
              <w:t>9GX-213</w:t>
            </w:r>
            <w:r w:rsidRPr="00062FD0">
              <w:rPr>
                <w:rFonts w:ascii="Arial" w:eastAsia="標楷體" w:hAnsi="Arial" w:cs="Arial" w:hint="eastAsia"/>
                <w:color w:val="000000" w:themeColor="text1"/>
              </w:rPr>
              <w:t>重型機車，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因</w:t>
            </w:r>
            <w:r w:rsidRPr="00CD2E8E">
              <w:rPr>
                <w:rFonts w:ascii="Arial" w:eastAsia="標楷體" w:hAnsi="Arial" w:hint="eastAsia"/>
              </w:rPr>
              <w:t>系爭事故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毀損而報廢。系爭機車之出廠年月為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95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8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月，復依交通部統計處編印之機車使用狀況調查報告可知：依據國人使用汽機車之習慣，重型機車通常可以使用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15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年至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20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年左右，依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107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6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 xml:space="preserve">2 1 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日兩造當庭合意機車購入價以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6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萬元計算，除以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20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年，平均每年之價值耗損為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3, 000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元，而原告</w:t>
            </w:r>
            <w:r w:rsidR="00DE3FC0">
              <w:rPr>
                <w:rFonts w:ascii="Arial" w:eastAsia="標楷體" w:hAnsi="Arial" w:cs="Arial" w:hint="eastAsia"/>
                <w:color w:val="000000" w:themeColor="text1"/>
              </w:rPr>
              <w:t>林○倫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之機車使用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9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6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月，尚有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10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年又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 xml:space="preserve"> 6 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個月足以使用，以此計算原告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林○倫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之機車損害為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3,000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元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x10.5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=31</w:t>
            </w:r>
            <w:r w:rsidRPr="00062FD0">
              <w:rPr>
                <w:rFonts w:ascii="Arial" w:eastAsia="標楷體" w:hAnsi="Arial"/>
                <w:color w:val="000000" w:themeColor="text1"/>
              </w:rPr>
              <w:t>,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500</w:t>
            </w:r>
            <w:r w:rsidRPr="00062FD0">
              <w:rPr>
                <w:rFonts w:ascii="Arial" w:eastAsia="標楷體" w:hAnsi="Arial" w:hint="eastAsia"/>
                <w:color w:val="000000" w:themeColor="text1"/>
              </w:rPr>
              <w:t>元。</w:t>
            </w:r>
          </w:p>
        </w:tc>
        <w:tc>
          <w:tcPr>
            <w:tcW w:w="1531" w:type="dxa"/>
            <w:tcBorders>
              <w:top w:val="double" w:sz="4" w:space="0" w:color="auto"/>
            </w:tcBorders>
            <w:vAlign w:val="center"/>
          </w:tcPr>
          <w:p w:rsidR="001D350A" w:rsidRPr="00F55D06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F55D06">
              <w:rPr>
                <w:rFonts w:ascii="Arial" w:eastAsia="標楷體" w:hAnsi="Arial" w:hint="eastAsia"/>
                <w:color w:val="000000" w:themeColor="text1"/>
              </w:rPr>
              <w:t>31</w:t>
            </w:r>
            <w:r w:rsidRPr="00F55D06">
              <w:rPr>
                <w:rFonts w:ascii="Arial" w:eastAsia="標楷體" w:hAnsi="Arial"/>
                <w:color w:val="000000" w:themeColor="text1"/>
              </w:rPr>
              <w:t>,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500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元</w:t>
            </w:r>
          </w:p>
        </w:tc>
        <w:tc>
          <w:tcPr>
            <w:tcW w:w="2031" w:type="dxa"/>
            <w:tcBorders>
              <w:top w:val="double" w:sz="4" w:space="0" w:color="auto"/>
            </w:tcBorders>
            <w:vAlign w:val="center"/>
          </w:tcPr>
          <w:p w:rsidR="001D350A" w:rsidRDefault="001D350A" w:rsidP="001D350A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F55D06">
              <w:rPr>
                <w:rFonts w:ascii="Times New Roman" w:eastAsia="標楷體" w:hAnsi="Times New Roman" w:hint="eastAsia"/>
              </w:rPr>
              <w:t>車輛異動登記書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33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D350A" w:rsidRPr="00F55D06" w:rsidRDefault="001D350A" w:rsidP="001D350A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F55D06">
              <w:rPr>
                <w:rFonts w:ascii="Arial" w:eastAsia="標楷體" w:hAnsi="Arial" w:hint="eastAsia"/>
                <w:color w:val="000000" w:themeColor="text1"/>
              </w:rPr>
              <w:t>交通部統計處編印之機車使用狀況調查報告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35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45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  <w:tcBorders>
              <w:top w:val="double" w:sz="4" w:space="0" w:color="auto"/>
            </w:tcBorders>
            <w:vAlign w:val="center"/>
          </w:tcPr>
          <w:p w:rsidR="001D350A" w:rsidRPr="00835863" w:rsidRDefault="001D350A" w:rsidP="001D350A">
            <w:pPr>
              <w:pStyle w:val="aa"/>
              <w:numPr>
                <w:ilvl w:val="0"/>
                <w:numId w:val="19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835863">
              <w:rPr>
                <w:rFonts w:ascii="Arial" w:eastAsia="標楷體" w:hAnsi="Arial" w:cs="Arial" w:hint="eastAsia"/>
              </w:rPr>
              <w:t>鄭東旭：不爭執機車價格，折舊之計算應以固</w:t>
            </w:r>
            <w:r w:rsidRPr="00835863">
              <w:rPr>
                <w:rFonts w:ascii="Arial" w:eastAsia="標楷體" w:hAnsi="Arial" w:cs="Arial" w:hint="eastAsia"/>
              </w:rPr>
              <w:t xml:space="preserve"> </w:t>
            </w:r>
            <w:r w:rsidRPr="00835863">
              <w:rPr>
                <w:rFonts w:ascii="Arial" w:eastAsia="標楷體" w:hAnsi="Arial" w:cs="Arial" w:hint="eastAsia"/>
              </w:rPr>
              <w:t>定資產的耐用年數表作</w:t>
            </w:r>
            <w:r w:rsidRPr="00835863">
              <w:rPr>
                <w:rFonts w:ascii="Arial" w:eastAsia="標楷體" w:hAnsi="Arial" w:cs="Arial" w:hint="eastAsia"/>
              </w:rPr>
              <w:t xml:space="preserve"> </w:t>
            </w:r>
            <w:r w:rsidRPr="00835863">
              <w:rPr>
                <w:rFonts w:ascii="Arial" w:eastAsia="標楷體" w:hAnsi="Arial" w:cs="Arial" w:hint="eastAsia"/>
              </w:rPr>
              <w:t>為計算基準。（本院八卷，第</w:t>
            </w:r>
            <w:r w:rsidRPr="00835863">
              <w:rPr>
                <w:rFonts w:ascii="Arial" w:eastAsia="標楷體" w:hAnsi="Arial" w:cs="Arial" w:hint="eastAsia"/>
              </w:rPr>
              <w:t>92</w:t>
            </w:r>
            <w:r w:rsidRPr="00835863">
              <w:rPr>
                <w:rFonts w:ascii="Arial" w:eastAsia="標楷體" w:hAnsi="Arial" w:cs="Arial" w:hint="eastAsia"/>
              </w:rPr>
              <w:t>、</w:t>
            </w:r>
            <w:r w:rsidRPr="00835863">
              <w:rPr>
                <w:rFonts w:ascii="Arial" w:eastAsia="標楷體" w:hAnsi="Arial" w:cs="Arial" w:hint="eastAsia"/>
              </w:rPr>
              <w:t>93</w:t>
            </w:r>
            <w:r w:rsidRPr="00835863">
              <w:rPr>
                <w:rFonts w:ascii="Arial" w:eastAsia="標楷體" w:hAnsi="Arial" w:cs="Arial" w:hint="eastAsia"/>
              </w:rPr>
              <w:t>頁筆錄）</w:t>
            </w:r>
            <w:r w:rsidRPr="00835863">
              <w:rPr>
                <w:rFonts w:ascii="Arial" w:eastAsia="標楷體" w:hAnsi="Arial"/>
                <w:color w:val="000000" w:themeColor="text1"/>
              </w:rPr>
              <w:t xml:space="preserve"> </w:t>
            </w:r>
          </w:p>
          <w:p w:rsidR="001D350A" w:rsidRPr="00EF7E16" w:rsidRDefault="001D350A" w:rsidP="001D350A">
            <w:pPr>
              <w:pStyle w:val="aa"/>
              <w:numPr>
                <w:ilvl w:val="0"/>
                <w:numId w:val="19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Pr="00835863">
              <w:rPr>
                <w:rFonts w:ascii="Arial" w:eastAsia="標楷體" w:hAnsi="Arial" w:cs="Arial" w:hint="eastAsia"/>
              </w:rPr>
              <w:t>不爭執機車價格，</w:t>
            </w:r>
            <w:r w:rsidRPr="00EF7E16">
              <w:rPr>
                <w:rFonts w:ascii="Arial" w:eastAsia="標楷體" w:hAnsi="Arial" w:cs="Arial" w:hint="eastAsia"/>
              </w:rPr>
              <w:t>機車損害應以平均法計算折舊，並扣除之。（本院十一卷，第</w:t>
            </w:r>
            <w:r w:rsidRPr="00EF7E16">
              <w:rPr>
                <w:rFonts w:ascii="Arial" w:eastAsia="標楷體" w:hAnsi="Arial" w:cs="Arial" w:hint="eastAsia"/>
              </w:rPr>
              <w:t>75</w:t>
            </w:r>
            <w:r w:rsidRPr="00EF7E16">
              <w:rPr>
                <w:rFonts w:ascii="Arial" w:eastAsia="標楷體" w:hAnsi="Arial" w:cs="Arial" w:hint="eastAsia"/>
              </w:rPr>
              <w:t>頁）</w:t>
            </w:r>
          </w:p>
          <w:p w:rsidR="001D350A" w:rsidRPr="000B0244" w:rsidRDefault="001D350A" w:rsidP="001D350A">
            <w:pPr>
              <w:pStyle w:val="aa"/>
              <w:numPr>
                <w:ilvl w:val="0"/>
                <w:numId w:val="19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EF7E16">
              <w:rPr>
                <w:rFonts w:ascii="Arial" w:eastAsia="標楷體" w:hAnsi="Arial" w:hint="eastAsia"/>
                <w:color w:val="000000" w:themeColor="text1"/>
              </w:rPr>
              <w:t>被告大合鑽探技術顧問有限公司、胡家禎：</w:t>
            </w:r>
            <w:r w:rsidRPr="00835863">
              <w:rPr>
                <w:rFonts w:ascii="Arial" w:eastAsia="標楷體" w:hAnsi="Arial" w:cs="Arial" w:hint="eastAsia"/>
              </w:rPr>
              <w:t>不爭執機車價格，</w:t>
            </w:r>
            <w:r w:rsidRPr="00EF7E16">
              <w:rPr>
                <w:rFonts w:ascii="Arial" w:eastAsia="標楷體" w:hAnsi="Arial" w:hint="eastAsia"/>
                <w:color w:val="000000" w:themeColor="text1"/>
              </w:rPr>
              <w:t>機車部分應該以固定資產耐用年數表為其年限，並計算其折舊。（本院八卷，第</w:t>
            </w:r>
            <w:r w:rsidRPr="00EF7E16">
              <w:rPr>
                <w:rFonts w:ascii="Arial" w:eastAsia="標楷體" w:hAnsi="Arial" w:hint="eastAsia"/>
                <w:color w:val="000000" w:themeColor="text1"/>
              </w:rPr>
              <w:t>92</w:t>
            </w:r>
            <w:r w:rsidRPr="00EF7E16"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EF7E16">
              <w:rPr>
                <w:rFonts w:ascii="Arial" w:eastAsia="標楷體" w:hAnsi="Arial" w:hint="eastAsia"/>
                <w:color w:val="000000" w:themeColor="text1"/>
              </w:rPr>
              <w:t>93</w:t>
            </w:r>
            <w:r w:rsidRPr="00EF7E16">
              <w:rPr>
                <w:rFonts w:ascii="Arial" w:eastAsia="標楷體" w:hAnsi="Arial" w:hint="eastAsia"/>
                <w:color w:val="000000" w:themeColor="text1"/>
              </w:rPr>
              <w:t>頁筆錄）</w:t>
            </w:r>
          </w:p>
          <w:p w:rsidR="001D350A" w:rsidRPr="000B0244" w:rsidRDefault="001D350A" w:rsidP="001D350A">
            <w:pPr>
              <w:pStyle w:val="aa"/>
              <w:numPr>
                <w:ilvl w:val="0"/>
                <w:numId w:val="19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lastRenderedPageBreak/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1D350A" w:rsidRPr="000B0244" w:rsidRDefault="001D350A" w:rsidP="001D350A">
            <w:pPr>
              <w:pStyle w:val="aa"/>
              <w:numPr>
                <w:ilvl w:val="0"/>
                <w:numId w:val="19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  <w:tcBorders>
              <w:top w:val="double" w:sz="4" w:space="0" w:color="auto"/>
            </w:tcBorders>
          </w:tcPr>
          <w:p w:rsidR="001D350A" w:rsidRPr="00755A29" w:rsidRDefault="001D350A" w:rsidP="001D350A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1D350A" w:rsidRPr="000A1BB3" w:rsidTr="001D350A">
        <w:trPr>
          <w:jc w:val="center"/>
        </w:trPr>
        <w:tc>
          <w:tcPr>
            <w:tcW w:w="517" w:type="dxa"/>
            <w:vAlign w:val="center"/>
          </w:tcPr>
          <w:p w:rsidR="001D350A" w:rsidRPr="000A1BB3" w:rsidRDefault="001D350A" w:rsidP="001D350A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20</w:t>
            </w:r>
          </w:p>
        </w:tc>
        <w:tc>
          <w:tcPr>
            <w:tcW w:w="752" w:type="dxa"/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林</w:t>
            </w:r>
            <w:r w:rsidR="00DE3FC0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香</w:t>
            </w:r>
          </w:p>
        </w:tc>
        <w:tc>
          <w:tcPr>
            <w:tcW w:w="1274" w:type="dxa"/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1D350A" w:rsidRPr="00CD2E8E" w:rsidRDefault="001D350A" w:rsidP="001D350A">
            <w:pPr>
              <w:pStyle w:val="aa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kern w:val="0"/>
              </w:rPr>
            </w:pPr>
            <w:r w:rsidRPr="00CD2E8E">
              <w:rPr>
                <w:rFonts w:ascii="Arial" w:eastAsia="標楷體" w:hAnsi="Arial" w:cs="Arial" w:hint="eastAsia"/>
                <w:kern w:val="0"/>
              </w:rPr>
              <w:t>機車毀損：原告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所有車牌號碼</w:t>
            </w:r>
            <w:r w:rsidRPr="00CD2E8E">
              <w:rPr>
                <w:rFonts w:ascii="Arial" w:eastAsia="標楷體" w:hAnsi="Arial" w:cs="Arial" w:hint="eastAsia"/>
                <w:kern w:val="0"/>
              </w:rPr>
              <w:t>275-CSV</w:t>
            </w:r>
            <w:r w:rsidRPr="00CD2E8E">
              <w:rPr>
                <w:rFonts w:ascii="Arial" w:eastAsia="標楷體" w:hAnsi="Arial" w:cs="Arial" w:hint="eastAsia"/>
                <w:kern w:val="0"/>
              </w:rPr>
              <w:t>號重型機車，因系爭事故毀損而報廢。原告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之機車之出廠年月為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>96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月，原告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之機車使用</w:t>
            </w:r>
            <w:r w:rsidRPr="00CD2E8E">
              <w:rPr>
                <w:rFonts w:ascii="Arial" w:eastAsia="標楷體" w:hAnsi="Arial" w:cs="Arial" w:hint="eastAsia"/>
                <w:kern w:val="0"/>
              </w:rPr>
              <w:t>8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>4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月，尚有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11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年又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8 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個月足以使用，以此計算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之機車損害為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3,000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元</w:t>
            </w:r>
            <w:r w:rsidRPr="00CD2E8E">
              <w:rPr>
                <w:rFonts w:ascii="Arial" w:eastAsia="標楷體" w:hAnsi="Arial" w:cs="Arial" w:hint="eastAsia"/>
                <w:kern w:val="0"/>
              </w:rPr>
              <w:t>x(11+8/12)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=35</w:t>
            </w:r>
            <w:r w:rsidRPr="00CD2E8E">
              <w:rPr>
                <w:rFonts w:ascii="Arial" w:eastAsia="標楷體" w:hAnsi="Arial" w:cs="Arial"/>
                <w:kern w:val="0"/>
              </w:rPr>
              <w:t>,</w:t>
            </w:r>
            <w:r w:rsidRPr="00CD2E8E">
              <w:rPr>
                <w:rFonts w:ascii="Arial" w:eastAsia="標楷體" w:hAnsi="Arial" w:cs="Arial" w:hint="eastAsia"/>
                <w:kern w:val="0"/>
              </w:rPr>
              <w:t>000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元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CD2E8E">
              <w:rPr>
                <w:rFonts w:ascii="Arial" w:eastAsia="標楷體" w:hAnsi="Arial" w:cs="Arial" w:hint="eastAsia"/>
                <w:kern w:val="0"/>
              </w:rPr>
              <w:t>。</w:t>
            </w:r>
          </w:p>
          <w:p w:rsidR="001D350A" w:rsidRPr="00CD2E8E" w:rsidRDefault="001D350A" w:rsidP="00F037DE">
            <w:pPr>
              <w:pStyle w:val="aa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kern w:val="0"/>
              </w:rPr>
            </w:pPr>
            <w:r w:rsidRPr="00CD2E8E">
              <w:rPr>
                <w:rFonts w:ascii="Arial" w:eastAsia="標楷體" w:hAnsi="Arial" w:cs="Arial" w:hint="eastAsia"/>
                <w:kern w:val="0"/>
              </w:rPr>
              <w:t>汽車毀損：原告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所有車牌號碼</w:t>
            </w:r>
            <w:r w:rsidRPr="00CD2E8E">
              <w:rPr>
                <w:rFonts w:ascii="Arial" w:eastAsia="標楷體" w:hAnsi="Arial" w:cs="Arial" w:hint="eastAsia"/>
                <w:kern w:val="0"/>
              </w:rPr>
              <w:t>ANL-6932</w:t>
            </w:r>
            <w:r w:rsidRPr="00CD2E8E">
              <w:rPr>
                <w:rFonts w:ascii="Arial" w:eastAsia="標楷體" w:hAnsi="Arial" w:cs="Arial" w:hint="eastAsia"/>
                <w:kern w:val="0"/>
              </w:rPr>
              <w:t>號自用休旅車，因系爭事故毀損而報廢。原告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之汽車之出廠年月為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>95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月，若以</w:t>
            </w:r>
            <w:r w:rsidRPr="00CD2E8E">
              <w:rPr>
                <w:rFonts w:ascii="Arial" w:eastAsia="標楷體" w:hAnsi="Arial" w:cs="Arial" w:hint="eastAsia"/>
                <w:kern w:val="0"/>
              </w:rPr>
              <w:t>2400CC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休旅車平均售</w:t>
            </w:r>
            <w:r w:rsidRPr="00CD2E8E">
              <w:rPr>
                <w:rFonts w:ascii="Arial" w:eastAsia="標楷體" w:hAnsi="Arial" w:cs="Arial" w:hint="eastAsia"/>
                <w:kern w:val="0"/>
              </w:rPr>
              <w:lastRenderedPageBreak/>
              <w:t>價為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>60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至</w:t>
            </w:r>
            <w:r w:rsidRPr="00CD2E8E">
              <w:rPr>
                <w:rFonts w:ascii="Arial" w:eastAsia="標楷體" w:hAnsi="Arial" w:cs="Arial" w:hint="eastAsia"/>
                <w:kern w:val="0"/>
              </w:rPr>
              <w:t>80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萬元計算，取中間數</w:t>
            </w:r>
            <w:r w:rsidRPr="00CD2E8E">
              <w:rPr>
                <w:rFonts w:ascii="Arial" w:eastAsia="標楷體" w:hAnsi="Arial" w:cs="Arial" w:hint="eastAsia"/>
                <w:kern w:val="0"/>
              </w:rPr>
              <w:t>70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萬元為基準，除以</w:t>
            </w:r>
            <w:r w:rsidRPr="00CD2E8E">
              <w:rPr>
                <w:rFonts w:ascii="Arial" w:eastAsia="標楷體" w:hAnsi="Arial" w:cs="Arial" w:hint="eastAsia"/>
                <w:kern w:val="0"/>
              </w:rPr>
              <w:t>20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年，平均每年之價值耗損為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>35,000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元，而原告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之汽車使用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</w:t>
            </w:r>
            <w:r w:rsidRPr="00CD2E8E">
              <w:rPr>
                <w:rFonts w:ascii="Arial" w:eastAsia="標楷體" w:hAnsi="Arial" w:cs="Arial" w:hint="eastAsia"/>
                <w:kern w:val="0"/>
              </w:rPr>
              <w:t>月，尚有</w:t>
            </w:r>
            <w:r w:rsidRPr="00CD2E8E">
              <w:rPr>
                <w:rFonts w:ascii="Arial" w:eastAsia="標楷體" w:hAnsi="Arial" w:cs="Arial" w:hint="eastAsia"/>
                <w:kern w:val="0"/>
              </w:rPr>
              <w:t>9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年又</w:t>
            </w:r>
            <w:r w:rsidRPr="00CD2E8E">
              <w:rPr>
                <w:rFonts w:ascii="Arial" w:eastAsia="標楷體" w:hAnsi="Arial" w:cs="Arial" w:hint="eastAsia"/>
                <w:kern w:val="0"/>
              </w:rPr>
              <w:t>11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個月足以使用，以此計算原告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林○香</w:t>
            </w:r>
            <w:r w:rsidRPr="00CD2E8E">
              <w:rPr>
                <w:rFonts w:ascii="Arial" w:eastAsia="標楷體" w:hAnsi="Arial" w:cs="Arial" w:hint="eastAsia"/>
                <w:kern w:val="0"/>
              </w:rPr>
              <w:t>之汽車損害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CD2E8E">
              <w:rPr>
                <w:rFonts w:ascii="Arial" w:eastAsia="標楷體" w:hAnsi="Arial" w:cs="Arial" w:hint="eastAsia"/>
                <w:kern w:val="0"/>
              </w:rPr>
              <w:t>為</w:t>
            </w:r>
            <w:r w:rsidRPr="00CD2E8E">
              <w:rPr>
                <w:rFonts w:ascii="Arial" w:eastAsia="標楷體" w:hAnsi="Arial" w:cs="Arial" w:hint="eastAsia"/>
                <w:kern w:val="0"/>
              </w:rPr>
              <w:t>35,000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元</w:t>
            </w:r>
            <w:r w:rsidR="00F037DE" w:rsidRPr="00CD2E8E">
              <w:rPr>
                <w:rFonts w:ascii="Arial" w:eastAsia="標楷體" w:hAnsi="Arial" w:cs="Arial" w:hint="eastAsia"/>
                <w:kern w:val="0"/>
              </w:rPr>
              <w:t>x(9+</w:t>
            </w:r>
            <w:r w:rsidR="00F037DE">
              <w:rPr>
                <w:rFonts w:ascii="Arial" w:eastAsia="標楷體" w:hAnsi="Arial" w:cs="Arial" w:hint="eastAsia"/>
                <w:kern w:val="0"/>
              </w:rPr>
              <w:t>11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Pr="00CD2E8E">
              <w:rPr>
                <w:rFonts w:ascii="Arial" w:eastAsia="標楷體" w:hAnsi="Arial" w:cs="Arial" w:hint="eastAsia"/>
                <w:kern w:val="0"/>
              </w:rPr>
              <w:t>/12)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年</w:t>
            </w:r>
            <w:r w:rsidRPr="00CD2E8E">
              <w:rPr>
                <w:rFonts w:ascii="Arial" w:eastAsia="標楷體" w:hAnsi="Arial" w:cs="Arial" w:hint="eastAsia"/>
                <w:kern w:val="0"/>
              </w:rPr>
              <w:t xml:space="preserve"> =347,200</w:t>
            </w:r>
            <w:r w:rsidRPr="00CD2E8E">
              <w:rPr>
                <w:rFonts w:ascii="Arial" w:eastAsia="標楷體" w:hAnsi="Arial" w:cs="Arial" w:hint="eastAsia"/>
                <w:kern w:val="0"/>
              </w:rPr>
              <w:t>元。</w:t>
            </w:r>
          </w:p>
        </w:tc>
        <w:tc>
          <w:tcPr>
            <w:tcW w:w="1531" w:type="dxa"/>
            <w:vAlign w:val="center"/>
          </w:tcPr>
          <w:p w:rsidR="001D350A" w:rsidRPr="000A1BB3" w:rsidRDefault="001D350A" w:rsidP="001D350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/>
                <w:color w:val="000000" w:themeColor="text1"/>
              </w:rPr>
              <w:lastRenderedPageBreak/>
              <w:t>382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,</w:t>
            </w:r>
            <w:r>
              <w:rPr>
                <w:rFonts w:ascii="Arial" w:eastAsia="標楷體" w:hAnsi="Arial" w:cs="Arial"/>
                <w:color w:val="000000" w:themeColor="text1"/>
              </w:rPr>
              <w:t>200</w:t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元</w:t>
            </w:r>
          </w:p>
        </w:tc>
        <w:tc>
          <w:tcPr>
            <w:tcW w:w="2031" w:type="dxa"/>
            <w:vAlign w:val="center"/>
          </w:tcPr>
          <w:p w:rsidR="001D350A" w:rsidRDefault="001D350A" w:rsidP="001D350A">
            <w:pPr>
              <w:pStyle w:val="aa"/>
              <w:numPr>
                <w:ilvl w:val="0"/>
                <w:numId w:val="3"/>
              </w:numPr>
              <w:ind w:leftChars="0" w:left="351" w:hanging="351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50FF0">
              <w:rPr>
                <w:rFonts w:ascii="Arial" w:eastAsia="標楷體" w:hAnsi="Arial"/>
                <w:color w:val="000000" w:themeColor="text1"/>
              </w:rPr>
              <w:t>車輛異動登記</w:t>
            </w:r>
            <w:r w:rsidRPr="00550FF0">
              <w:rPr>
                <w:rFonts w:ascii="Arial" w:eastAsia="標楷體" w:hAnsi="Arial" w:hint="eastAsia"/>
                <w:color w:val="000000" w:themeColor="text1"/>
              </w:rPr>
              <w:t>書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47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D350A" w:rsidRDefault="001D350A" w:rsidP="001D350A">
            <w:pPr>
              <w:pStyle w:val="aa"/>
              <w:numPr>
                <w:ilvl w:val="0"/>
                <w:numId w:val="3"/>
              </w:numPr>
              <w:ind w:leftChars="0" w:left="351" w:hanging="351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50FF0">
              <w:rPr>
                <w:rFonts w:ascii="Arial" w:eastAsia="標楷體" w:hAnsi="Arial"/>
                <w:color w:val="000000" w:themeColor="text1"/>
              </w:rPr>
              <w:t>車輛異動登記</w:t>
            </w:r>
            <w:r w:rsidRPr="00550FF0">
              <w:rPr>
                <w:rFonts w:ascii="Arial" w:eastAsia="標楷體" w:hAnsi="Arial" w:hint="eastAsia"/>
                <w:color w:val="000000" w:themeColor="text1"/>
              </w:rPr>
              <w:t>書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49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D350A" w:rsidRPr="00550FF0" w:rsidRDefault="001D350A" w:rsidP="001D350A">
            <w:pPr>
              <w:pStyle w:val="aa"/>
              <w:numPr>
                <w:ilvl w:val="0"/>
                <w:numId w:val="3"/>
              </w:numPr>
              <w:ind w:leftChars="0" w:left="351" w:hanging="351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F55D06">
              <w:rPr>
                <w:rFonts w:ascii="Arial" w:eastAsia="標楷體" w:hAnsi="Arial" w:hint="eastAsia"/>
                <w:color w:val="000000" w:themeColor="text1"/>
              </w:rPr>
              <w:t>交通部統計處編印之機車使用狀況調查報告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35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45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1D350A" w:rsidRPr="00AE76E2" w:rsidRDefault="001D350A" w:rsidP="001D350A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  <w:r w:rsidRPr="00AE76E2">
              <w:rPr>
                <w:rFonts w:ascii="Arial" w:eastAsia="標楷體" w:hAnsi="Arial" w:cs="Arial" w:hint="eastAsia"/>
              </w:rPr>
              <w:t>機車部分：同</w:t>
            </w:r>
            <w:r w:rsidR="00DE3FC0">
              <w:rPr>
                <w:rFonts w:ascii="Arial" w:eastAsia="標楷體" w:hAnsi="Arial" w:cs="Arial" w:hint="eastAsia"/>
              </w:rPr>
              <w:t>林○倫</w:t>
            </w:r>
            <w:r>
              <w:rPr>
                <w:rFonts w:ascii="Arial" w:eastAsia="標楷體" w:hAnsi="Arial" w:cs="Arial" w:hint="eastAsia"/>
              </w:rPr>
              <w:t>之抗辯內容</w:t>
            </w:r>
            <w:r w:rsidRPr="00AE76E2">
              <w:rPr>
                <w:rFonts w:ascii="Arial" w:eastAsia="標楷體" w:hAnsi="Arial" w:cs="Arial" w:hint="eastAsia"/>
              </w:rPr>
              <w:t>。</w:t>
            </w:r>
          </w:p>
          <w:p w:rsidR="001D350A" w:rsidRPr="00AE76E2" w:rsidRDefault="001D350A" w:rsidP="001D350A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  <w:r w:rsidRPr="00AE76E2">
              <w:rPr>
                <w:rFonts w:ascii="Arial" w:eastAsia="標楷體" w:hAnsi="Arial" w:cs="Arial" w:hint="eastAsia"/>
              </w:rPr>
              <w:t>汽車部分：</w:t>
            </w:r>
          </w:p>
          <w:p w:rsidR="001D350A" w:rsidRDefault="001D350A" w:rsidP="001D350A">
            <w:pPr>
              <w:pStyle w:val="aa"/>
              <w:numPr>
                <w:ilvl w:val="0"/>
                <w:numId w:val="29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被告張魁寶：汽</w:t>
            </w:r>
            <w:r w:rsidRPr="00EF7E16">
              <w:rPr>
                <w:rFonts w:ascii="Arial" w:eastAsia="標楷體" w:hAnsi="Arial" w:cs="Arial" w:hint="eastAsia"/>
              </w:rPr>
              <w:t>車損害應以平均法計算折舊，並扣除之。（本院十一卷，第</w:t>
            </w:r>
            <w:r w:rsidRPr="00EF7E16">
              <w:rPr>
                <w:rFonts w:ascii="Arial" w:eastAsia="標楷體" w:hAnsi="Arial" w:cs="Arial" w:hint="eastAsia"/>
              </w:rPr>
              <w:t>75</w:t>
            </w:r>
            <w:r w:rsidRPr="00EF7E16">
              <w:rPr>
                <w:rFonts w:ascii="Arial" w:eastAsia="標楷體" w:hAnsi="Arial" w:cs="Arial" w:hint="eastAsia"/>
              </w:rPr>
              <w:t>頁）</w:t>
            </w:r>
          </w:p>
          <w:p w:rsidR="001D350A" w:rsidRDefault="001D350A" w:rsidP="001D350A">
            <w:pPr>
              <w:pStyle w:val="aa"/>
              <w:numPr>
                <w:ilvl w:val="0"/>
                <w:numId w:val="29"/>
              </w:numPr>
              <w:ind w:leftChars="0"/>
              <w:rPr>
                <w:rFonts w:ascii="Arial" w:eastAsia="標楷體" w:hAnsi="Arial" w:cs="Arial"/>
              </w:rPr>
            </w:pPr>
            <w:r w:rsidRPr="00AE76E2">
              <w:rPr>
                <w:rFonts w:ascii="Arial" w:eastAsia="標楷體" w:hAnsi="Arial" w:cs="Arial" w:hint="eastAsia"/>
              </w:rPr>
              <w:t>被告鄭東旭：物品損害部分，意見同張魁寶。（本院八卷，第</w:t>
            </w:r>
            <w:r w:rsidRPr="00AE76E2">
              <w:rPr>
                <w:rFonts w:ascii="Arial" w:eastAsia="標楷體" w:hAnsi="Arial" w:cs="Arial" w:hint="eastAsia"/>
              </w:rPr>
              <w:t>92</w:t>
            </w:r>
            <w:r w:rsidRPr="00AE76E2">
              <w:rPr>
                <w:rFonts w:ascii="Arial" w:eastAsia="標楷體" w:hAnsi="Arial" w:cs="Arial" w:hint="eastAsia"/>
              </w:rPr>
              <w:t>、</w:t>
            </w:r>
            <w:r w:rsidRPr="00AE76E2">
              <w:rPr>
                <w:rFonts w:ascii="Arial" w:eastAsia="標楷體" w:hAnsi="Arial" w:cs="Arial" w:hint="eastAsia"/>
              </w:rPr>
              <w:t>93</w:t>
            </w:r>
            <w:r w:rsidRPr="00AE76E2">
              <w:rPr>
                <w:rFonts w:ascii="Arial" w:eastAsia="標楷體" w:hAnsi="Arial" w:cs="Arial" w:hint="eastAsia"/>
              </w:rPr>
              <w:t>頁筆錄）</w:t>
            </w:r>
          </w:p>
          <w:p w:rsidR="001D350A" w:rsidRDefault="001D350A" w:rsidP="001D350A">
            <w:pPr>
              <w:pStyle w:val="aa"/>
              <w:numPr>
                <w:ilvl w:val="0"/>
                <w:numId w:val="29"/>
              </w:numPr>
              <w:ind w:leftChars="0"/>
              <w:rPr>
                <w:rFonts w:ascii="Arial" w:eastAsia="標楷體" w:hAnsi="Arial" w:cs="Arial"/>
              </w:rPr>
            </w:pPr>
            <w:r w:rsidRPr="00AE76E2">
              <w:rPr>
                <w:rFonts w:ascii="Arial" w:eastAsia="標楷體" w:hAnsi="Arial" w:cs="Arial" w:hint="eastAsia"/>
              </w:rPr>
              <w:t>被告大合鑽探技術</w:t>
            </w:r>
            <w:r w:rsidRPr="00AE76E2">
              <w:rPr>
                <w:rFonts w:ascii="Arial" w:eastAsia="標楷體" w:hAnsi="Arial" w:cs="Arial" w:hint="eastAsia"/>
              </w:rPr>
              <w:lastRenderedPageBreak/>
              <w:t>顧問有限公司、胡家禎：應該以固定資產耐用年數表為其年限，並計算其折舊。（本院八卷，第</w:t>
            </w:r>
            <w:r w:rsidRPr="00AE76E2">
              <w:rPr>
                <w:rFonts w:ascii="Arial" w:eastAsia="標楷體" w:hAnsi="Arial" w:cs="Arial" w:hint="eastAsia"/>
              </w:rPr>
              <w:t>92</w:t>
            </w:r>
            <w:r w:rsidRPr="00AE76E2">
              <w:rPr>
                <w:rFonts w:ascii="Arial" w:eastAsia="標楷體" w:hAnsi="Arial" w:cs="Arial" w:hint="eastAsia"/>
              </w:rPr>
              <w:t>、</w:t>
            </w:r>
            <w:r w:rsidRPr="00AE76E2">
              <w:rPr>
                <w:rFonts w:ascii="Arial" w:eastAsia="標楷體" w:hAnsi="Arial" w:cs="Arial" w:hint="eastAsia"/>
              </w:rPr>
              <w:t>93</w:t>
            </w:r>
            <w:r w:rsidRPr="00AE76E2">
              <w:rPr>
                <w:rFonts w:ascii="Arial" w:eastAsia="標楷體" w:hAnsi="Arial" w:cs="Arial" w:hint="eastAsia"/>
              </w:rPr>
              <w:t>頁筆錄）</w:t>
            </w:r>
          </w:p>
          <w:p w:rsidR="001D350A" w:rsidRPr="000B0244" w:rsidRDefault="001D350A" w:rsidP="001D350A">
            <w:pPr>
              <w:pStyle w:val="aa"/>
              <w:numPr>
                <w:ilvl w:val="0"/>
                <w:numId w:val="29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</w:t>
            </w:r>
            <w:r w:rsidR="00862FE0">
              <w:rPr>
                <w:rFonts w:ascii="Arial" w:eastAsia="標楷體" w:hAnsi="Arial" w:cs="Arial"/>
              </w:rPr>
              <w:br/>
            </w:r>
            <w:r w:rsidRPr="000B0244">
              <w:rPr>
                <w:rFonts w:ascii="Arial" w:eastAsia="標楷體" w:hAnsi="Arial" w:cs="Arial" w:hint="eastAsia"/>
              </w:rPr>
              <w:t>錄）</w:t>
            </w:r>
          </w:p>
          <w:p w:rsidR="001D350A" w:rsidRPr="00AE76E2" w:rsidRDefault="001D350A" w:rsidP="001D350A">
            <w:pPr>
              <w:pStyle w:val="aa"/>
              <w:numPr>
                <w:ilvl w:val="0"/>
                <w:numId w:val="29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1D350A" w:rsidRPr="00755A29" w:rsidRDefault="001D350A" w:rsidP="001D350A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AE76E2" w:rsidRPr="000A1BB3" w:rsidTr="001D350A">
        <w:trPr>
          <w:jc w:val="center"/>
        </w:trPr>
        <w:tc>
          <w:tcPr>
            <w:tcW w:w="517" w:type="dxa"/>
            <w:vAlign w:val="center"/>
          </w:tcPr>
          <w:p w:rsidR="00A67946" w:rsidRPr="000A1BB3" w:rsidRDefault="00A67946" w:rsidP="00DB674B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A67946" w:rsidRDefault="00FE5AB7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24</w:t>
            </w:r>
          </w:p>
        </w:tc>
        <w:tc>
          <w:tcPr>
            <w:tcW w:w="752" w:type="dxa"/>
            <w:vAlign w:val="center"/>
          </w:tcPr>
          <w:p w:rsidR="00A67946" w:rsidRDefault="00FE5AB7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李宗典</w:t>
            </w:r>
          </w:p>
        </w:tc>
        <w:tc>
          <w:tcPr>
            <w:tcW w:w="1274" w:type="dxa"/>
            <w:vAlign w:val="center"/>
          </w:tcPr>
          <w:p w:rsidR="00A67946" w:rsidRPr="000A1BB3" w:rsidRDefault="003F5971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A67946" w:rsidRPr="00DF6879" w:rsidRDefault="00B729ED" w:rsidP="00206982">
            <w:pPr>
              <w:pStyle w:val="aa"/>
              <w:numPr>
                <w:ilvl w:val="0"/>
                <w:numId w:val="9"/>
              </w:numPr>
              <w:ind w:leftChars="0"/>
              <w:jc w:val="both"/>
              <w:rPr>
                <w:rFonts w:ascii="Arial" w:eastAsia="標楷體" w:hAnsi="Arial" w:cs="Arial"/>
                <w:kern w:val="0"/>
              </w:rPr>
            </w:pPr>
            <w:r w:rsidRPr="00DF6879">
              <w:rPr>
                <w:rFonts w:ascii="Arial" w:eastAsia="標楷體" w:hAnsi="Arial" w:cs="Arial" w:hint="eastAsia"/>
                <w:kern w:val="0"/>
              </w:rPr>
              <w:t>專業攝影器材：</w:t>
            </w:r>
            <w:r w:rsidRPr="00DF6879">
              <w:rPr>
                <w:rFonts w:ascii="Arial" w:eastAsia="標楷體" w:hAnsi="Arial" w:cs="Arial" w:hint="eastAsia"/>
                <w:kern w:val="0"/>
              </w:rPr>
              <w:t>50</w:t>
            </w:r>
            <w:r w:rsidRPr="00DF6879">
              <w:rPr>
                <w:rFonts w:ascii="Arial" w:eastAsia="標楷體" w:hAnsi="Arial" w:cs="Arial" w:hint="eastAsia"/>
                <w:kern w:val="0"/>
              </w:rPr>
              <w:t>萬</w:t>
            </w:r>
            <w:r w:rsidR="00422E44" w:rsidRPr="00DF6879">
              <w:rPr>
                <w:rFonts w:ascii="Arial" w:eastAsia="標楷體" w:hAnsi="Arial" w:cs="Arial" w:hint="eastAsia"/>
                <w:kern w:val="0"/>
              </w:rPr>
              <w:t>元。</w:t>
            </w:r>
          </w:p>
          <w:p w:rsidR="00422E44" w:rsidRPr="00DF6879" w:rsidRDefault="00422E44" w:rsidP="00F037DE">
            <w:pPr>
              <w:pStyle w:val="aa"/>
              <w:numPr>
                <w:ilvl w:val="0"/>
                <w:numId w:val="9"/>
              </w:numPr>
              <w:ind w:leftChars="0"/>
              <w:jc w:val="both"/>
              <w:rPr>
                <w:rFonts w:ascii="Arial" w:eastAsia="標楷體" w:hAnsi="Arial" w:cs="Arial"/>
                <w:kern w:val="0"/>
              </w:rPr>
            </w:pPr>
            <w:r w:rsidRPr="00DF6879">
              <w:rPr>
                <w:rFonts w:ascii="Arial" w:eastAsia="標楷體" w:hAnsi="Arial" w:cs="Arial" w:hint="eastAsia"/>
                <w:kern w:val="0"/>
              </w:rPr>
              <w:t>勞動能力減損</w:t>
            </w:r>
            <w:r w:rsidR="00062FD0" w:rsidRPr="00DF6879">
              <w:rPr>
                <w:rFonts w:ascii="Arial" w:eastAsia="標楷體" w:hAnsi="Arial" w:cs="Arial" w:hint="eastAsia"/>
                <w:kern w:val="0"/>
              </w:rPr>
              <w:t>：</w:t>
            </w:r>
            <w:r w:rsidRPr="00DF6879">
              <w:rPr>
                <w:rFonts w:ascii="Arial" w:eastAsia="標楷體" w:hAnsi="Arial" w:cs="Arial" w:hint="eastAsia"/>
                <w:kern w:val="0"/>
              </w:rPr>
              <w:t>3,065,609</w:t>
            </w:r>
            <w:r w:rsidRPr="00DF6879">
              <w:rPr>
                <w:rFonts w:ascii="Arial" w:eastAsia="標楷體" w:hAnsi="Arial" w:cs="Arial" w:hint="eastAsia"/>
                <w:kern w:val="0"/>
              </w:rPr>
              <w:t>元</w:t>
            </w:r>
            <w:r w:rsidR="006B0FD5">
              <w:rPr>
                <w:rFonts w:ascii="Arial" w:eastAsia="標楷體" w:hAnsi="Arial" w:cs="Arial" w:hint="eastAsia"/>
                <w:kern w:val="0"/>
              </w:rPr>
              <w:t>。決定書內容摘要：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查申請人所受重傷害經診斷結果，屬勞工保險失能給付標準表之失能種類第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12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類、失能項</w:t>
            </w:r>
            <w:r w:rsidR="006B0FD5">
              <w:rPr>
                <w:rFonts w:ascii="Arial" w:eastAsia="標楷體" w:hAnsi="Arial" w:cs="Arial" w:hint="eastAsia"/>
                <w:kern w:val="0"/>
              </w:rPr>
              <w:t>目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12-21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項「一下肢喪失機能者」，失能等級為第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6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等級，此有國立成功大學醫學院附設醫院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105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7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13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日成附醫復字第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1050011671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號函及診療資料摘要表在卷可參；次比對「各殘廢等級喪失或減少之勞動能力比率表」，其減少勞動能力程度為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76.90%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。又申請人係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63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8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5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日生，於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105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2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6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日受重傷時年滿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41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歲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6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月又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天（即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41.50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歲），依勞動基準法第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54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條第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項第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款規定勞工年滿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65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歲時強制退休，則申請人尚有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23.50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年之工作年限。再申請人未提出薪資證明，並同意按勞工基本薪资計算每月薪資，故按基本工資每月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2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萬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1,009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元計算，申請人每年之收入應為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25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萬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2,108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元，其減少之勞動能力為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76.90%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，則其一年之勞動能力損失</w:t>
            </w:r>
            <w:r w:rsidR="006B0FD5" w:rsidRPr="006B0FD5">
              <w:rPr>
                <w:rFonts w:ascii="Arial" w:eastAsia="標楷體" w:hAnsi="Arial" w:cs="Arial"/>
                <w:kern w:val="0"/>
              </w:rPr>
              <w:t xml:space="preserve"> 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為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19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萬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3871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元【計算式</w:t>
            </w:r>
            <w:r w:rsidR="006B0FD5" w:rsidRPr="006B0FD5">
              <w:rPr>
                <w:rFonts w:ascii="Arial" w:eastAsia="標楷體" w:hAnsi="Arial" w:cs="Arial"/>
                <w:kern w:val="0"/>
              </w:rPr>
              <w:t xml:space="preserve"> 252,108x0.7690=193,871(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小數點以下四捨五入）】，按年別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5%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複式霍夫曼計算法第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期不扣除中間利息後，金額為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306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萬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5,609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元</w:t>
            </w:r>
            <w:r w:rsidR="006B0FD5" w:rsidRPr="006B0FD5">
              <w:rPr>
                <w:rFonts w:ascii="Arial" w:eastAsia="標楷體" w:hAnsi="Arial" w:cs="Arial"/>
                <w:kern w:val="0"/>
              </w:rPr>
              <w:t xml:space="preserve"> 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【年別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5%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複式霍夫曼計算法（第一年不扣除中間利息），其計算式為：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[193871*15.58006299 (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此為應受扶養</w:t>
            </w:r>
            <w:r w:rsidR="006B0FD5" w:rsidRPr="006B0FD5">
              <w:rPr>
                <w:rFonts w:ascii="Arial" w:eastAsia="標楷體" w:hAnsi="Arial" w:cs="Arial"/>
                <w:kern w:val="0"/>
              </w:rPr>
              <w:t>23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年之霍夫曼係數）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+193871*0.5*</w:t>
            </w:r>
            <w:r w:rsidR="00F037DE">
              <w:rPr>
                <w:rFonts w:ascii="Arial" w:eastAsia="標楷體" w:hAnsi="Arial" w:cs="Arial" w:hint="eastAsia"/>
                <w:kern w:val="0"/>
              </w:rPr>
              <w:t>(16.04517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="00F037DE">
              <w:rPr>
                <w:rFonts w:ascii="Arial" w:eastAsia="標楷體" w:hAnsi="Arial" w:cs="Arial" w:hint="eastAsia"/>
                <w:kern w:val="0"/>
              </w:rPr>
              <w:t>927-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15.58006299)]=306560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="00F037DE">
              <w:rPr>
                <w:rFonts w:ascii="Arial" w:eastAsia="標楷體" w:hAnsi="Arial" w:cs="Arial" w:hint="eastAsia"/>
                <w:kern w:val="0"/>
              </w:rPr>
              <w:t>9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 xml:space="preserve"> (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小數點以下四捨五入）】，故申請人得補償因受重傷所減少勞動能力之金額為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306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萬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5609</w:t>
            </w:r>
            <w:r w:rsidR="006B0FD5" w:rsidRPr="006B0FD5">
              <w:rPr>
                <w:rFonts w:ascii="Arial" w:eastAsia="標楷體" w:hAnsi="Arial" w:cs="Arial" w:hint="eastAsia"/>
                <w:kern w:val="0"/>
              </w:rPr>
              <w:t>元。</w:t>
            </w:r>
          </w:p>
        </w:tc>
        <w:tc>
          <w:tcPr>
            <w:tcW w:w="1531" w:type="dxa"/>
            <w:vAlign w:val="center"/>
          </w:tcPr>
          <w:p w:rsidR="00A67946" w:rsidRDefault="00422E44" w:rsidP="00265D61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3, 5</w:t>
            </w:r>
            <w:r w:rsidR="00265D61" w:rsidRPr="00265D61">
              <w:rPr>
                <w:rFonts w:ascii="Arial" w:eastAsia="標楷體" w:hAnsi="Arial" w:cs="Arial" w:hint="eastAsia"/>
                <w:color w:val="000000" w:themeColor="text1"/>
              </w:rPr>
              <w:t xml:space="preserve">65, 609 </w:t>
            </w:r>
            <w:r w:rsidR="00265D61" w:rsidRPr="00265D61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  <w:r w:rsidR="00265D61" w:rsidRPr="00265D61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</w:p>
        </w:tc>
        <w:tc>
          <w:tcPr>
            <w:tcW w:w="2031" w:type="dxa"/>
            <w:vAlign w:val="center"/>
          </w:tcPr>
          <w:p w:rsidR="00C358EA" w:rsidRPr="00C358EA" w:rsidRDefault="00C358EA" w:rsidP="00C358EA">
            <w:pPr>
              <w:pStyle w:val="aa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國立成功大學醫學院附設醫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院</w:t>
            </w:r>
            <w:r>
              <w:rPr>
                <w:rFonts w:ascii="Arial" w:eastAsia="標楷體" w:hAnsi="Arial" w:hint="eastAsia"/>
                <w:color w:val="000000" w:themeColor="text1"/>
              </w:rPr>
              <w:t>105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 w:hint="eastAsia"/>
                <w:color w:val="000000" w:themeColor="text1"/>
              </w:rPr>
              <w:t>2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 w:hint="eastAsia"/>
                <w:color w:val="000000" w:themeColor="text1"/>
              </w:rPr>
              <w:t>25</w:t>
            </w:r>
            <w:r>
              <w:rPr>
                <w:rFonts w:ascii="Arial" w:eastAsia="標楷體" w:hAnsi="Arial" w:hint="eastAsia"/>
                <w:color w:val="000000" w:themeColor="text1"/>
              </w:rPr>
              <w:t>日中文診斷證明書</w:t>
            </w:r>
            <w:r w:rsidRPr="0045466F">
              <w:rPr>
                <w:rFonts w:ascii="Arial" w:eastAsia="標楷體" w:hAnsi="Arial"/>
                <w:color w:val="000000" w:themeColor="text1"/>
              </w:rPr>
              <w:t>（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四之</w:t>
            </w:r>
            <w:r>
              <w:rPr>
                <w:rFonts w:ascii="Arial" w:eastAsia="標楷體" w:hAnsi="Arial" w:hint="eastAsia"/>
                <w:color w:val="000000" w:themeColor="text1"/>
              </w:rPr>
              <w:t>1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291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A67946" w:rsidRPr="0045466F" w:rsidRDefault="007560E9" w:rsidP="0045466F">
            <w:pPr>
              <w:pStyle w:val="aa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45466F">
              <w:rPr>
                <w:rFonts w:ascii="Arial" w:eastAsia="標楷體" w:hAnsi="Arial" w:hint="eastAsia"/>
                <w:color w:val="000000" w:themeColor="text1"/>
              </w:rPr>
              <w:t>臺灣臺南地方法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 xml:space="preserve"> 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院檢察署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105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年度補審字第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24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號犯罪被害人補償審議委員會決定書</w:t>
            </w:r>
            <w:r w:rsidRPr="0045466F">
              <w:rPr>
                <w:rFonts w:ascii="Arial" w:eastAsia="標楷體" w:hAnsi="Arial"/>
                <w:color w:val="000000" w:themeColor="text1"/>
              </w:rPr>
              <w:t>（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7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至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10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45466F" w:rsidRPr="00862FE0" w:rsidRDefault="0045466F" w:rsidP="00580C15">
            <w:pPr>
              <w:pStyle w:val="aa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862FE0">
              <w:rPr>
                <w:rFonts w:ascii="Arial" w:eastAsia="標楷體" w:hAnsi="Arial" w:hint="eastAsia"/>
                <w:color w:val="000000" w:themeColor="text1"/>
              </w:rPr>
              <w:t>國立成功大學附設醫學院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106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11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22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日成附醫外字第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10600</w:t>
            </w:r>
            <w:r w:rsidR="00862FE0" w:rsidRPr="00862FE0">
              <w:rPr>
                <w:rFonts w:ascii="Arial" w:eastAsia="標楷體" w:hAnsi="Arial"/>
                <w:color w:val="000000" w:themeColor="text1"/>
              </w:rPr>
              <w:br/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19921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號函及李宗典病情鑑定報告書</w:t>
            </w:r>
            <w:r w:rsidRPr="00862FE0">
              <w:rPr>
                <w:rFonts w:ascii="Arial" w:eastAsia="標楷體" w:hAnsi="Arial"/>
                <w:color w:val="000000" w:themeColor="text1"/>
              </w:rPr>
              <w:t>（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307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308</w:t>
            </w:r>
            <w:r w:rsidRPr="00862FE0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70CBD" w:rsidRPr="00170CBD" w:rsidRDefault="00170CBD" w:rsidP="00170CBD">
            <w:pPr>
              <w:pStyle w:val="aa"/>
              <w:numPr>
                <w:ilvl w:val="0"/>
                <w:numId w:val="14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稅務電子閘門財產所得明細表（所得卷，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第</w:t>
            </w:r>
            <w:r>
              <w:rPr>
                <w:rFonts w:ascii="Arial" w:eastAsia="標楷體" w:hAnsi="Arial" w:hint="eastAsia"/>
                <w:color w:val="000000" w:themeColor="text1"/>
              </w:rPr>
              <w:t>57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58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A67946" w:rsidRPr="00177340" w:rsidRDefault="009A1399" w:rsidP="00170CBD">
            <w:pPr>
              <w:pStyle w:val="aa"/>
              <w:numPr>
                <w:ilvl w:val="0"/>
                <w:numId w:val="32"/>
              </w:numPr>
              <w:ind w:leftChars="0"/>
              <w:rPr>
                <w:rFonts w:ascii="Arial" w:eastAsia="標楷體" w:hAnsi="Arial" w:cs="Arial"/>
              </w:rPr>
            </w:pPr>
            <w:r w:rsidRPr="00A31D97">
              <w:rPr>
                <w:rFonts w:ascii="Arial" w:eastAsia="標楷體" w:hAnsi="Arial" w:cs="Arial" w:hint="eastAsia"/>
              </w:rPr>
              <w:t>被告鄭東旭</w:t>
            </w:r>
            <w:r w:rsidR="00854317">
              <w:rPr>
                <w:rFonts w:ascii="Arial" w:eastAsia="標楷體" w:hAnsi="Arial" w:cs="Arial" w:hint="eastAsia"/>
              </w:rPr>
              <w:t>：專業攝影器材</w:t>
            </w:r>
            <w:r w:rsidR="0095630C" w:rsidRPr="00A31D97">
              <w:rPr>
                <w:rFonts w:ascii="Arial" w:eastAsia="標楷體" w:hAnsi="Arial" w:cs="Arial" w:hint="eastAsia"/>
              </w:rPr>
              <w:t>，原告未舉證證明之。</w:t>
            </w:r>
            <w:r w:rsidR="00D33FE4">
              <w:rPr>
                <w:rFonts w:ascii="Arial" w:eastAsia="標楷體" w:hAnsi="Arial" w:cs="Arial" w:hint="eastAsia"/>
              </w:rPr>
              <w:t>勞動能力減損部分，</w:t>
            </w:r>
            <w:r w:rsidR="00177340" w:rsidRPr="00177340">
              <w:rPr>
                <w:rFonts w:ascii="Arial" w:eastAsia="標楷體" w:hAnsi="Arial" w:cs="Arial" w:hint="eastAsia"/>
              </w:rPr>
              <w:t>原告未舉證薪資收入及勞動能力</w:t>
            </w:r>
            <w:r w:rsidR="00177340" w:rsidRPr="00177340">
              <w:rPr>
                <w:rFonts w:ascii="Arial" w:eastAsia="標楷體" w:hAnsi="Arial" w:cs="Arial" w:hint="eastAsia"/>
              </w:rPr>
              <w:t xml:space="preserve"> </w:t>
            </w:r>
            <w:r w:rsidR="00177340" w:rsidRPr="00177340">
              <w:rPr>
                <w:rFonts w:ascii="Arial" w:eastAsia="標楷體" w:hAnsi="Arial" w:cs="Arial" w:hint="eastAsia"/>
              </w:rPr>
              <w:t>減損程度。</w:t>
            </w:r>
            <w:r w:rsidR="0095630C" w:rsidRPr="00177340">
              <w:rPr>
                <w:rFonts w:ascii="Times New Roman" w:eastAsia="標楷體" w:hAnsi="Times New Roman"/>
              </w:rPr>
              <w:t>（</w:t>
            </w:r>
            <w:r w:rsidR="0095630C" w:rsidRPr="00177340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="0095630C" w:rsidRPr="00177340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="0095630C" w:rsidRPr="00177340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A31D97" w:rsidRDefault="00A31D97" w:rsidP="00170CBD">
            <w:pPr>
              <w:pStyle w:val="aa"/>
              <w:numPr>
                <w:ilvl w:val="0"/>
                <w:numId w:val="3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31D97">
              <w:rPr>
                <w:rFonts w:ascii="Arial" w:eastAsia="標楷體" w:hAnsi="Arial" w:hint="eastAsia"/>
                <w:color w:val="000000" w:themeColor="text1"/>
              </w:rPr>
              <w:t>被告張魁寶</w:t>
            </w:r>
            <w:r>
              <w:rPr>
                <w:rFonts w:ascii="Arial" w:eastAsia="標楷體" w:hAnsi="Arial" w:hint="eastAsia"/>
                <w:color w:val="000000" w:themeColor="text1"/>
              </w:rPr>
              <w:t>：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專業攝影器材毁損部分，原告未舉證，我們否認。（本院五卷，第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頁反面筆錄）</w:t>
            </w:r>
            <w:r>
              <w:rPr>
                <w:rFonts w:ascii="Arial" w:eastAsia="標楷體" w:hAnsi="Arial" w:hint="eastAsia"/>
                <w:color w:val="000000" w:themeColor="text1"/>
              </w:rPr>
              <w:t>。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勞動能力減損部分，同意以醫院鑑定報告計算失能比例，薪資部分則以所得資料作為計算基準（本院十一卷，第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75</w:t>
            </w:r>
            <w:r w:rsidRPr="00A31D97">
              <w:rPr>
                <w:rFonts w:ascii="Arial" w:eastAsia="標楷體" w:hAnsi="Arial" w:hint="eastAsia"/>
                <w:color w:val="000000" w:themeColor="text1"/>
              </w:rPr>
              <w:t>頁）</w:t>
            </w:r>
            <w:r>
              <w:rPr>
                <w:rFonts w:ascii="Arial" w:eastAsia="標楷體" w:hAnsi="Arial" w:hint="eastAsia"/>
                <w:color w:val="000000" w:themeColor="text1"/>
              </w:rPr>
              <w:t>。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因為</w:t>
            </w:r>
            <w:r w:rsidR="00AB401F">
              <w:rPr>
                <w:rFonts w:ascii="Arial" w:eastAsia="標楷體" w:hAnsi="Arial" w:hint="eastAsia"/>
                <w:color w:val="000000" w:themeColor="text1"/>
              </w:rPr>
              <w:t>原告李宗典截肢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，就原告計算方式，無意見。</w:t>
            </w:r>
            <w:r w:rsidR="00AB401F" w:rsidRPr="00AB401F">
              <w:rPr>
                <w:rFonts w:ascii="Arial" w:eastAsia="標楷體" w:hAnsi="Arial" w:hint="eastAsia"/>
                <w:color w:val="000000" w:themeColor="text1"/>
              </w:rPr>
              <w:t>（本院五卷，第</w:t>
            </w:r>
            <w:r w:rsidR="00AB401F" w:rsidRPr="00AB401F"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="00AB401F" w:rsidRPr="00AB401F">
              <w:rPr>
                <w:rFonts w:ascii="Arial" w:eastAsia="標楷體" w:hAnsi="Arial" w:hint="eastAsia"/>
                <w:color w:val="000000" w:themeColor="text1"/>
              </w:rPr>
              <w:t>頁反面筆錄）</w:t>
            </w:r>
          </w:p>
          <w:p w:rsidR="00AB401F" w:rsidRDefault="00AB401F" w:rsidP="00170CBD">
            <w:pPr>
              <w:pStyle w:val="aa"/>
              <w:numPr>
                <w:ilvl w:val="0"/>
                <w:numId w:val="3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B401F">
              <w:rPr>
                <w:rFonts w:ascii="Arial" w:eastAsia="標楷體" w:hAnsi="Arial" w:hint="eastAsia"/>
                <w:color w:val="000000" w:themeColor="text1"/>
              </w:rPr>
              <w:t>被告大合鑽探技術顧問有限公司、胡家禎：否認原告有這些損害，原告應負舉證責任。（本院五卷，第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頁反面筆錄）</w:t>
            </w:r>
          </w:p>
          <w:p w:rsidR="000B0244" w:rsidRPr="00AB401F" w:rsidRDefault="000B0244" w:rsidP="00170CBD">
            <w:pPr>
              <w:pStyle w:val="aa"/>
              <w:numPr>
                <w:ilvl w:val="0"/>
                <w:numId w:val="3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B401F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AB401F">
              <w:rPr>
                <w:rFonts w:ascii="Arial" w:eastAsia="標楷體" w:hAnsi="Arial" w:cs="Arial" w:hint="eastAsia"/>
              </w:rPr>
              <w:t>92</w:t>
            </w:r>
            <w:r w:rsidRPr="00AB401F">
              <w:rPr>
                <w:rFonts w:ascii="Arial" w:eastAsia="標楷體" w:hAnsi="Arial" w:cs="Arial" w:hint="eastAsia"/>
              </w:rPr>
              <w:t>、</w:t>
            </w:r>
            <w:r w:rsidRPr="00AB401F">
              <w:rPr>
                <w:rFonts w:ascii="Arial" w:eastAsia="標楷體" w:hAnsi="Arial" w:cs="Arial" w:hint="eastAsia"/>
              </w:rPr>
              <w:t>93</w:t>
            </w:r>
            <w:r w:rsidRPr="00AB401F">
              <w:rPr>
                <w:rFonts w:ascii="Arial" w:eastAsia="標楷體" w:hAnsi="Arial" w:cs="Arial" w:hint="eastAsia"/>
              </w:rPr>
              <w:t>頁筆錄）</w:t>
            </w:r>
          </w:p>
          <w:p w:rsidR="000B0244" w:rsidRPr="00AB401F" w:rsidRDefault="000B0244" w:rsidP="00170CBD">
            <w:pPr>
              <w:pStyle w:val="aa"/>
              <w:numPr>
                <w:ilvl w:val="0"/>
                <w:numId w:val="3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B401F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AB401F">
              <w:rPr>
                <w:rFonts w:ascii="Arial" w:eastAsia="標楷體" w:hAnsi="Arial" w:cs="Arial" w:hint="eastAsia"/>
              </w:rPr>
              <w:t>92</w:t>
            </w:r>
            <w:r w:rsidRPr="00AB401F">
              <w:rPr>
                <w:rFonts w:ascii="Arial" w:eastAsia="標楷體" w:hAnsi="Arial" w:cs="Arial" w:hint="eastAsia"/>
              </w:rPr>
              <w:t>、</w:t>
            </w:r>
            <w:r w:rsidRPr="00AB401F">
              <w:rPr>
                <w:rFonts w:ascii="Arial" w:eastAsia="標楷體" w:hAnsi="Arial" w:cs="Arial" w:hint="eastAsia"/>
              </w:rPr>
              <w:t>93</w:t>
            </w:r>
            <w:r w:rsidRPr="00AB401F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A67946" w:rsidRPr="00755A29" w:rsidRDefault="00A67946" w:rsidP="00755A29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4208B2" w:rsidRPr="000A1BB3" w:rsidTr="001D350A">
        <w:trPr>
          <w:jc w:val="center"/>
        </w:trPr>
        <w:tc>
          <w:tcPr>
            <w:tcW w:w="517" w:type="dxa"/>
            <w:vAlign w:val="center"/>
          </w:tcPr>
          <w:p w:rsidR="004208B2" w:rsidRPr="000A1BB3" w:rsidRDefault="004208B2" w:rsidP="004208B2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4208B2" w:rsidRDefault="004208B2" w:rsidP="004208B2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44</w:t>
            </w:r>
          </w:p>
        </w:tc>
        <w:tc>
          <w:tcPr>
            <w:tcW w:w="752" w:type="dxa"/>
            <w:vAlign w:val="center"/>
          </w:tcPr>
          <w:p w:rsidR="004208B2" w:rsidRDefault="004208B2" w:rsidP="004208B2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黃潘皖玲</w:t>
            </w:r>
          </w:p>
        </w:tc>
        <w:tc>
          <w:tcPr>
            <w:tcW w:w="1274" w:type="dxa"/>
            <w:vAlign w:val="center"/>
          </w:tcPr>
          <w:p w:rsidR="004208B2" w:rsidRPr="000A1BB3" w:rsidRDefault="004208B2" w:rsidP="004208B2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4208B2" w:rsidRPr="00062FD0" w:rsidRDefault="004208B2" w:rsidP="00F037DE">
            <w:pPr>
              <w:jc w:val="both"/>
              <w:rPr>
                <w:rFonts w:ascii="Arial" w:eastAsia="標楷體" w:hAnsi="Arial" w:cs="Arial"/>
                <w:kern w:val="0"/>
              </w:rPr>
            </w:pPr>
            <w:r w:rsidRPr="00422E44">
              <w:rPr>
                <w:rFonts w:ascii="Arial" w:eastAsia="標楷體" w:hAnsi="Arial" w:cs="Arial" w:hint="eastAsia"/>
                <w:kern w:val="0"/>
              </w:rPr>
              <w:t>勞動能力減損</w:t>
            </w:r>
            <w:r>
              <w:rPr>
                <w:rFonts w:ascii="Arial" w:eastAsia="標楷體" w:hAnsi="Arial" w:cs="Arial" w:hint="eastAsia"/>
                <w:kern w:val="0"/>
              </w:rPr>
              <w:t>：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原告黃潘皖玲所受本件傷害，經成大醫院鑑定：「綜合評估結果顯示黃潘皖玲目前診斷為『右手正中神經、尺神經與檢神經病變』，仍存有右手無力與感覺缺損等症狀，經評估已達最佳醫療改善（症狀穩定，無法完全治癒），經評估其全人障害損失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18%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、勞動能力減損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23%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。」，而</w:t>
            </w:r>
            <w:r>
              <w:rPr>
                <w:rFonts w:ascii="Arial" w:eastAsia="標楷體" w:hAnsi="Arial" w:cs="Arial" w:hint="eastAsia"/>
                <w:kern w:val="0"/>
              </w:rPr>
              <w:t>原告</w:t>
            </w:r>
            <w:r w:rsidRPr="00062FD0">
              <w:rPr>
                <w:rFonts w:ascii="Arial" w:eastAsia="標楷體" w:hAnsi="Arial" w:cs="Arial" w:hint="eastAsia"/>
                <w:kern w:val="0"/>
              </w:rPr>
              <w:t>黃潘皖玲於地震前從事洗衣工，依最低基本工資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20,008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元計算，每年所減少之收入為</w:t>
            </w:r>
            <w:r w:rsidRPr="00062FD0">
              <w:rPr>
                <w:rFonts w:ascii="Arial" w:eastAsia="標楷體" w:hAnsi="Arial" w:cs="Arial" w:hint="eastAsia"/>
                <w:kern w:val="0"/>
              </w:rPr>
              <w:t xml:space="preserve">55,222 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元（計算式：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20,008xl2</w:t>
            </w:r>
            <w:r>
              <w:rPr>
                <w:rFonts w:ascii="Arial" w:eastAsia="標楷體" w:hAnsi="Arial" w:cs="Arial" w:hint="eastAsia"/>
                <w:kern w:val="0"/>
              </w:rPr>
              <w:t>月</w:t>
            </w:r>
            <w:r w:rsidR="00F037DE" w:rsidRPr="00062FD0">
              <w:rPr>
                <w:rFonts w:ascii="Arial" w:eastAsia="標楷體" w:hAnsi="Arial" w:cs="Arial" w:hint="eastAsia"/>
                <w:kern w:val="0"/>
              </w:rPr>
              <w:t>x23%=5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Pr="00062FD0">
              <w:rPr>
                <w:rFonts w:ascii="Arial" w:eastAsia="標楷體" w:hAnsi="Arial" w:cs="Arial" w:hint="eastAsia"/>
                <w:kern w:val="0"/>
              </w:rPr>
              <w:t>5,222)</w:t>
            </w:r>
            <w:r w:rsidRPr="00062FD0">
              <w:rPr>
                <w:rFonts w:ascii="Arial" w:eastAsia="標楷體" w:hAnsi="Arial" w:cs="Arial" w:hint="eastAsia"/>
                <w:kern w:val="0"/>
              </w:rPr>
              <w:t>，又</w:t>
            </w:r>
            <w:r>
              <w:rPr>
                <w:rFonts w:ascii="Arial" w:eastAsia="標楷體" w:hAnsi="Arial" w:cs="Arial" w:hint="eastAsia"/>
                <w:kern w:val="0"/>
              </w:rPr>
              <w:t>原告</w:t>
            </w:r>
            <w:r w:rsidRPr="00062FD0">
              <w:rPr>
                <w:rFonts w:ascii="Arial" w:eastAsia="標楷體" w:hAnsi="Arial" w:cs="Arial" w:hint="eastAsia"/>
                <w:kern w:val="0"/>
              </w:rPr>
              <w:t>黃潘皖玲係</w:t>
            </w:r>
            <w:r w:rsidRPr="00062FD0">
              <w:rPr>
                <w:rFonts w:ascii="Arial" w:eastAsia="標楷體" w:hAnsi="Arial" w:cs="Arial" w:hint="eastAsia"/>
                <w:kern w:val="0"/>
              </w:rPr>
              <w:t>54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月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28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日生，自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年本案發生後至</w:t>
            </w:r>
            <w:r w:rsidRPr="00062FD0">
              <w:rPr>
                <w:rFonts w:ascii="Arial" w:eastAsia="標楷體" w:hAnsi="Arial" w:cs="Arial" w:hint="eastAsia"/>
                <w:kern w:val="0"/>
              </w:rPr>
              <w:t>65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歲法定退休年齡尚有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14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年，故以霍夫曼係數計算總減少之收入為</w:t>
            </w:r>
            <w:r w:rsidRPr="00062FD0">
              <w:rPr>
                <w:rFonts w:ascii="Arial" w:eastAsia="標楷體" w:hAnsi="Arial" w:cs="Arial" w:hint="eastAsia"/>
                <w:kern w:val="0"/>
              </w:rPr>
              <w:t>597,567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元（計算</w:t>
            </w:r>
            <w:r w:rsidRPr="00062FD0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式：</w:t>
            </w:r>
            <w:r w:rsidR="00F037DE">
              <w:rPr>
                <w:rFonts w:ascii="Arial" w:eastAsia="標楷體" w:hAnsi="Arial" w:cs="Arial" w:hint="eastAsia"/>
                <w:kern w:val="0"/>
              </w:rPr>
              <w:t>55</w:t>
            </w:r>
            <w:r w:rsidR="00F037DE">
              <w:rPr>
                <w:rFonts w:ascii="Arial" w:eastAsia="標楷體" w:hAnsi="Arial" w:cs="Arial"/>
                <w:kern w:val="0"/>
              </w:rPr>
              <w:t>,222</w:t>
            </w:r>
            <w:r w:rsidR="00F037DE" w:rsidRPr="00062FD0">
              <w:rPr>
                <w:rFonts w:ascii="Arial" w:eastAsia="標楷體" w:hAnsi="Arial" w:cs="Arial" w:hint="eastAsia"/>
                <w:kern w:val="0"/>
              </w:rPr>
              <w:t xml:space="preserve"> x</w:t>
            </w:r>
            <w:r w:rsidR="00F037DE">
              <w:rPr>
                <w:rFonts w:ascii="Arial" w:eastAsia="標楷體" w:hAnsi="Arial" w:cs="Arial"/>
                <w:kern w:val="0"/>
              </w:rPr>
              <w:t>10.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Pr="00062FD0">
              <w:rPr>
                <w:rFonts w:ascii="Arial" w:eastAsia="標楷體" w:hAnsi="Arial" w:cs="Arial" w:hint="eastAsia"/>
                <w:kern w:val="0"/>
              </w:rPr>
              <w:t>82117137=597,567)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。</w:t>
            </w:r>
          </w:p>
        </w:tc>
        <w:tc>
          <w:tcPr>
            <w:tcW w:w="1531" w:type="dxa"/>
            <w:vAlign w:val="center"/>
          </w:tcPr>
          <w:p w:rsidR="004208B2" w:rsidRDefault="004208B2" w:rsidP="004208B2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65D61">
              <w:rPr>
                <w:rFonts w:ascii="Arial" w:eastAsia="標楷體" w:hAnsi="Arial" w:cs="Arial" w:hint="eastAsia"/>
                <w:kern w:val="0"/>
              </w:rPr>
              <w:t>597,567</w:t>
            </w:r>
            <w:r>
              <w:rPr>
                <w:rFonts w:ascii="Arial" w:eastAsia="標楷體" w:hAnsi="Arial" w:cs="Arial" w:hint="eastAsia"/>
                <w:kern w:val="0"/>
              </w:rPr>
              <w:t>元</w:t>
            </w:r>
          </w:p>
        </w:tc>
        <w:tc>
          <w:tcPr>
            <w:tcW w:w="2031" w:type="dxa"/>
            <w:vAlign w:val="center"/>
          </w:tcPr>
          <w:p w:rsidR="004208B2" w:rsidRPr="00151597" w:rsidRDefault="004208B2" w:rsidP="004208B2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台灣基督長老教會新樓醫療財團法人台南新樓醫院</w:t>
            </w:r>
            <w:r>
              <w:rPr>
                <w:rFonts w:ascii="Arial" w:eastAsia="標楷體" w:hAnsi="Arial"/>
                <w:color w:val="000000" w:themeColor="text1"/>
              </w:rPr>
              <w:t>105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/>
                <w:color w:val="000000" w:themeColor="text1"/>
              </w:rPr>
              <w:t>2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/>
                <w:color w:val="000000" w:themeColor="text1"/>
              </w:rPr>
              <w:t>28</w:t>
            </w:r>
            <w:r>
              <w:rPr>
                <w:rFonts w:ascii="Arial" w:eastAsia="標楷體" w:hAnsi="Arial" w:hint="eastAsia"/>
                <w:color w:val="000000" w:themeColor="text1"/>
              </w:rPr>
              <w:t>日診斷證明書（本院四之</w:t>
            </w:r>
            <w:r>
              <w:rPr>
                <w:rFonts w:ascii="Arial" w:eastAsia="標楷體" w:hAnsi="Arial"/>
                <w:color w:val="000000" w:themeColor="text1"/>
              </w:rPr>
              <w:t>1</w:t>
            </w:r>
            <w:r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/>
                <w:color w:val="000000" w:themeColor="text1"/>
              </w:rPr>
              <w:t>294</w:t>
            </w:r>
            <w:r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4208B2" w:rsidRPr="0045466F" w:rsidRDefault="004208B2" w:rsidP="004208B2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CB6CBA">
              <w:rPr>
                <w:rFonts w:ascii="Arial" w:eastAsia="標楷體" w:hAnsi="Arial" w:hint="eastAsia"/>
                <w:color w:val="000000" w:themeColor="text1"/>
              </w:rPr>
              <w:t>國立成功大學醫學院附設醫院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108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3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25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成附醫秘字第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10800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05533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號函</w:t>
            </w:r>
            <w:r>
              <w:rPr>
                <w:rFonts w:ascii="Arial" w:eastAsia="標楷體" w:hAnsi="Arial" w:hint="eastAsia"/>
                <w:color w:val="000000" w:themeColor="text1"/>
              </w:rPr>
              <w:t>及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病情鑑定報告書</w:t>
            </w:r>
            <w:r w:rsidRPr="0045466F">
              <w:rPr>
                <w:rFonts w:ascii="Arial" w:eastAsia="標楷體" w:hAnsi="Arial"/>
                <w:color w:val="000000" w:themeColor="text1"/>
              </w:rPr>
              <w:t>（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本院九卷，第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463</w:t>
            </w:r>
            <w:r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477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485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4208B2" w:rsidRPr="00BF22F9" w:rsidRDefault="004208B2" w:rsidP="004208B2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F22F9">
              <w:rPr>
                <w:rFonts w:ascii="Arial" w:eastAsia="標楷體" w:hAnsi="Arial" w:hint="eastAsia"/>
                <w:color w:val="000000" w:themeColor="text1"/>
              </w:rPr>
              <w:t>東仁診所病歷表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63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75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4208B2" w:rsidRDefault="004208B2" w:rsidP="004208B2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F22F9">
              <w:rPr>
                <w:rFonts w:ascii="Arial" w:eastAsia="標楷體" w:hAnsi="Arial" w:hint="eastAsia"/>
                <w:color w:val="000000" w:themeColor="text1"/>
              </w:rPr>
              <w:t>台灣基督長老教會新樓醫療財團法人台南新樓醫院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107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7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24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新樓歷字第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1074092</w:t>
            </w:r>
            <w:r>
              <w:rPr>
                <w:rFonts w:ascii="Arial" w:eastAsia="標楷體" w:hAnsi="Arial" w:hint="eastAsia"/>
                <w:color w:val="000000" w:themeColor="text1"/>
              </w:rPr>
              <w:t>號函及黃潘皖玲病歷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81</w:t>
            </w:r>
            <w:r>
              <w:rPr>
                <w:rFonts w:ascii="Arial" w:eastAsia="標楷體" w:hAnsi="Arial" w:hint="eastAsia"/>
                <w:color w:val="000000" w:themeColor="text1"/>
              </w:rPr>
              <w:t>頁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）</w:t>
            </w:r>
          </w:p>
          <w:p w:rsidR="004208B2" w:rsidRPr="0045466F" w:rsidRDefault="004208B2" w:rsidP="004208B2">
            <w:pPr>
              <w:pStyle w:val="aa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稅務電子閘門財產所得明細表（所得卷，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第</w:t>
            </w:r>
            <w:r>
              <w:rPr>
                <w:rFonts w:ascii="Arial" w:eastAsia="標楷體" w:hAnsi="Arial" w:hint="eastAsia"/>
                <w:color w:val="000000" w:themeColor="text1"/>
              </w:rPr>
              <w:t>128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129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4208B2" w:rsidRPr="00A14A56" w:rsidRDefault="004208B2" w:rsidP="004208B2">
            <w:pPr>
              <w:pStyle w:val="aa"/>
              <w:numPr>
                <w:ilvl w:val="0"/>
                <w:numId w:val="18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</w:rPr>
              <w:t>被告</w:t>
            </w:r>
            <w:r w:rsidRPr="00A14A56">
              <w:rPr>
                <w:rFonts w:ascii="Arial" w:eastAsia="標楷體" w:hAnsi="Arial" w:cs="Arial" w:hint="eastAsia"/>
              </w:rPr>
              <w:t>鄭東旭：原告未舉證薪資收入及勞動能力減損程度。</w:t>
            </w:r>
            <w:r w:rsidRPr="00A14A56">
              <w:rPr>
                <w:rFonts w:ascii="Times New Roman" w:eastAsia="標楷體" w:hAnsi="Times New Roman"/>
              </w:rPr>
              <w:t>（</w:t>
            </w:r>
            <w:r w:rsidRPr="00A14A56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A14A56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Pr="00A14A5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4208B2" w:rsidRDefault="004208B2" w:rsidP="004208B2">
            <w:pPr>
              <w:pStyle w:val="aa"/>
              <w:numPr>
                <w:ilvl w:val="0"/>
                <w:numId w:val="18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Pr="00C40E0A">
              <w:rPr>
                <w:rFonts w:ascii="Arial" w:eastAsia="標楷體" w:hAnsi="Arial" w:cs="Arial" w:hint="eastAsia"/>
              </w:rPr>
              <w:t>同</w:t>
            </w:r>
            <w:r>
              <w:rPr>
                <w:rFonts w:ascii="Arial" w:eastAsia="標楷體" w:hAnsi="Arial" w:cs="Arial" w:hint="eastAsia"/>
              </w:rPr>
              <w:t>意以醫院鑑定報告計算失能比例，薪資部分則以所得資料作為計算基準，</w:t>
            </w:r>
            <w:r w:rsidRPr="00C40E0A">
              <w:rPr>
                <w:rFonts w:ascii="Arial" w:eastAsia="標楷體" w:hAnsi="Arial" w:cs="Arial" w:hint="eastAsia"/>
              </w:rPr>
              <w:t>黃潘皖玲部分，同意以</w:t>
            </w:r>
            <w:r w:rsidRPr="00C40E0A">
              <w:rPr>
                <w:rFonts w:ascii="Arial" w:eastAsia="標楷體" w:hAnsi="Arial" w:cs="Arial" w:hint="eastAsia"/>
              </w:rPr>
              <w:t>20,008</w:t>
            </w:r>
            <w:r>
              <w:rPr>
                <w:rFonts w:ascii="Arial" w:eastAsia="標楷體" w:hAnsi="Arial" w:cs="Arial" w:hint="eastAsia"/>
              </w:rPr>
              <w:t>元計算薪資</w:t>
            </w:r>
            <w:r w:rsidRPr="00C40E0A">
              <w:rPr>
                <w:rFonts w:ascii="Arial" w:eastAsia="標楷體" w:hAnsi="Arial" w:cs="Arial" w:hint="eastAsia"/>
              </w:rPr>
              <w:t>。（本院十一卷，第</w:t>
            </w:r>
            <w:r w:rsidRPr="00C40E0A">
              <w:rPr>
                <w:rFonts w:ascii="Arial" w:eastAsia="標楷體" w:hAnsi="Arial" w:cs="Arial" w:hint="eastAsia"/>
              </w:rPr>
              <w:t>75</w:t>
            </w:r>
            <w:r w:rsidRPr="00C40E0A">
              <w:rPr>
                <w:rFonts w:ascii="Arial" w:eastAsia="標楷體" w:hAnsi="Arial" w:cs="Arial" w:hint="eastAsia"/>
              </w:rPr>
              <w:t>頁）</w:t>
            </w:r>
          </w:p>
          <w:p w:rsidR="004208B2" w:rsidRPr="000B0244" w:rsidRDefault="004208B2" w:rsidP="004208B2">
            <w:pPr>
              <w:pStyle w:val="aa"/>
              <w:numPr>
                <w:ilvl w:val="0"/>
                <w:numId w:val="18"/>
              </w:numPr>
              <w:ind w:leftChars="0"/>
              <w:rPr>
                <w:rFonts w:ascii="Arial" w:eastAsia="標楷體" w:hAnsi="Arial" w:cs="Arial"/>
              </w:rPr>
            </w:pPr>
            <w:r w:rsidRPr="00AB401F">
              <w:rPr>
                <w:rFonts w:ascii="Arial" w:eastAsia="標楷體" w:hAnsi="Arial" w:hint="eastAsia"/>
                <w:color w:val="000000" w:themeColor="text1"/>
              </w:rPr>
              <w:t>被告大合鑽探技術顧問有限公司、胡家禎：否認原告有這些損害，原告應負舉證責任。（本院五卷，第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頁反面筆錄）</w:t>
            </w:r>
          </w:p>
          <w:p w:rsidR="004208B2" w:rsidRPr="000B0244" w:rsidRDefault="004208B2" w:rsidP="004208B2">
            <w:pPr>
              <w:pStyle w:val="aa"/>
              <w:numPr>
                <w:ilvl w:val="0"/>
                <w:numId w:val="18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4208B2" w:rsidRPr="00A14A56" w:rsidRDefault="004208B2" w:rsidP="004208B2">
            <w:pPr>
              <w:pStyle w:val="aa"/>
              <w:numPr>
                <w:ilvl w:val="0"/>
                <w:numId w:val="18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4208B2" w:rsidRPr="00755A29" w:rsidRDefault="004208B2" w:rsidP="004208B2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1504AF" w:rsidRPr="000A1BB3" w:rsidTr="001D350A">
        <w:trPr>
          <w:jc w:val="center"/>
        </w:trPr>
        <w:tc>
          <w:tcPr>
            <w:tcW w:w="517" w:type="dxa"/>
            <w:vAlign w:val="center"/>
          </w:tcPr>
          <w:p w:rsidR="001504AF" w:rsidRPr="000A1BB3" w:rsidRDefault="001504AF" w:rsidP="001504AF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1504AF" w:rsidRDefault="001504AF" w:rsidP="001504A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74</w:t>
            </w:r>
          </w:p>
        </w:tc>
        <w:tc>
          <w:tcPr>
            <w:tcW w:w="752" w:type="dxa"/>
            <w:vAlign w:val="center"/>
          </w:tcPr>
          <w:p w:rsidR="001504AF" w:rsidRDefault="001504AF" w:rsidP="001504A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曹</w:t>
            </w:r>
            <w:r w:rsidR="00DE3FC0">
              <w:rPr>
                <w:rFonts w:ascii="Arial" w:eastAsia="標楷體" w:hAnsi="Arial" w:cs="Arial" w:hint="eastAsia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瓴</w:t>
            </w:r>
          </w:p>
        </w:tc>
        <w:tc>
          <w:tcPr>
            <w:tcW w:w="1274" w:type="dxa"/>
            <w:vAlign w:val="center"/>
          </w:tcPr>
          <w:p w:rsidR="001504AF" w:rsidRPr="000A1BB3" w:rsidRDefault="001504AF" w:rsidP="001504A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1504AF" w:rsidRPr="00062FD0" w:rsidRDefault="001504AF" w:rsidP="00F037DE">
            <w:pPr>
              <w:jc w:val="both"/>
              <w:rPr>
                <w:rFonts w:ascii="Arial" w:eastAsia="標楷體" w:hAnsi="Arial" w:cs="Arial"/>
                <w:kern w:val="0"/>
              </w:rPr>
            </w:pPr>
            <w:r w:rsidRPr="00422E44">
              <w:rPr>
                <w:rFonts w:ascii="Arial" w:eastAsia="標楷體" w:hAnsi="Arial" w:cs="Arial" w:hint="eastAsia"/>
                <w:kern w:val="0"/>
              </w:rPr>
              <w:t>勞動能力減損</w:t>
            </w:r>
            <w:r>
              <w:rPr>
                <w:rFonts w:ascii="Arial" w:eastAsia="標楷體" w:hAnsi="Arial" w:cs="Arial" w:hint="eastAsia"/>
                <w:kern w:val="0"/>
              </w:rPr>
              <w:t>：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原告</w:t>
            </w:r>
            <w:r w:rsidR="00DE3FC0">
              <w:rPr>
                <w:rFonts w:ascii="Arial" w:eastAsia="標楷體" w:hAnsi="Arial" w:cs="Arial" w:hint="eastAsia"/>
                <w:kern w:val="0"/>
              </w:rPr>
              <w:t>曹○瓴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所受本件傷害，經成大醫院鑑定：「綜合評估結果顯示</w:t>
            </w:r>
            <w:r w:rsidR="00DE3FC0">
              <w:rPr>
                <w:rFonts w:ascii="Arial" w:eastAsia="標楷體" w:hAnsi="Arial" w:cs="Arial" w:hint="eastAsia"/>
                <w:kern w:val="0"/>
              </w:rPr>
              <w:t>曹○瓴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目前診斷為『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1.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右上肢壓傷併右上肢腔室症候群術後。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2.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右前臂、右手缺血性神經病變。</w:t>
            </w:r>
            <w:r w:rsidRPr="00062FD0">
              <w:rPr>
                <w:rFonts w:ascii="Arial" w:eastAsia="標楷體" w:hAnsi="Arial" w:cs="Arial" w:hint="eastAsia"/>
                <w:kern w:val="0"/>
              </w:rPr>
              <w:t>3.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左足缺血性神經病變</w:t>
            </w:r>
            <w:r w:rsidRPr="00062FD0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。』，仍存有右上肢與左下肢無力與感覺缺損等症狀，經評估已達最佳醫療改善（症狀穩定，無法完全治癒），經評估其全人障害損失</w:t>
            </w:r>
            <w:r w:rsidRPr="00062FD0">
              <w:rPr>
                <w:rFonts w:ascii="Arial" w:eastAsia="標楷體" w:hAnsi="Arial" w:cs="Arial" w:hint="eastAsia"/>
                <w:kern w:val="0"/>
              </w:rPr>
              <w:t>66%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、勞動能力減損</w:t>
            </w:r>
            <w:r w:rsidRPr="00062FD0">
              <w:rPr>
                <w:rFonts w:ascii="Arial" w:eastAsia="標楷體" w:hAnsi="Arial" w:cs="Arial" w:hint="eastAsia"/>
                <w:kern w:val="0"/>
              </w:rPr>
              <w:t>80%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。」，而曹璋瓴於地震前擔任保險業務員，每月收入約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萬元，經計算每年所減少之收入為</w:t>
            </w:r>
            <w:r w:rsidRPr="00062FD0">
              <w:rPr>
                <w:rFonts w:ascii="Arial" w:eastAsia="標楷體" w:hAnsi="Arial" w:cs="Arial" w:hint="eastAsia"/>
                <w:kern w:val="0"/>
              </w:rPr>
              <w:t>960,000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元（計算式：</w:t>
            </w:r>
            <w:r w:rsidR="00F037DE" w:rsidRPr="00062FD0">
              <w:rPr>
                <w:rFonts w:ascii="Arial" w:eastAsia="標楷體" w:hAnsi="Arial" w:cs="Arial" w:hint="eastAsia"/>
                <w:kern w:val="0"/>
              </w:rPr>
              <w:t>100,000x12x</w:t>
            </w:r>
            <w:r w:rsidR="00F037DE">
              <w:rPr>
                <w:rFonts w:ascii="Arial" w:eastAsia="標楷體" w:hAnsi="Arial" w:cs="Arial"/>
                <w:kern w:val="0"/>
              </w:rPr>
              <w:t>80%=96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Pr="00062FD0">
              <w:rPr>
                <w:rFonts w:ascii="Arial" w:eastAsia="標楷體" w:hAnsi="Arial" w:cs="Arial" w:hint="eastAsia"/>
                <w:kern w:val="0"/>
              </w:rPr>
              <w:t>0,000)</w:t>
            </w:r>
            <w:r w:rsidRPr="00062FD0">
              <w:rPr>
                <w:rFonts w:ascii="Arial" w:eastAsia="標楷體" w:hAnsi="Arial" w:cs="Arial" w:hint="eastAsia"/>
                <w:kern w:val="0"/>
              </w:rPr>
              <w:t>，又原告曹璋瓴係於</w:t>
            </w:r>
            <w:r w:rsidRPr="00062FD0">
              <w:rPr>
                <w:rFonts w:ascii="Arial" w:eastAsia="標楷體" w:hAnsi="Arial" w:cs="Arial" w:hint="eastAsia"/>
                <w:kern w:val="0"/>
              </w:rPr>
              <w:t>60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月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11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日生，自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年本案發生後至</w:t>
            </w:r>
            <w:r w:rsidRPr="00062FD0">
              <w:rPr>
                <w:rFonts w:ascii="Arial" w:eastAsia="標楷體" w:hAnsi="Arial" w:cs="Arial" w:hint="eastAsia"/>
                <w:kern w:val="0"/>
              </w:rPr>
              <w:t>65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歲法定退休年齡尚有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年，故以霍夫曼係數計算總減少之收入為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13,551,424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</w:t>
            </w:r>
            <w:r w:rsidRPr="00062FD0">
              <w:rPr>
                <w:rFonts w:ascii="Arial" w:eastAsia="標楷體" w:hAnsi="Arial" w:cs="Arial" w:hint="eastAsia"/>
                <w:kern w:val="0"/>
              </w:rPr>
              <w:t>(</w:t>
            </w:r>
            <w:r w:rsidRPr="00062FD0">
              <w:rPr>
                <w:rFonts w:ascii="Arial" w:eastAsia="標楷體" w:hAnsi="Arial" w:cs="Arial" w:hint="eastAsia"/>
                <w:kern w:val="0"/>
              </w:rPr>
              <w:t>計算式：</w:t>
            </w:r>
            <w:r w:rsidR="00F037DE" w:rsidRPr="00062FD0">
              <w:rPr>
                <w:rFonts w:ascii="Arial" w:eastAsia="標楷體" w:hAnsi="Arial" w:cs="Arial" w:hint="eastAsia"/>
                <w:kern w:val="0"/>
              </w:rPr>
              <w:t>960,000x</w:t>
            </w:r>
            <w:r w:rsidR="00F037DE">
              <w:rPr>
                <w:rFonts w:ascii="Arial" w:eastAsia="標楷體" w:hAnsi="Arial" w:cs="Arial"/>
                <w:kern w:val="0"/>
              </w:rPr>
              <w:t>14</w:t>
            </w:r>
            <w:r w:rsidR="00F037DE">
              <w:rPr>
                <w:rFonts w:ascii="Arial" w:eastAsia="標楷體" w:hAnsi="Arial" w:cs="Arial"/>
                <w:kern w:val="0"/>
              </w:rPr>
              <w:br/>
            </w:r>
            <w:r w:rsidRPr="00062FD0">
              <w:rPr>
                <w:rFonts w:ascii="Arial" w:eastAsia="標楷體" w:hAnsi="Arial" w:cs="Arial" w:hint="eastAsia"/>
                <w:kern w:val="0"/>
              </w:rPr>
              <w:t>.11606764 =13,551,424)</w:t>
            </w:r>
            <w:r w:rsidRPr="00062FD0">
              <w:rPr>
                <w:rFonts w:ascii="Arial" w:eastAsia="標楷體" w:hAnsi="Arial" w:cs="Arial" w:hint="eastAsia"/>
                <w:kern w:val="0"/>
              </w:rPr>
              <w:t>。</w:t>
            </w:r>
          </w:p>
        </w:tc>
        <w:tc>
          <w:tcPr>
            <w:tcW w:w="1531" w:type="dxa"/>
            <w:vAlign w:val="center"/>
          </w:tcPr>
          <w:p w:rsidR="001504AF" w:rsidRDefault="001504AF" w:rsidP="001504A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B729ED">
              <w:rPr>
                <w:rFonts w:ascii="Arial" w:eastAsia="標楷體" w:hAnsi="Arial" w:cs="Arial" w:hint="eastAsia"/>
                <w:kern w:val="0"/>
              </w:rPr>
              <w:t>13,551,424</w:t>
            </w:r>
            <w:r>
              <w:rPr>
                <w:rFonts w:ascii="Arial" w:eastAsia="標楷體" w:hAnsi="Arial" w:cs="Arial" w:hint="eastAsia"/>
                <w:kern w:val="0"/>
              </w:rPr>
              <w:t>元</w:t>
            </w:r>
          </w:p>
        </w:tc>
        <w:tc>
          <w:tcPr>
            <w:tcW w:w="2031" w:type="dxa"/>
            <w:vAlign w:val="center"/>
          </w:tcPr>
          <w:p w:rsidR="001504AF" w:rsidRPr="008F72CA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>
              <w:rPr>
                <w:rFonts w:ascii="Arial" w:eastAsia="標楷體" w:hAnsi="Arial"/>
                <w:color w:val="000000" w:themeColor="text1"/>
              </w:rPr>
              <w:t>105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/>
                <w:color w:val="000000" w:themeColor="text1"/>
              </w:rPr>
              <w:t>2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/>
                <w:color w:val="000000" w:themeColor="text1"/>
              </w:rPr>
              <w:t>29</w:t>
            </w:r>
            <w:r>
              <w:rPr>
                <w:rFonts w:ascii="Arial" w:eastAsia="標楷體" w:hAnsi="Arial" w:hint="eastAsia"/>
                <w:color w:val="000000" w:themeColor="text1"/>
              </w:rPr>
              <w:t>日診斷證明書（本院四之</w:t>
            </w:r>
            <w:r>
              <w:rPr>
                <w:rFonts w:ascii="Arial" w:eastAsia="標楷體" w:hAnsi="Arial"/>
                <w:color w:val="000000" w:themeColor="text1"/>
              </w:rPr>
              <w:t>1</w:t>
            </w:r>
            <w:r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/>
                <w:color w:val="000000" w:themeColor="text1"/>
              </w:rPr>
              <w:t>300</w:t>
            </w:r>
            <w:r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425BF"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106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9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14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日（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106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）奇醫字第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3475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號函及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曹○瓴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之病情摘要</w:t>
            </w:r>
            <w:r w:rsidRPr="005425BF">
              <w:rPr>
                <w:rFonts w:ascii="Arial" w:eastAsia="標楷體" w:hAnsi="Arial"/>
                <w:color w:val="000000" w:themeColor="text1"/>
              </w:rPr>
              <w:t>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本院五卷，第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379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380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425BF"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107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 w:hint="eastAsia"/>
                <w:color w:val="000000" w:themeColor="text1"/>
              </w:rPr>
              <w:t>7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 w:hint="eastAsia"/>
                <w:color w:val="000000" w:themeColor="text1"/>
              </w:rPr>
              <w:t>9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日（</w:t>
            </w:r>
            <w:r>
              <w:rPr>
                <w:rFonts w:ascii="Arial" w:eastAsia="標楷體" w:hAnsi="Arial" w:hint="eastAsia"/>
                <w:color w:val="000000" w:themeColor="text1"/>
              </w:rPr>
              <w:t>107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）奇醫字第</w:t>
            </w:r>
            <w:r>
              <w:rPr>
                <w:rFonts w:ascii="Arial" w:eastAsia="標楷體" w:hAnsi="Arial" w:hint="eastAsia"/>
                <w:color w:val="000000" w:themeColor="text1"/>
              </w:rPr>
              <w:t>2567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號函及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曹○瓴</w:t>
            </w:r>
            <w:r>
              <w:rPr>
                <w:rFonts w:ascii="Arial" w:eastAsia="標楷體" w:hAnsi="Arial" w:hint="eastAsia"/>
                <w:color w:val="000000" w:themeColor="text1"/>
              </w:rPr>
              <w:t>病歷</w:t>
            </w:r>
            <w:r w:rsidRPr="005425BF">
              <w:rPr>
                <w:rFonts w:ascii="Arial" w:eastAsia="標楷體" w:hAnsi="Arial"/>
                <w:color w:val="000000" w:themeColor="text1"/>
              </w:rPr>
              <w:t>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55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030746">
              <w:rPr>
                <w:rFonts w:ascii="Arial" w:eastAsia="標楷體" w:hAnsi="Arial" w:hint="eastAsia"/>
                <w:color w:val="000000" w:themeColor="text1"/>
              </w:rPr>
              <w:t>高雄榮民總醫院臺南分院</w:t>
            </w:r>
            <w:r>
              <w:rPr>
                <w:rFonts w:ascii="Arial" w:eastAsia="標楷體" w:hAnsi="Arial" w:hint="eastAsia"/>
                <w:color w:val="000000" w:themeColor="text1"/>
              </w:rPr>
              <w:t>107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030746">
              <w:rPr>
                <w:rFonts w:ascii="Arial" w:eastAsia="標楷體" w:hAnsi="Arial" w:hint="eastAsia"/>
                <w:color w:val="000000" w:themeColor="text1"/>
              </w:rPr>
              <w:t>7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030746">
              <w:rPr>
                <w:rFonts w:ascii="Arial" w:eastAsia="標楷體" w:hAnsi="Arial" w:hint="eastAsia"/>
                <w:color w:val="000000" w:themeColor="text1"/>
              </w:rPr>
              <w:t>13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030746">
              <w:rPr>
                <w:rFonts w:ascii="Arial" w:eastAsia="標楷體" w:hAnsi="Arial" w:hint="eastAsia"/>
                <w:color w:val="000000" w:themeColor="text1"/>
              </w:rPr>
              <w:t>高總南醫字第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10700008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030746">
              <w:rPr>
                <w:rFonts w:ascii="Arial" w:eastAsia="標楷體" w:hAnsi="Arial" w:hint="eastAsia"/>
                <w:color w:val="000000" w:themeColor="text1"/>
              </w:rPr>
              <w:t>84</w:t>
            </w:r>
            <w:r w:rsidRPr="00030746">
              <w:rPr>
                <w:rFonts w:ascii="Arial" w:eastAsia="標楷體" w:hAnsi="Arial" w:hint="eastAsia"/>
                <w:color w:val="000000" w:themeColor="text1"/>
              </w:rPr>
              <w:t>號函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及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曹○瓴</w:t>
            </w:r>
            <w:r>
              <w:rPr>
                <w:rFonts w:ascii="Arial" w:eastAsia="標楷體" w:hAnsi="Arial" w:hint="eastAsia"/>
                <w:color w:val="000000" w:themeColor="text1"/>
              </w:rPr>
              <w:t>病歷</w:t>
            </w:r>
            <w:r w:rsidRPr="005425BF">
              <w:rPr>
                <w:rFonts w:ascii="Arial" w:eastAsia="標楷體" w:hAnsi="Arial"/>
                <w:color w:val="000000" w:themeColor="text1"/>
              </w:rPr>
              <w:t>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本院九卷，第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57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F22F9">
              <w:rPr>
                <w:rFonts w:ascii="Arial" w:eastAsia="標楷體" w:hAnsi="Arial" w:hint="eastAsia"/>
                <w:color w:val="000000" w:themeColor="text1"/>
              </w:rPr>
              <w:t>國立成功大學醫學院附設醫院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107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10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7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成附醫復字第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10700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BF22F9">
              <w:rPr>
                <w:rFonts w:ascii="Arial" w:eastAsia="標楷體" w:hAnsi="Arial" w:hint="eastAsia"/>
                <w:color w:val="000000" w:themeColor="text1"/>
              </w:rPr>
              <w:t>18701</w:t>
            </w:r>
            <w:r>
              <w:rPr>
                <w:rFonts w:ascii="Arial" w:eastAsia="標楷體" w:hAnsi="Arial" w:hint="eastAsia"/>
                <w:color w:val="000000" w:themeColor="text1"/>
              </w:rPr>
              <w:t>號函及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曹○瓴</w:t>
            </w:r>
            <w:r>
              <w:rPr>
                <w:rFonts w:ascii="Arial" w:eastAsia="標楷體" w:hAnsi="Arial" w:hint="eastAsia"/>
                <w:color w:val="000000" w:themeColor="text1"/>
              </w:rPr>
              <w:t>病歷</w:t>
            </w:r>
            <w:r w:rsidRPr="005425BF">
              <w:rPr>
                <w:rFonts w:ascii="Arial" w:eastAsia="標楷體" w:hAnsi="Arial"/>
                <w:color w:val="000000" w:themeColor="text1"/>
              </w:rPr>
              <w:t>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本院九卷，第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97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161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CB6CBA">
              <w:rPr>
                <w:rFonts w:ascii="Arial" w:eastAsia="標楷體" w:hAnsi="Arial" w:hint="eastAsia"/>
                <w:color w:val="000000" w:themeColor="text1"/>
              </w:rPr>
              <w:t>國立成功大學醫學院附設醫院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108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3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25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成附醫秘字第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10800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05533</w:t>
            </w:r>
            <w:r w:rsidRPr="00CB6CBA">
              <w:rPr>
                <w:rFonts w:ascii="Arial" w:eastAsia="標楷體" w:hAnsi="Arial" w:hint="eastAsia"/>
                <w:color w:val="000000" w:themeColor="text1"/>
              </w:rPr>
              <w:t>號函</w:t>
            </w:r>
            <w:r>
              <w:rPr>
                <w:rFonts w:ascii="Arial" w:eastAsia="標楷體" w:hAnsi="Arial" w:hint="eastAsia"/>
                <w:color w:val="000000" w:themeColor="text1"/>
              </w:rPr>
              <w:t>及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病情鑑定報告書</w:t>
            </w:r>
            <w:r w:rsidRPr="0045466F">
              <w:rPr>
                <w:rFonts w:ascii="Arial" w:eastAsia="標楷體" w:hAnsi="Arial"/>
                <w:color w:val="000000" w:themeColor="text1"/>
              </w:rPr>
              <w:t>（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本院九卷，第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463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475</w:t>
            </w:r>
            <w:r w:rsidRPr="0045466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504AF" w:rsidRPr="005425BF" w:rsidRDefault="001504AF" w:rsidP="001504AF">
            <w:pPr>
              <w:pStyle w:val="aa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稅務電子閘門財產所得明細表（所得卷，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第</w:t>
            </w:r>
            <w:r>
              <w:rPr>
                <w:rFonts w:ascii="Arial" w:eastAsia="標楷體" w:hAnsi="Arial" w:hint="eastAsia"/>
                <w:color w:val="000000" w:themeColor="text1"/>
              </w:rPr>
              <w:t>203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206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1504AF" w:rsidRPr="00A14A56" w:rsidRDefault="001504AF" w:rsidP="001504AF">
            <w:pPr>
              <w:pStyle w:val="aa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</w:t>
            </w:r>
            <w:r w:rsidRPr="00A14A56">
              <w:rPr>
                <w:rFonts w:ascii="Arial" w:eastAsia="標楷體" w:hAnsi="Arial" w:cs="Arial" w:hint="eastAsia"/>
              </w:rPr>
              <w:t>鄭東旭：對原告所計算</w:t>
            </w:r>
            <w:r w:rsidR="00DE3FC0">
              <w:rPr>
                <w:rFonts w:ascii="Arial" w:eastAsia="標楷體" w:hAnsi="Arial" w:cs="Arial" w:hint="eastAsia"/>
              </w:rPr>
              <w:t>曹○瓴</w:t>
            </w:r>
            <w:r w:rsidRPr="00A14A56">
              <w:rPr>
                <w:rFonts w:ascii="Arial" w:eastAsia="標楷體" w:hAnsi="Arial" w:cs="Arial" w:hint="eastAsia"/>
              </w:rPr>
              <w:t>勞動能力減損之金額不爭執。</w:t>
            </w:r>
            <w:r w:rsidRPr="005425BF">
              <w:rPr>
                <w:rFonts w:ascii="Arial" w:eastAsia="標楷體" w:hAnsi="Arial"/>
                <w:color w:val="000000" w:themeColor="text1"/>
              </w:rPr>
              <w:t>（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十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340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頁</w:t>
            </w:r>
            <w:r>
              <w:rPr>
                <w:rFonts w:ascii="Arial" w:eastAsia="標楷體" w:hAnsi="Arial" w:hint="eastAsia"/>
                <w:color w:val="000000" w:themeColor="text1"/>
              </w:rPr>
              <w:t>筆錄</w:t>
            </w:r>
            <w:r w:rsidRPr="005425BF">
              <w:rPr>
                <w:rFonts w:ascii="Arial" w:eastAsia="標楷體" w:hAnsi="Arial" w:hint="eastAsia"/>
                <w:color w:val="000000" w:themeColor="text1"/>
              </w:rPr>
              <w:t>）</w:t>
            </w:r>
          </w:p>
          <w:p w:rsidR="001504AF" w:rsidRDefault="001504AF" w:rsidP="001504AF">
            <w:pPr>
              <w:pStyle w:val="aa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被告張魁寶：同上</w:t>
            </w:r>
          </w:p>
          <w:p w:rsidR="001504AF" w:rsidRDefault="001504AF" w:rsidP="001504AF">
            <w:pPr>
              <w:pStyle w:val="aa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>
              <w:rPr>
                <w:rFonts w:ascii="Arial" w:eastAsia="標楷體" w:hAnsi="Arial" w:cs="Arial" w:hint="eastAsia"/>
              </w:rPr>
              <w:t>同上</w:t>
            </w:r>
          </w:p>
          <w:p w:rsidR="001504AF" w:rsidRPr="000B0244" w:rsidRDefault="001504AF" w:rsidP="001504AF">
            <w:pPr>
              <w:pStyle w:val="aa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1504AF" w:rsidRPr="00A14A56" w:rsidRDefault="001504AF" w:rsidP="001504AF">
            <w:pPr>
              <w:pStyle w:val="aa"/>
              <w:numPr>
                <w:ilvl w:val="0"/>
                <w:numId w:val="17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1504AF" w:rsidRPr="00755A29" w:rsidRDefault="001504AF" w:rsidP="001504AF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7E103F" w:rsidRPr="000A1BB3" w:rsidTr="001D350A">
        <w:trPr>
          <w:jc w:val="center"/>
        </w:trPr>
        <w:tc>
          <w:tcPr>
            <w:tcW w:w="5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A1BB3" w:rsidRDefault="007E103F" w:rsidP="007E103F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A1BB3" w:rsidRDefault="007E103F" w:rsidP="007E103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90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A1BB3" w:rsidRDefault="00DE3FC0" w:rsidP="007E103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杜○惠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A1BB3" w:rsidRDefault="007E103F" w:rsidP="007E103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62FD0" w:rsidRDefault="007E103F" w:rsidP="007E103F">
            <w:pPr>
              <w:jc w:val="both"/>
              <w:rPr>
                <w:rFonts w:ascii="Arial" w:eastAsia="標楷體" w:hAnsi="Arial" w:cs="Arial"/>
                <w:kern w:val="0"/>
              </w:rPr>
            </w:pPr>
            <w:r>
              <w:rPr>
                <w:rFonts w:ascii="Arial" w:eastAsia="標楷體" w:hAnsi="Arial" w:cs="Arial" w:hint="eastAsia"/>
                <w:kern w:val="0"/>
              </w:rPr>
              <w:t>看護費：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原告杜</w:t>
            </w:r>
            <w:r w:rsidR="00DE3FC0">
              <w:rPr>
                <w:rFonts w:ascii="Arial" w:eastAsia="標楷體" w:hAnsi="Arial" w:cs="Arial" w:hint="eastAsia"/>
              </w:rPr>
              <w:t>○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惠於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月</w:t>
            </w:r>
            <w:r w:rsidRPr="00062FD0">
              <w:rPr>
                <w:rFonts w:ascii="Arial" w:eastAsia="標楷體" w:hAnsi="Arial" w:cs="Arial" w:hint="eastAsia"/>
                <w:kern w:val="0"/>
              </w:rPr>
              <w:t>6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日急診入院，至</w:t>
            </w:r>
            <w:r w:rsidRPr="00062FD0">
              <w:rPr>
                <w:rFonts w:ascii="Arial" w:eastAsia="標楷體" w:hAnsi="Arial" w:cs="Arial" w:hint="eastAsia"/>
                <w:kern w:val="0"/>
              </w:rPr>
              <w:t>105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年</w:t>
            </w:r>
            <w:r w:rsidRPr="00062FD0">
              <w:rPr>
                <w:rFonts w:ascii="Arial" w:eastAsia="標楷體" w:hAnsi="Arial" w:cs="Arial" w:hint="eastAsia"/>
                <w:kern w:val="0"/>
              </w:rPr>
              <w:t>3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月</w:t>
            </w:r>
            <w:r w:rsidRPr="00062FD0">
              <w:rPr>
                <w:rFonts w:ascii="Arial" w:eastAsia="標楷體" w:hAnsi="Arial" w:cs="Arial" w:hint="eastAsia"/>
                <w:kern w:val="0"/>
              </w:rPr>
              <w:t>5</w:t>
            </w:r>
            <w:r w:rsidRPr="00062FD0">
              <w:rPr>
                <w:rFonts w:ascii="Arial" w:eastAsia="標楷體" w:hAnsi="Arial" w:cs="Arial" w:hint="eastAsia"/>
                <w:kern w:val="0"/>
              </w:rPr>
              <w:t>日出院，共住院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29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天，每日</w:t>
            </w:r>
            <w:r w:rsidRPr="00062FD0">
              <w:rPr>
                <w:rFonts w:ascii="Arial" w:eastAsia="標楷體" w:hAnsi="Arial" w:cs="Arial" w:hint="eastAsia"/>
                <w:kern w:val="0"/>
              </w:rPr>
              <w:t>2</w:t>
            </w:r>
            <w:r w:rsidRPr="00062FD0">
              <w:rPr>
                <w:rFonts w:ascii="Arial" w:eastAsia="標楷體" w:hAnsi="Arial" w:cs="Arial"/>
                <w:kern w:val="0"/>
              </w:rPr>
              <w:t>,</w:t>
            </w:r>
            <w:r w:rsidRPr="00062FD0">
              <w:rPr>
                <w:rFonts w:ascii="Arial" w:eastAsia="標楷體" w:hAnsi="Arial" w:cs="Arial" w:hint="eastAsia"/>
                <w:kern w:val="0"/>
              </w:rPr>
              <w:t>000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元，共</w:t>
            </w:r>
            <w:r w:rsidRPr="00062FD0">
              <w:rPr>
                <w:rFonts w:ascii="Arial" w:eastAsia="標楷體" w:hAnsi="Arial" w:cs="Arial" w:hint="eastAsia"/>
                <w:kern w:val="0"/>
              </w:rPr>
              <w:t>58</w:t>
            </w:r>
            <w:r w:rsidRPr="00062FD0">
              <w:rPr>
                <w:rFonts w:ascii="Arial" w:eastAsia="標楷體" w:hAnsi="Arial" w:cs="Arial"/>
                <w:kern w:val="0"/>
              </w:rPr>
              <w:t>,</w:t>
            </w:r>
            <w:r w:rsidRPr="00062FD0">
              <w:rPr>
                <w:rFonts w:ascii="Arial" w:eastAsia="標楷體" w:hAnsi="Arial" w:cs="Arial" w:hint="eastAsia"/>
                <w:kern w:val="0"/>
              </w:rPr>
              <w:t>000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元，住院期間需專人看護照顧全日。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0A1BB3" w:rsidRDefault="007E103F" w:rsidP="007E103F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58</w:t>
            </w:r>
            <w:r>
              <w:rPr>
                <w:rFonts w:ascii="Arial" w:eastAsia="標楷體" w:hAnsi="Arial" w:cs="Arial"/>
                <w:color w:val="000000" w:themeColor="text1"/>
              </w:rPr>
              <w:t>,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000</w:t>
            </w:r>
            <w:r w:rsidRPr="00FE5AB7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03F" w:rsidRPr="008F72CA" w:rsidRDefault="007E103F" w:rsidP="007E103F">
            <w:pPr>
              <w:pStyle w:val="aa"/>
              <w:numPr>
                <w:ilvl w:val="0"/>
                <w:numId w:val="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>
              <w:rPr>
                <w:rFonts w:ascii="Arial" w:eastAsia="標楷體" w:hAnsi="Arial"/>
                <w:color w:val="000000" w:themeColor="text1"/>
              </w:rPr>
              <w:t>105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/>
                <w:color w:val="000000" w:themeColor="text1"/>
              </w:rPr>
              <w:t>2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/>
                <w:color w:val="000000" w:themeColor="text1"/>
              </w:rPr>
              <w:t>2</w:t>
            </w:r>
            <w:r>
              <w:rPr>
                <w:rFonts w:ascii="Arial" w:eastAsia="標楷體" w:hAnsi="Arial" w:hint="eastAsia"/>
                <w:color w:val="000000" w:themeColor="text1"/>
              </w:rPr>
              <w:t>6</w:t>
            </w:r>
            <w:r>
              <w:rPr>
                <w:rFonts w:ascii="Arial" w:eastAsia="標楷體" w:hAnsi="Arial" w:hint="eastAsia"/>
                <w:color w:val="000000" w:themeColor="text1"/>
              </w:rPr>
              <w:t>日診斷證明書（本院四之</w:t>
            </w:r>
            <w:r>
              <w:rPr>
                <w:rFonts w:ascii="Arial" w:eastAsia="標楷體" w:hAnsi="Arial"/>
                <w:color w:val="000000" w:themeColor="text1"/>
              </w:rPr>
              <w:t>1</w:t>
            </w:r>
            <w:r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/>
                <w:color w:val="000000" w:themeColor="text1"/>
              </w:rPr>
              <w:t>30</w:t>
            </w:r>
            <w:r>
              <w:rPr>
                <w:rFonts w:ascii="Arial" w:eastAsia="標楷體" w:hAnsi="Arial" w:hint="eastAsia"/>
                <w:color w:val="000000" w:themeColor="text1"/>
              </w:rPr>
              <w:t>5</w:t>
            </w:r>
            <w:r>
              <w:rPr>
                <w:rFonts w:ascii="Arial" w:eastAsia="標楷體" w:hAnsi="Arial" w:hint="eastAsia"/>
                <w:color w:val="000000" w:themeColor="text1"/>
              </w:rPr>
              <w:t>頁、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八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53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</w:t>
            </w:r>
            <w:r>
              <w:rPr>
                <w:rFonts w:ascii="Arial" w:eastAsia="標楷體" w:hAnsi="Arial" w:hint="eastAsia"/>
                <w:color w:val="000000" w:themeColor="text1"/>
              </w:rPr>
              <w:t>）</w:t>
            </w:r>
          </w:p>
          <w:p w:rsidR="007E103F" w:rsidRDefault="007E103F" w:rsidP="007E103F">
            <w:pPr>
              <w:pStyle w:val="aa"/>
              <w:numPr>
                <w:ilvl w:val="0"/>
                <w:numId w:val="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6C0255">
              <w:rPr>
                <w:rFonts w:ascii="Arial" w:eastAsia="標楷體" w:hAnsi="Arial" w:hint="eastAsia"/>
                <w:color w:val="000000" w:themeColor="text1"/>
              </w:rPr>
              <w:t>奇美醫院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107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7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13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日（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107)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奇醫字第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26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35</w:t>
            </w:r>
            <w:r>
              <w:rPr>
                <w:rFonts w:ascii="Arial" w:eastAsia="標楷體" w:hAnsi="Arial" w:hint="eastAsia"/>
                <w:color w:val="000000" w:themeColor="text1"/>
              </w:rPr>
              <w:t>號函檢附</w:t>
            </w:r>
            <w:r w:rsidR="00DE3FC0">
              <w:rPr>
                <w:rFonts w:ascii="Arial" w:eastAsia="標楷體" w:hAnsi="Arial" w:hint="eastAsia"/>
                <w:color w:val="000000" w:themeColor="text1"/>
              </w:rPr>
              <w:t>杜○惠</w:t>
            </w:r>
            <w:r>
              <w:rPr>
                <w:rFonts w:ascii="Arial" w:eastAsia="標楷體" w:hAnsi="Arial" w:hint="eastAsia"/>
                <w:color w:val="000000" w:themeColor="text1"/>
              </w:rPr>
              <w:t>病情</w:t>
            </w:r>
            <w:r w:rsidRPr="006C0255">
              <w:rPr>
                <w:rFonts w:ascii="Arial" w:eastAsia="標楷體" w:hAnsi="Arial" w:hint="eastAsia"/>
                <w:color w:val="000000" w:themeColor="text1"/>
              </w:rPr>
              <w:t>摘要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59</w:t>
            </w:r>
            <w:r>
              <w:rPr>
                <w:rFonts w:ascii="Arial" w:eastAsia="標楷體" w:hAnsi="Arial" w:hint="eastAsia"/>
                <w:color w:val="000000" w:themeColor="text1"/>
              </w:rPr>
              <w:t>、</w:t>
            </w:r>
            <w:r>
              <w:rPr>
                <w:rFonts w:ascii="Arial" w:eastAsia="標楷體" w:hAnsi="Arial" w:hint="eastAsia"/>
                <w:color w:val="000000" w:themeColor="text1"/>
              </w:rPr>
              <w:t>61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7E103F" w:rsidRPr="00D36B90" w:rsidRDefault="007E103F" w:rsidP="007E103F">
            <w:pPr>
              <w:pStyle w:val="aa"/>
              <w:numPr>
                <w:ilvl w:val="0"/>
                <w:numId w:val="5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A51B2E">
              <w:rPr>
                <w:rFonts w:ascii="Arial" w:eastAsia="標楷體" w:hAnsi="Arial" w:hint="eastAsia"/>
                <w:color w:val="000000" w:themeColor="text1"/>
              </w:rPr>
              <w:t>台南市住院病患家事服務業職業工會函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六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26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03F" w:rsidRPr="002F0419" w:rsidRDefault="007E103F" w:rsidP="007E103F">
            <w:pPr>
              <w:pStyle w:val="aa"/>
              <w:numPr>
                <w:ilvl w:val="0"/>
                <w:numId w:val="2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0B0244">
              <w:rPr>
                <w:rFonts w:ascii="Arial" w:eastAsia="標楷體" w:hAnsi="Arial" w:cs="Arial" w:hint="eastAsia"/>
              </w:rPr>
              <w:t>鄭東旭：</w:t>
            </w:r>
            <w:r>
              <w:rPr>
                <w:rFonts w:ascii="Arial" w:eastAsia="標楷體" w:hAnsi="Arial" w:cs="Arial" w:hint="eastAsia"/>
              </w:rPr>
              <w:t>看護費用</w:t>
            </w:r>
            <w:r w:rsidRPr="002F0419">
              <w:rPr>
                <w:rFonts w:ascii="Arial" w:eastAsia="標楷體" w:hAnsi="Arial" w:cs="Arial" w:hint="eastAsia"/>
              </w:rPr>
              <w:t>無意見。（本院八卷，第</w:t>
            </w:r>
            <w:r w:rsidRPr="002F0419">
              <w:rPr>
                <w:rFonts w:ascii="Arial" w:eastAsia="標楷體" w:hAnsi="Arial" w:cs="Arial" w:hint="eastAsia"/>
              </w:rPr>
              <w:t>93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  <w:r w:rsidRPr="002F0419">
              <w:rPr>
                <w:rFonts w:ascii="Arial" w:eastAsia="標楷體" w:hAnsi="Arial"/>
                <w:color w:val="000000" w:themeColor="text1"/>
              </w:rPr>
              <w:t xml:space="preserve"> </w:t>
            </w:r>
          </w:p>
          <w:p w:rsidR="007E103F" w:rsidRDefault="007E103F" w:rsidP="007E103F">
            <w:pPr>
              <w:pStyle w:val="aa"/>
              <w:numPr>
                <w:ilvl w:val="0"/>
                <w:numId w:val="2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原證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16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八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53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之診斷證明書沒有看到是要全日或是半日看護，也沒有載明應需看護日數，請原告補正或函查，我們爭執原告應請全日看護之真實性。（本院八卷，第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92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93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頁筆錄）</w:t>
            </w:r>
          </w:p>
          <w:p w:rsidR="007E103F" w:rsidRPr="000B0244" w:rsidRDefault="007E103F" w:rsidP="007E103F">
            <w:pPr>
              <w:pStyle w:val="aa"/>
              <w:numPr>
                <w:ilvl w:val="0"/>
                <w:numId w:val="22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</w:rPr>
              <w:t>被告張魁寶：看護費用</w:t>
            </w:r>
            <w:r w:rsidRPr="002F0419">
              <w:rPr>
                <w:rFonts w:ascii="Arial" w:eastAsia="標楷體" w:hAnsi="Arial" w:cs="Arial" w:hint="eastAsia"/>
              </w:rPr>
              <w:t>無意見。（本院八卷，第</w:t>
            </w:r>
            <w:r w:rsidRPr="002F0419">
              <w:rPr>
                <w:rFonts w:ascii="Arial" w:eastAsia="標楷體" w:hAnsi="Arial" w:cs="Arial" w:hint="eastAsia"/>
              </w:rPr>
              <w:t>92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</w:p>
          <w:p w:rsidR="007E103F" w:rsidRPr="000B0244" w:rsidRDefault="007E103F" w:rsidP="007E103F">
            <w:pPr>
              <w:pStyle w:val="aa"/>
              <w:numPr>
                <w:ilvl w:val="0"/>
                <w:numId w:val="22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7E103F" w:rsidRPr="00420251" w:rsidRDefault="007E103F" w:rsidP="007E103F">
            <w:pPr>
              <w:pStyle w:val="aa"/>
              <w:numPr>
                <w:ilvl w:val="0"/>
                <w:numId w:val="22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7E103F" w:rsidRPr="00755A29" w:rsidRDefault="007E103F" w:rsidP="007E103F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C11F9A" w:rsidRPr="000A1BB3" w:rsidTr="001D350A">
        <w:trPr>
          <w:jc w:val="center"/>
        </w:trPr>
        <w:tc>
          <w:tcPr>
            <w:tcW w:w="51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0A1BB3" w:rsidRDefault="00C11F9A" w:rsidP="00C11F9A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0A1BB3" w:rsidRDefault="00C11F9A" w:rsidP="00C11F9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10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0A1BB3" w:rsidRDefault="00C11F9A" w:rsidP="00C11F9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吳美霞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0A1BB3" w:rsidRDefault="00C11F9A" w:rsidP="00C11F9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FE5AB7" w:rsidRDefault="00C11F9A" w:rsidP="00C11F9A">
            <w:pPr>
              <w:jc w:val="both"/>
              <w:rPr>
                <w:rFonts w:ascii="Arial" w:eastAsia="標楷體" w:hAnsi="Arial" w:cs="Arial"/>
                <w:kern w:val="0"/>
              </w:rPr>
            </w:pPr>
            <w:r>
              <w:rPr>
                <w:rFonts w:ascii="Arial" w:eastAsia="標楷體" w:hAnsi="Arial" w:cs="Arial" w:hint="eastAsia"/>
                <w:kern w:val="0"/>
              </w:rPr>
              <w:t>喪葬費：</w:t>
            </w:r>
            <w:r w:rsidRPr="00062FD0">
              <w:rPr>
                <w:rFonts w:ascii="Arial" w:eastAsia="標楷體" w:hAnsi="Arial" w:cs="Arial" w:hint="eastAsia"/>
                <w:kern w:val="0"/>
              </w:rPr>
              <w:t>原告吳美霞支出其弟弟即</w:t>
            </w:r>
            <w:r w:rsidRPr="00062FD0">
              <w:rPr>
                <w:rFonts w:ascii="Arial" w:eastAsia="標楷體" w:hAnsi="Arial" w:cs="Arial" w:hint="eastAsia"/>
                <w:kern w:val="0"/>
              </w:rPr>
              <w:t xml:space="preserve"> </w:t>
            </w:r>
            <w:r w:rsidRPr="00062FD0">
              <w:rPr>
                <w:rFonts w:ascii="Arial" w:eastAsia="標楷體" w:hAnsi="Arial" w:cs="Arial" w:hint="eastAsia"/>
                <w:kern w:val="0"/>
              </w:rPr>
              <w:t>罹難者吳佳典之喪葬費用</w:t>
            </w:r>
            <w:r w:rsidRPr="00FE5AB7">
              <w:rPr>
                <w:rFonts w:ascii="Arial" w:eastAsia="標楷體" w:hAnsi="Arial" w:cs="Arial" w:hint="eastAsia"/>
                <w:kern w:val="0"/>
              </w:rPr>
              <w:t>119, 000</w:t>
            </w:r>
            <w:r w:rsidRPr="00FE5AB7">
              <w:rPr>
                <w:rFonts w:ascii="Arial" w:eastAsia="標楷體" w:hAnsi="Arial" w:cs="Arial" w:hint="eastAsia"/>
                <w:kern w:val="0"/>
              </w:rPr>
              <w:t>元。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Pr="000A1BB3" w:rsidRDefault="00C11F9A" w:rsidP="00C11F9A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A51B2E">
              <w:rPr>
                <w:rFonts w:ascii="Arial" w:eastAsia="標楷體" w:hAnsi="Arial" w:cs="Arial" w:hint="eastAsia"/>
                <w:color w:val="000000" w:themeColor="text1"/>
              </w:rPr>
              <w:t>119, 000</w:t>
            </w:r>
            <w:r w:rsidRPr="00FE5AB7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F9A" w:rsidRDefault="00C11F9A" w:rsidP="00C11F9A">
            <w:pPr>
              <w:pStyle w:val="aa"/>
              <w:numPr>
                <w:ilvl w:val="0"/>
                <w:numId w:val="3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062FD0">
              <w:rPr>
                <w:rFonts w:ascii="Arial" w:eastAsia="標楷體" w:hAnsi="Arial" w:cs="Arial" w:hint="eastAsia"/>
                <w:kern w:val="0"/>
              </w:rPr>
              <w:t>吳佳典</w:t>
            </w:r>
            <w:r w:rsidRPr="007D4831">
              <w:rPr>
                <w:rFonts w:ascii="Arial" w:eastAsia="標楷體" w:hAnsi="Arial" w:cs="Arial" w:hint="eastAsia"/>
                <w:szCs w:val="24"/>
              </w:rPr>
              <w:t>除戶戶籍謄本</w:t>
            </w:r>
            <w:r>
              <w:rPr>
                <w:rFonts w:ascii="Arial" w:eastAsia="標楷體" w:hAnsi="Arial" w:cs="Arial" w:hint="eastAsia"/>
                <w:szCs w:val="24"/>
              </w:rPr>
              <w:t>、</w:t>
            </w:r>
            <w:r w:rsidRPr="00021B06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021B06">
              <w:rPr>
                <w:rFonts w:ascii="Arial" w:eastAsia="標楷體" w:hAnsi="Arial" w:cs="Arial" w:hint="eastAsia"/>
                <w:szCs w:val="24"/>
              </w:rPr>
              <w:t>1</w:t>
            </w:r>
            <w:r w:rsidRPr="00021B06">
              <w:rPr>
                <w:rFonts w:ascii="Arial" w:eastAsia="標楷體" w:hAnsi="Arial" w:cs="Arial" w:hint="eastAsia"/>
                <w:szCs w:val="24"/>
              </w:rPr>
              <w:t>，第</w:t>
            </w:r>
            <w:r>
              <w:rPr>
                <w:rFonts w:ascii="Arial" w:eastAsia="標楷體" w:hAnsi="Arial" w:cs="Arial" w:hint="eastAsia"/>
                <w:szCs w:val="24"/>
              </w:rPr>
              <w:t>272</w:t>
            </w:r>
            <w:r>
              <w:rPr>
                <w:rFonts w:ascii="Arial" w:eastAsia="標楷體" w:hAnsi="Arial" w:cs="Arial" w:hint="eastAsia"/>
                <w:szCs w:val="24"/>
              </w:rPr>
              <w:t>、</w:t>
            </w:r>
            <w:r>
              <w:rPr>
                <w:rFonts w:ascii="Arial" w:eastAsia="標楷體" w:hAnsi="Arial" w:cs="Arial" w:hint="eastAsia"/>
                <w:szCs w:val="24"/>
              </w:rPr>
              <w:t>273</w:t>
            </w:r>
            <w:r w:rsidRPr="00021B06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C11F9A" w:rsidRPr="00021B06" w:rsidRDefault="00C11F9A" w:rsidP="00C11F9A">
            <w:pPr>
              <w:pStyle w:val="aa"/>
              <w:numPr>
                <w:ilvl w:val="0"/>
                <w:numId w:val="3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021B06">
              <w:rPr>
                <w:rFonts w:ascii="Arial" w:eastAsia="標楷體" w:hAnsi="Arial" w:hint="eastAsia"/>
                <w:color w:val="000000" w:themeColor="text1"/>
              </w:rPr>
              <w:t>巧園建設開發股份有限公司統一發票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4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紙</w:t>
            </w:r>
            <w:r w:rsidRPr="00021B06">
              <w:rPr>
                <w:rFonts w:ascii="Arial" w:eastAsia="標楷體" w:hAnsi="Arial"/>
                <w:color w:val="000000" w:themeColor="text1"/>
              </w:rPr>
              <w:t>（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55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至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61</w:t>
            </w:r>
            <w:r w:rsidRPr="00021B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9A" w:rsidRPr="002F0419" w:rsidRDefault="00C11F9A" w:rsidP="00C11F9A">
            <w:pPr>
              <w:pStyle w:val="aa"/>
              <w:numPr>
                <w:ilvl w:val="0"/>
                <w:numId w:val="24"/>
              </w:numPr>
              <w:ind w:leftChars="0"/>
              <w:rPr>
                <w:rFonts w:ascii="Arial" w:eastAsia="標楷體" w:hAnsi="Arial" w:cs="Arial"/>
              </w:rPr>
            </w:pPr>
            <w:r w:rsidRPr="002F0419">
              <w:rPr>
                <w:rFonts w:ascii="Arial" w:eastAsia="標楷體" w:hAnsi="Arial" w:cs="Arial" w:hint="eastAsia"/>
              </w:rPr>
              <w:t>鄭東旭：原告未舉證</w:t>
            </w:r>
            <w:r w:rsidRPr="002F0419">
              <w:rPr>
                <w:rFonts w:ascii="Times New Roman" w:eastAsia="標楷體" w:hAnsi="Times New Roman"/>
              </w:rPr>
              <w:t>（</w:t>
            </w:r>
            <w:r w:rsidRPr="002F0419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2F0419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Pr="002F0419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C11F9A" w:rsidRDefault="00C11F9A" w:rsidP="00C11F9A">
            <w:pPr>
              <w:pStyle w:val="aa"/>
              <w:numPr>
                <w:ilvl w:val="0"/>
                <w:numId w:val="24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Pr="002F0419">
              <w:rPr>
                <w:rFonts w:ascii="Arial" w:eastAsia="標楷體" w:hAnsi="Arial" w:cs="Arial" w:hint="eastAsia"/>
              </w:rPr>
              <w:t>喪葬費用無意見。（本院八卷，第</w:t>
            </w:r>
            <w:r w:rsidRPr="002F0419">
              <w:rPr>
                <w:rFonts w:ascii="Arial" w:eastAsia="標楷體" w:hAnsi="Arial" w:cs="Arial" w:hint="eastAsia"/>
              </w:rPr>
              <w:t>92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</w:p>
          <w:p w:rsidR="00C11F9A" w:rsidRDefault="00C11F9A" w:rsidP="00C11F9A">
            <w:pPr>
              <w:pStyle w:val="aa"/>
              <w:numPr>
                <w:ilvl w:val="0"/>
                <w:numId w:val="24"/>
              </w:numPr>
              <w:ind w:leftChars="0"/>
              <w:rPr>
                <w:rFonts w:ascii="Arial" w:eastAsia="標楷體" w:hAnsi="Arial" w:cs="Arial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 w:rsidRPr="002F0419">
              <w:rPr>
                <w:rFonts w:ascii="Arial" w:eastAsia="標楷體" w:hAnsi="Arial" w:cs="Arial" w:hint="eastAsia"/>
              </w:rPr>
              <w:t>否認原告有這些損害，原告應負舉證責任。（本院五卷，第</w:t>
            </w:r>
            <w:r w:rsidRPr="002F0419">
              <w:rPr>
                <w:rFonts w:ascii="Arial" w:eastAsia="標楷體" w:hAnsi="Arial" w:cs="Arial" w:hint="eastAsia"/>
              </w:rPr>
              <w:t>77</w:t>
            </w:r>
            <w:r w:rsidRPr="002F0419">
              <w:rPr>
                <w:rFonts w:ascii="Arial" w:eastAsia="標楷體" w:hAnsi="Arial" w:cs="Arial" w:hint="eastAsia"/>
              </w:rPr>
              <w:t>頁反面筆錄）</w:t>
            </w:r>
          </w:p>
          <w:p w:rsidR="00C11F9A" w:rsidRPr="002F0419" w:rsidRDefault="00C11F9A" w:rsidP="00C11F9A">
            <w:pPr>
              <w:pStyle w:val="aa"/>
              <w:numPr>
                <w:ilvl w:val="0"/>
                <w:numId w:val="24"/>
              </w:numPr>
              <w:ind w:leftChars="0"/>
              <w:rPr>
                <w:rFonts w:ascii="Arial" w:eastAsia="標楷體" w:hAnsi="Arial" w:cs="Arial"/>
              </w:rPr>
            </w:pPr>
            <w:r w:rsidRPr="002F0419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2F0419">
              <w:rPr>
                <w:rFonts w:ascii="Arial" w:eastAsia="標楷體" w:hAnsi="Arial" w:cs="Arial" w:hint="eastAsia"/>
              </w:rPr>
              <w:t>92</w:t>
            </w:r>
            <w:r w:rsidRPr="002F0419">
              <w:rPr>
                <w:rFonts w:ascii="Arial" w:eastAsia="標楷體" w:hAnsi="Arial" w:cs="Arial" w:hint="eastAsia"/>
              </w:rPr>
              <w:t>、</w:t>
            </w:r>
            <w:r w:rsidRPr="002F0419">
              <w:rPr>
                <w:rFonts w:ascii="Arial" w:eastAsia="標楷體" w:hAnsi="Arial" w:cs="Arial" w:hint="eastAsia"/>
              </w:rPr>
              <w:t>93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</w:p>
          <w:p w:rsidR="00C11F9A" w:rsidRPr="001A0A35" w:rsidRDefault="00C11F9A" w:rsidP="00C11F9A">
            <w:pPr>
              <w:pStyle w:val="aa"/>
              <w:numPr>
                <w:ilvl w:val="0"/>
                <w:numId w:val="24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11F9A" w:rsidRPr="00755A29" w:rsidRDefault="00C11F9A" w:rsidP="00C11F9A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AE76E2" w:rsidRPr="000A1BB3" w:rsidTr="001D350A">
        <w:trPr>
          <w:jc w:val="center"/>
        </w:trPr>
        <w:tc>
          <w:tcPr>
            <w:tcW w:w="517" w:type="dxa"/>
            <w:vAlign w:val="center"/>
          </w:tcPr>
          <w:p w:rsidR="00857C2C" w:rsidRPr="000A1BB3" w:rsidRDefault="00857C2C" w:rsidP="00DB674B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857C2C" w:rsidRPr="000A1BB3" w:rsidRDefault="00202E1E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10</w:t>
            </w:r>
            <w:r w:rsidR="00FE5AB7">
              <w:rPr>
                <w:rFonts w:ascii="Arial" w:eastAsia="標楷體" w:hAnsi="Arial" w:cs="Arial" w:hint="eastAsia"/>
                <w:color w:val="000000" w:themeColor="text1"/>
              </w:rPr>
              <w:t>5</w:t>
            </w:r>
          </w:p>
        </w:tc>
        <w:tc>
          <w:tcPr>
            <w:tcW w:w="752" w:type="dxa"/>
            <w:vAlign w:val="center"/>
          </w:tcPr>
          <w:p w:rsidR="00857C2C" w:rsidRPr="000A1BB3" w:rsidRDefault="00202E1E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柯景中</w:t>
            </w:r>
          </w:p>
        </w:tc>
        <w:tc>
          <w:tcPr>
            <w:tcW w:w="1274" w:type="dxa"/>
            <w:vAlign w:val="center"/>
          </w:tcPr>
          <w:p w:rsidR="00857C2C" w:rsidRPr="000A1BB3" w:rsidRDefault="00857C2C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152307" w:rsidRPr="00062FD0" w:rsidRDefault="00062FD0" w:rsidP="00062FD0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機車毀損：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柯景中所有車號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860-JSG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重型機車，因本案毀損而報廢。系爭機車之出廠年月為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100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月，以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125CC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機車平均售價為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6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至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8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萬元計算，取中間數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7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萬元為基準，則除以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20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年，平均每年之價值耗損為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3,500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元，而原告之機車尚有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15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年又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3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個月足以使用，以此計算原告柯景中之機車損害為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3,500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x(15+3/12)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=53,375</w:t>
            </w:r>
            <w:r w:rsidR="00202E1E" w:rsidRPr="00062FD0">
              <w:rPr>
                <w:rFonts w:ascii="Arial" w:eastAsia="標楷體" w:hAnsi="Arial" w:cs="Arial" w:hint="eastAsia"/>
                <w:color w:val="000000" w:themeColor="text1"/>
              </w:rPr>
              <w:t>元。</w:t>
            </w:r>
          </w:p>
        </w:tc>
        <w:tc>
          <w:tcPr>
            <w:tcW w:w="1531" w:type="dxa"/>
            <w:vAlign w:val="center"/>
          </w:tcPr>
          <w:p w:rsidR="00857C2C" w:rsidRPr="000A1BB3" w:rsidRDefault="006C0255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02E1E">
              <w:rPr>
                <w:rFonts w:ascii="Arial" w:eastAsia="標楷體" w:hAnsi="Arial" w:cs="Arial" w:hint="eastAsia"/>
                <w:color w:val="000000" w:themeColor="text1"/>
              </w:rPr>
              <w:t>53,375</w:t>
            </w:r>
            <w:r w:rsidR="00723543" w:rsidRPr="000A1BB3">
              <w:rPr>
                <w:rFonts w:ascii="Arial" w:eastAsia="標楷體" w:hAnsi="Arial" w:hint="eastAsia"/>
                <w:b/>
                <w:color w:val="000000" w:themeColor="text1"/>
              </w:rPr>
              <w:t>元</w:t>
            </w:r>
          </w:p>
        </w:tc>
        <w:tc>
          <w:tcPr>
            <w:tcW w:w="2031" w:type="dxa"/>
            <w:vAlign w:val="center"/>
          </w:tcPr>
          <w:p w:rsidR="006C0255" w:rsidRDefault="006C0255" w:rsidP="006C0255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50FF0">
              <w:rPr>
                <w:rFonts w:ascii="Arial" w:eastAsia="標楷體" w:hAnsi="Arial"/>
                <w:color w:val="000000" w:themeColor="text1"/>
              </w:rPr>
              <w:t>車輛異動登記</w:t>
            </w:r>
            <w:r w:rsidRPr="00550FF0">
              <w:rPr>
                <w:rFonts w:ascii="Arial" w:eastAsia="標楷體" w:hAnsi="Arial" w:hint="eastAsia"/>
                <w:color w:val="000000" w:themeColor="text1"/>
              </w:rPr>
              <w:t>書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51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857C2C" w:rsidRDefault="006C0255" w:rsidP="006C0255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F55D06">
              <w:rPr>
                <w:rFonts w:ascii="Arial" w:eastAsia="標楷體" w:hAnsi="Arial" w:hint="eastAsia"/>
                <w:color w:val="000000" w:themeColor="text1"/>
              </w:rPr>
              <w:t>交通部統計處編印之機車使用狀況調查報告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35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45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B47A79" w:rsidRDefault="00B47A79" w:rsidP="00B47A79">
            <w:pPr>
              <w:pStyle w:val="aa"/>
              <w:numPr>
                <w:ilvl w:val="0"/>
                <w:numId w:val="4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47A79">
              <w:rPr>
                <w:rFonts w:ascii="Arial" w:eastAsia="標楷體" w:hAnsi="Arial" w:hint="eastAsia"/>
                <w:color w:val="000000" w:themeColor="text1"/>
              </w:rPr>
              <w:t>交通部公路總局嘉義區監理所臺南監理站</w:t>
            </w:r>
            <w:r>
              <w:rPr>
                <w:rFonts w:ascii="Arial" w:eastAsia="標楷體" w:hAnsi="Arial" w:hint="eastAsia"/>
                <w:color w:val="000000" w:themeColor="text1"/>
              </w:rPr>
              <w:t>106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9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28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嘉監南站字第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1060178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756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號函</w:t>
            </w:r>
            <w:r>
              <w:rPr>
                <w:rFonts w:ascii="Arial" w:eastAsia="標楷體" w:hAnsi="Arial" w:hint="eastAsia"/>
                <w:color w:val="000000" w:themeColor="text1"/>
              </w:rPr>
              <w:t>及附件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六卷，第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15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22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B47A79" w:rsidRPr="00862FE0" w:rsidRDefault="00B47A79" w:rsidP="00862FE0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3011" w:type="dxa"/>
          </w:tcPr>
          <w:p w:rsidR="0095630C" w:rsidRPr="00420251" w:rsidRDefault="0095630C" w:rsidP="00624DEB">
            <w:pPr>
              <w:pStyle w:val="aa"/>
              <w:numPr>
                <w:ilvl w:val="0"/>
                <w:numId w:val="25"/>
              </w:numPr>
              <w:ind w:leftChars="0"/>
              <w:rPr>
                <w:rFonts w:ascii="Arial" w:eastAsia="標楷體" w:hAnsi="Arial" w:cs="Arial"/>
              </w:rPr>
            </w:pPr>
            <w:r w:rsidRPr="00420251">
              <w:rPr>
                <w:rFonts w:ascii="Arial" w:eastAsia="標楷體" w:hAnsi="Arial" w:cs="Arial" w:hint="eastAsia"/>
              </w:rPr>
              <w:t>鄭東旭：</w:t>
            </w:r>
            <w:r w:rsidR="00420251" w:rsidRPr="00420251">
              <w:rPr>
                <w:rFonts w:ascii="Arial" w:eastAsia="標楷體" w:hAnsi="Arial" w:cs="Arial" w:hint="eastAsia"/>
              </w:rPr>
              <w:t>不爭執重型機車價格</w:t>
            </w:r>
            <w:r w:rsidR="002F0419" w:rsidRPr="00420251">
              <w:rPr>
                <w:rFonts w:ascii="Arial" w:eastAsia="標楷體" w:hAnsi="Arial" w:cs="Arial" w:hint="eastAsia"/>
              </w:rPr>
              <w:t>，</w:t>
            </w:r>
            <w:r w:rsidR="00420251" w:rsidRPr="00420251">
              <w:rPr>
                <w:rFonts w:ascii="Arial" w:eastAsia="標楷體" w:hAnsi="Arial" w:cs="Arial" w:hint="eastAsia"/>
              </w:rPr>
              <w:t>折舊之計算應</w:t>
            </w:r>
            <w:r w:rsidR="00420251" w:rsidRPr="00420251">
              <w:rPr>
                <w:rFonts w:ascii="Arial" w:eastAsia="標楷體" w:hAnsi="Arial" w:cs="Arial" w:hint="eastAsia"/>
              </w:rPr>
              <w:t xml:space="preserve"> </w:t>
            </w:r>
            <w:r w:rsidR="00420251" w:rsidRPr="00420251">
              <w:rPr>
                <w:rFonts w:ascii="Arial" w:eastAsia="標楷體" w:hAnsi="Arial" w:cs="Arial" w:hint="eastAsia"/>
              </w:rPr>
              <w:t>以固定資產的耐用年數</w:t>
            </w:r>
            <w:r w:rsidR="00420251" w:rsidRPr="00420251">
              <w:rPr>
                <w:rFonts w:ascii="Arial" w:eastAsia="標楷體" w:hAnsi="Arial" w:cs="Arial" w:hint="eastAsia"/>
              </w:rPr>
              <w:t xml:space="preserve"> </w:t>
            </w:r>
            <w:r w:rsidR="00420251" w:rsidRPr="00420251">
              <w:rPr>
                <w:rFonts w:ascii="Arial" w:eastAsia="標楷體" w:hAnsi="Arial" w:cs="Arial" w:hint="eastAsia"/>
              </w:rPr>
              <w:t>表作為計算基準</w:t>
            </w:r>
            <w:r w:rsidR="002F0419" w:rsidRPr="00420251">
              <w:rPr>
                <w:rFonts w:ascii="Arial" w:eastAsia="標楷體" w:hAnsi="Arial" w:cs="Arial" w:hint="eastAsia"/>
              </w:rPr>
              <w:t>（本院八卷，第</w:t>
            </w:r>
            <w:r w:rsidR="002F0419" w:rsidRPr="00420251">
              <w:rPr>
                <w:rFonts w:ascii="Arial" w:eastAsia="標楷體" w:hAnsi="Arial" w:cs="Arial" w:hint="eastAsia"/>
              </w:rPr>
              <w:t>92</w:t>
            </w:r>
            <w:r w:rsidR="002F0419" w:rsidRPr="00420251">
              <w:rPr>
                <w:rFonts w:ascii="Arial" w:eastAsia="標楷體" w:hAnsi="Arial" w:cs="Arial" w:hint="eastAsia"/>
              </w:rPr>
              <w:t>、</w:t>
            </w:r>
            <w:r w:rsidR="002F0419" w:rsidRPr="00420251">
              <w:rPr>
                <w:rFonts w:ascii="Arial" w:eastAsia="標楷體" w:hAnsi="Arial" w:cs="Arial" w:hint="eastAsia"/>
              </w:rPr>
              <w:t>93</w:t>
            </w:r>
            <w:r w:rsidR="002F0419" w:rsidRPr="00420251">
              <w:rPr>
                <w:rFonts w:ascii="Arial" w:eastAsia="標楷體" w:hAnsi="Arial" w:cs="Arial" w:hint="eastAsia"/>
              </w:rPr>
              <w:t>頁筆錄）</w:t>
            </w:r>
            <w:r w:rsidR="002F0419" w:rsidRPr="00420251">
              <w:rPr>
                <w:rFonts w:ascii="Arial" w:eastAsia="標楷體" w:hAnsi="Arial" w:cs="Arial"/>
              </w:rPr>
              <w:t xml:space="preserve"> </w:t>
            </w:r>
          </w:p>
          <w:p w:rsidR="002F0419" w:rsidRPr="002F0419" w:rsidRDefault="002F0419" w:rsidP="002F0419">
            <w:pPr>
              <w:pStyle w:val="aa"/>
              <w:numPr>
                <w:ilvl w:val="0"/>
                <w:numId w:val="25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Pr="002F0419">
              <w:rPr>
                <w:rFonts w:ascii="Arial" w:eastAsia="標楷體" w:hAnsi="Arial" w:cs="Arial" w:hint="eastAsia"/>
              </w:rPr>
              <w:t>物品損害部分，折舊之計算應以固</w:t>
            </w:r>
            <w:r>
              <w:rPr>
                <w:rFonts w:ascii="Arial" w:eastAsia="標楷體" w:hAnsi="Arial" w:cs="Arial" w:hint="eastAsia"/>
              </w:rPr>
              <w:t>定資產的耐用年數表作為計算基準</w:t>
            </w:r>
            <w:r w:rsidRPr="002F0419">
              <w:rPr>
                <w:rFonts w:ascii="Arial" w:eastAsia="標楷體" w:hAnsi="Arial" w:cs="Arial" w:hint="eastAsia"/>
              </w:rPr>
              <w:t>（本院八卷，第</w:t>
            </w:r>
            <w:r w:rsidRPr="002F0419">
              <w:rPr>
                <w:rFonts w:ascii="Arial" w:eastAsia="標楷體" w:hAnsi="Arial" w:cs="Arial" w:hint="eastAsia"/>
              </w:rPr>
              <w:t>92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2F0419">
              <w:rPr>
                <w:rFonts w:ascii="Arial" w:eastAsia="標楷體" w:hAnsi="Arial" w:cs="Arial" w:hint="eastAsia"/>
              </w:rPr>
              <w:t>汽、機車損害應以平均法計算折舊，並扣除之。（本院十一卷，第</w:t>
            </w:r>
            <w:r w:rsidRPr="002F0419">
              <w:rPr>
                <w:rFonts w:ascii="Arial" w:eastAsia="標楷體" w:hAnsi="Arial" w:cs="Arial" w:hint="eastAsia"/>
              </w:rPr>
              <w:t>75</w:t>
            </w:r>
            <w:r w:rsidRPr="002F0419">
              <w:rPr>
                <w:rFonts w:ascii="Arial" w:eastAsia="標楷體" w:hAnsi="Arial" w:cs="Arial" w:hint="eastAsia"/>
              </w:rPr>
              <w:t>頁）</w:t>
            </w:r>
          </w:p>
          <w:p w:rsidR="002F0419" w:rsidRPr="000B0244" w:rsidRDefault="002F0419" w:rsidP="002F0419">
            <w:pPr>
              <w:pStyle w:val="aa"/>
              <w:numPr>
                <w:ilvl w:val="0"/>
                <w:numId w:val="25"/>
              </w:numPr>
              <w:ind w:leftChars="0"/>
              <w:rPr>
                <w:rFonts w:ascii="Arial" w:eastAsia="標楷體" w:hAnsi="Arial" w:cs="Arial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 w:rsidRPr="002F0419">
              <w:rPr>
                <w:rFonts w:ascii="Arial" w:eastAsia="標楷體" w:hAnsi="Arial" w:cs="Arial" w:hint="eastAsia"/>
              </w:rPr>
              <w:t>否認原告有這些損害，原告應負舉證責任。（本院五卷，第</w:t>
            </w:r>
            <w:r w:rsidRPr="002F0419">
              <w:rPr>
                <w:rFonts w:ascii="Arial" w:eastAsia="標楷體" w:hAnsi="Arial" w:cs="Arial" w:hint="eastAsia"/>
              </w:rPr>
              <w:t>77</w:t>
            </w:r>
            <w:r w:rsidRPr="002F0419">
              <w:rPr>
                <w:rFonts w:ascii="Arial" w:eastAsia="標楷體" w:hAnsi="Arial" w:cs="Arial" w:hint="eastAsia"/>
              </w:rPr>
              <w:t>頁反面筆錄）</w:t>
            </w:r>
          </w:p>
          <w:p w:rsidR="000B0244" w:rsidRPr="000B0244" w:rsidRDefault="000B0244" w:rsidP="000B0244">
            <w:pPr>
              <w:pStyle w:val="aa"/>
              <w:numPr>
                <w:ilvl w:val="0"/>
                <w:numId w:val="25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857C2C" w:rsidRPr="002F0419" w:rsidRDefault="000B0244" w:rsidP="002F0419">
            <w:pPr>
              <w:pStyle w:val="aa"/>
              <w:numPr>
                <w:ilvl w:val="0"/>
                <w:numId w:val="25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857C2C" w:rsidRPr="00755A29" w:rsidRDefault="00857C2C" w:rsidP="00755A29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AE76E2" w:rsidRPr="000A1BB3" w:rsidTr="001D350A">
        <w:trPr>
          <w:jc w:val="center"/>
        </w:trPr>
        <w:tc>
          <w:tcPr>
            <w:tcW w:w="517" w:type="dxa"/>
            <w:vAlign w:val="center"/>
          </w:tcPr>
          <w:p w:rsidR="00FE5AB7" w:rsidRPr="000A1BB3" w:rsidRDefault="00FE5AB7" w:rsidP="00DB674B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FE5AB7" w:rsidRPr="000A1BB3" w:rsidRDefault="00FE5AB7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106</w:t>
            </w:r>
          </w:p>
        </w:tc>
        <w:tc>
          <w:tcPr>
            <w:tcW w:w="752" w:type="dxa"/>
            <w:vAlign w:val="center"/>
          </w:tcPr>
          <w:p w:rsidR="00FE5AB7" w:rsidRDefault="00FE5AB7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FE5AB7">
              <w:rPr>
                <w:rFonts w:ascii="Arial" w:eastAsia="標楷體" w:hAnsi="Arial" w:cs="Arial" w:hint="eastAsia"/>
                <w:color w:val="000000" w:themeColor="text1"/>
              </w:rPr>
              <w:t>毛藝諼</w:t>
            </w:r>
          </w:p>
        </w:tc>
        <w:tc>
          <w:tcPr>
            <w:tcW w:w="1274" w:type="dxa"/>
            <w:vAlign w:val="center"/>
          </w:tcPr>
          <w:p w:rsidR="00FE5AB7" w:rsidRPr="000A1BB3" w:rsidRDefault="00FE5AB7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FE5AB7" w:rsidRDefault="005E5097" w:rsidP="006B0FD5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5E5097">
              <w:rPr>
                <w:rFonts w:ascii="Arial" w:eastAsia="標楷體" w:hAnsi="Arial" w:cs="Arial" w:hint="eastAsia"/>
                <w:color w:val="000000" w:themeColor="text1"/>
              </w:rPr>
              <w:t>勞動能力減損</w:t>
            </w:r>
            <w:r w:rsidR="00062FD0">
              <w:rPr>
                <w:rFonts w:ascii="Arial" w:eastAsia="標楷體" w:hAnsi="Arial" w:cs="Arial" w:hint="eastAsia"/>
                <w:color w:val="000000" w:themeColor="text1"/>
              </w:rPr>
              <w:t>：</w:t>
            </w:r>
            <w:r w:rsidR="00062FD0" w:rsidRPr="00265D61">
              <w:rPr>
                <w:rFonts w:ascii="Arial" w:eastAsia="標楷體" w:hAnsi="Arial" w:cs="Arial" w:hint="eastAsia"/>
                <w:color w:val="000000" w:themeColor="text1"/>
              </w:rPr>
              <w:t xml:space="preserve">2, 390, 857 </w:t>
            </w:r>
            <w:r w:rsidR="00062FD0" w:rsidRPr="00265D61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  <w:r w:rsidR="006B0FD5">
              <w:rPr>
                <w:rFonts w:ascii="Arial" w:eastAsia="標楷體" w:hAnsi="Arial" w:cs="Arial" w:hint="eastAsia"/>
                <w:color w:val="000000" w:themeColor="text1"/>
              </w:rPr>
              <w:t>。決定書內容摘要：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查申請人所受重傷害經診斷結果，屬勞工保險失能給付標準表之失能種類第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、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類、失能項目第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11-34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項「一上肢三大關節中，有一大關節遺存顯著運動失能」及第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12-29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項「一下肢三大關節中，有一大關節遺存顯著運動失能」，失能等級為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第十一等級，此有奇美醫療財團法人奇美醫院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107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24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日（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107)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奇醫字第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0348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號函附申請人病情摘要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份在卷可參；次比對「各殘廢等級喪失或減少之勞動能力比率表」，其減少勞動能力程度為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38.45%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。又申請人係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83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日生，於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105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月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6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日受重傷時年僅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歲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月又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4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天（即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21.18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歲），依勞動基準法第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54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條第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項第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款規定勞工年滿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65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歲時強制退休，則申請人尚有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43.82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年之工作年限。再申請人未提岀薪資證明，並同意按勞工基本薪資計算每月薪資，故按現行基本工資每人每月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22,000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元計算，申請人每年收入應為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264,000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元，其減少之勞動能力為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 xml:space="preserve">38.45% 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，則其一年之勞動能力損失為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101,508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元【計算式：</w:t>
            </w:r>
            <w:r w:rsidR="00F037DE" w:rsidRPr="006B0FD5">
              <w:rPr>
                <w:rFonts w:ascii="Arial" w:eastAsia="標楷體" w:hAnsi="Arial" w:cs="Arial"/>
                <w:color w:val="000000" w:themeColor="text1"/>
              </w:rPr>
              <w:t>264,000x38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t>.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br/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45%=101,508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】，按年別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5%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複式霍夫曼計算法第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1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期不扣除中間利息後，金額為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2,390,857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元【年別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5%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複式霍夫曼計算法（第一年不扣除中間利息），其計算式為：</w:t>
            </w:r>
            <w:r w:rsidR="00F037DE" w:rsidRPr="006B0FD5">
              <w:rPr>
                <w:rFonts w:ascii="Arial" w:eastAsia="標楷體" w:hAnsi="Arial" w:cs="Arial"/>
                <w:color w:val="000000" w:themeColor="text1"/>
              </w:rPr>
              <w:t>[101508*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t>23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br/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.29306461 (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此為應受扶養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43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年之霍夫曼係數）</w:t>
            </w:r>
            <w:r w:rsidR="006B0FD5" w:rsidRPr="006B0FD5">
              <w:rPr>
                <w:rFonts w:ascii="Arial" w:eastAsia="標楷體" w:hAnsi="Arial" w:cs="Arial"/>
                <w:color w:val="000000" w:themeColor="text1"/>
              </w:rPr>
              <w:t>+101508*0.82*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t>(23.6105</w:t>
            </w:r>
            <w:r w:rsidR="00F037DE">
              <w:rPr>
                <w:rFonts w:ascii="Arial" w:eastAsia="標楷體" w:hAnsi="Arial" w:cs="Arial"/>
                <w:color w:val="000000" w:themeColor="text1"/>
              </w:rPr>
              <w:br/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2493-23.29306461)]=2,390,857 (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小數點以下四捨五入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)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】故申請人得補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償因受重傷所減少勞動能力之金額為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2,390,857</w:t>
            </w:r>
            <w:r w:rsidR="006B0FD5" w:rsidRPr="006B0FD5">
              <w:rPr>
                <w:rFonts w:ascii="Arial" w:eastAsia="標楷體" w:hAnsi="Arial" w:cs="Arial" w:hint="eastAsia"/>
                <w:color w:val="000000" w:themeColor="text1"/>
              </w:rPr>
              <w:t>元。</w:t>
            </w:r>
          </w:p>
        </w:tc>
        <w:tc>
          <w:tcPr>
            <w:tcW w:w="1531" w:type="dxa"/>
            <w:vAlign w:val="center"/>
          </w:tcPr>
          <w:p w:rsidR="00FE5AB7" w:rsidRDefault="00265D61" w:rsidP="00265D61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265D61">
              <w:rPr>
                <w:rFonts w:ascii="Arial" w:eastAsia="標楷體" w:hAnsi="Arial" w:cs="Arial" w:hint="eastAsia"/>
                <w:color w:val="000000" w:themeColor="text1"/>
              </w:rPr>
              <w:t xml:space="preserve">2, 390, 857 </w:t>
            </w:r>
            <w:r w:rsidRPr="00265D61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</w:p>
        </w:tc>
        <w:tc>
          <w:tcPr>
            <w:tcW w:w="2031" w:type="dxa"/>
            <w:vAlign w:val="center"/>
          </w:tcPr>
          <w:p w:rsidR="00FE5AB7" w:rsidRPr="00B47A79" w:rsidRDefault="007560E9" w:rsidP="00B47A79">
            <w:pPr>
              <w:pStyle w:val="aa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47A79">
              <w:rPr>
                <w:rFonts w:ascii="Arial" w:eastAsia="標楷體" w:hAnsi="Arial" w:hint="eastAsia"/>
                <w:color w:val="000000" w:themeColor="text1"/>
              </w:rPr>
              <w:t>臺灣臺南地方法院檢察署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106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年度補審字第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90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號犯罪被害人補償審議委員會決定書</w:t>
            </w:r>
            <w:r w:rsidRPr="00B47A79">
              <w:rPr>
                <w:rFonts w:ascii="Arial" w:eastAsia="標楷體" w:hAnsi="Arial"/>
                <w:color w:val="000000" w:themeColor="text1"/>
              </w:rPr>
              <w:t>（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11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至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14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B47A79" w:rsidRDefault="00B47A79" w:rsidP="00B47A79">
            <w:pPr>
              <w:pStyle w:val="aa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B47A79"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106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10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19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（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106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）奇醫字第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396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9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號函</w:t>
            </w:r>
            <w:r>
              <w:rPr>
                <w:rFonts w:ascii="Arial" w:eastAsia="標楷體" w:hAnsi="Arial" w:hint="eastAsia"/>
                <w:color w:val="000000" w:themeColor="text1"/>
              </w:rPr>
              <w:t>及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毛藝諼之病情摘要</w:t>
            </w:r>
            <w:r w:rsidRPr="00B47A79">
              <w:rPr>
                <w:rFonts w:ascii="Arial" w:eastAsia="標楷體" w:hAnsi="Arial"/>
                <w:color w:val="000000" w:themeColor="text1"/>
              </w:rPr>
              <w:t>（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六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60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61</w:t>
            </w:r>
            <w:r w:rsidRPr="00B47A79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170CBD" w:rsidRPr="00B47A79" w:rsidRDefault="00170CBD" w:rsidP="00273E1D">
            <w:pPr>
              <w:pStyle w:val="aa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稅務電子閘門財產所得明細表（所得卷，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第</w:t>
            </w:r>
            <w:r w:rsidR="00273E1D">
              <w:rPr>
                <w:rFonts w:ascii="Arial" w:eastAsia="標楷體" w:hAnsi="Arial" w:hint="eastAsia"/>
                <w:color w:val="000000" w:themeColor="text1"/>
              </w:rPr>
              <w:t>288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 w:rsidR="00273E1D">
              <w:rPr>
                <w:rFonts w:ascii="Arial" w:eastAsia="標楷體" w:hAnsi="Arial" w:hint="eastAsia"/>
                <w:color w:val="000000" w:themeColor="text1"/>
              </w:rPr>
              <w:t>289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95630C" w:rsidRPr="000B659D" w:rsidRDefault="0095630C" w:rsidP="000B659D">
            <w:pPr>
              <w:pStyle w:val="aa"/>
              <w:numPr>
                <w:ilvl w:val="0"/>
                <w:numId w:val="26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鄭東旭：爭執，原告未舉證薪資收入及勞動能力減損程度。</w:t>
            </w:r>
            <w:r w:rsidRPr="000B0244">
              <w:rPr>
                <w:rFonts w:ascii="Times New Roman" w:eastAsia="標楷體" w:hAnsi="Times New Roman"/>
              </w:rPr>
              <w:t>（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頁反面）</w:t>
            </w:r>
          </w:p>
          <w:p w:rsidR="000B659D" w:rsidRPr="000B0244" w:rsidRDefault="000B659D" w:rsidP="000B659D">
            <w:pPr>
              <w:pStyle w:val="aa"/>
              <w:numPr>
                <w:ilvl w:val="0"/>
                <w:numId w:val="26"/>
              </w:numPr>
              <w:ind w:leftChars="0"/>
              <w:rPr>
                <w:rFonts w:ascii="Arial" w:eastAsia="標楷體" w:hAnsi="Arial" w:cs="Arial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 w:rsidRPr="002F0419">
              <w:rPr>
                <w:rFonts w:ascii="Arial" w:eastAsia="標楷體" w:hAnsi="Arial" w:cs="Arial" w:hint="eastAsia"/>
              </w:rPr>
              <w:t>否認原告有這些損害，原告應負舉證責任。（本院五卷，第</w:t>
            </w:r>
            <w:r w:rsidRPr="002F0419">
              <w:rPr>
                <w:rFonts w:ascii="Arial" w:eastAsia="標楷體" w:hAnsi="Arial" w:cs="Arial" w:hint="eastAsia"/>
              </w:rPr>
              <w:t>77</w:t>
            </w:r>
            <w:r w:rsidRPr="002F0419">
              <w:rPr>
                <w:rFonts w:ascii="Arial" w:eastAsia="標楷體" w:hAnsi="Arial" w:cs="Arial" w:hint="eastAsia"/>
              </w:rPr>
              <w:t>頁反面筆錄）</w:t>
            </w:r>
          </w:p>
          <w:p w:rsidR="000B659D" w:rsidRPr="000B0244" w:rsidRDefault="000B659D" w:rsidP="000B659D">
            <w:pPr>
              <w:pStyle w:val="aa"/>
              <w:numPr>
                <w:ilvl w:val="0"/>
                <w:numId w:val="26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Pr="000B659D">
              <w:rPr>
                <w:rFonts w:ascii="Arial" w:eastAsia="標楷體" w:hAnsi="Arial" w:cs="Arial" w:hint="eastAsia"/>
              </w:rPr>
              <w:t>同意以醫院鑑定報告計算失能比例，薪資部分則以所得資料作為計算基準（本院十一卷，第</w:t>
            </w:r>
            <w:r w:rsidRPr="000B659D">
              <w:rPr>
                <w:rFonts w:ascii="Arial" w:eastAsia="標楷體" w:hAnsi="Arial" w:cs="Arial" w:hint="eastAsia"/>
              </w:rPr>
              <w:t>75</w:t>
            </w:r>
            <w:r w:rsidRPr="000B659D">
              <w:rPr>
                <w:rFonts w:ascii="Arial" w:eastAsia="標楷體" w:hAnsi="Arial" w:cs="Arial" w:hint="eastAsia"/>
              </w:rPr>
              <w:t>頁）</w:t>
            </w:r>
          </w:p>
          <w:p w:rsidR="000B0244" w:rsidRPr="000B0244" w:rsidRDefault="000B0244" w:rsidP="000B659D">
            <w:pPr>
              <w:pStyle w:val="aa"/>
              <w:numPr>
                <w:ilvl w:val="0"/>
                <w:numId w:val="26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0B0244" w:rsidRPr="000B0244" w:rsidRDefault="000B0244" w:rsidP="000B659D">
            <w:pPr>
              <w:pStyle w:val="aa"/>
              <w:numPr>
                <w:ilvl w:val="0"/>
                <w:numId w:val="26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FE5AB7" w:rsidRPr="00311A55" w:rsidRDefault="00FE5AB7" w:rsidP="00B469C3">
            <w:pPr>
              <w:rPr>
                <w:rFonts w:ascii="Arial" w:eastAsia="標楷體" w:hAnsi="Arial" w:cs="Arial"/>
              </w:rPr>
            </w:pPr>
          </w:p>
        </w:tc>
        <w:tc>
          <w:tcPr>
            <w:tcW w:w="869" w:type="dxa"/>
          </w:tcPr>
          <w:p w:rsidR="00FE5AB7" w:rsidRPr="00755A29" w:rsidRDefault="00FE5AB7" w:rsidP="00755A29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AE76E2" w:rsidRPr="000A1BB3" w:rsidTr="001D350A">
        <w:trPr>
          <w:jc w:val="center"/>
        </w:trPr>
        <w:tc>
          <w:tcPr>
            <w:tcW w:w="517" w:type="dxa"/>
            <w:vAlign w:val="center"/>
          </w:tcPr>
          <w:p w:rsidR="00857C2C" w:rsidRPr="000A1BB3" w:rsidRDefault="00857C2C" w:rsidP="00DB674B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857C2C" w:rsidRPr="000A1BB3" w:rsidRDefault="00857C2C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11</w:t>
            </w:r>
            <w:r w:rsidR="00532522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</w:p>
        </w:tc>
        <w:tc>
          <w:tcPr>
            <w:tcW w:w="752" w:type="dxa"/>
            <w:vAlign w:val="center"/>
          </w:tcPr>
          <w:p w:rsidR="00862FE0" w:rsidRDefault="00532522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廖</w:t>
            </w:r>
            <w:r w:rsidR="00862FE0"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頎</w:t>
            </w:r>
          </w:p>
          <w:p w:rsidR="00857C2C" w:rsidRPr="000A1BB3" w:rsidRDefault="00862FE0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法定代理人：廖</w:t>
            </w:r>
            <w:r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偉、陳</w:t>
            </w:r>
            <w:r>
              <w:rPr>
                <w:rFonts w:ascii="標楷體" w:eastAsia="標楷體" w:hAnsi="標楷體" w:hint="eastAsia"/>
                <w:szCs w:val="24"/>
              </w:rPr>
              <w:t>○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鳳</w:t>
            </w:r>
          </w:p>
        </w:tc>
        <w:tc>
          <w:tcPr>
            <w:tcW w:w="1274" w:type="dxa"/>
            <w:vAlign w:val="center"/>
          </w:tcPr>
          <w:p w:rsidR="00857C2C" w:rsidRPr="000A1BB3" w:rsidRDefault="00857C2C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152307" w:rsidRPr="00532522" w:rsidRDefault="00062FD0" w:rsidP="00062FD0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062FD0">
              <w:rPr>
                <w:rFonts w:ascii="Arial" w:eastAsia="標楷體" w:hAnsi="Arial" w:cs="Arial" w:hint="eastAsia"/>
                <w:color w:val="000000" w:themeColor="text1"/>
              </w:rPr>
              <w:t>醫療美容費用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：</w:t>
            </w:r>
            <w:r w:rsidR="00532522" w:rsidRPr="00532522">
              <w:rPr>
                <w:rFonts w:ascii="Arial" w:eastAsia="標楷體" w:hAnsi="Arial" w:cs="Arial" w:hint="eastAsia"/>
                <w:color w:val="000000" w:themeColor="text1"/>
              </w:rPr>
              <w:t>原告廖</w:t>
            </w:r>
            <w:r w:rsidR="00862FE0">
              <w:rPr>
                <w:rFonts w:ascii="標楷體" w:eastAsia="標楷體" w:hAnsi="標楷體" w:hint="eastAsia"/>
                <w:szCs w:val="24"/>
              </w:rPr>
              <w:t>○</w:t>
            </w:r>
            <w:r w:rsidR="00532522" w:rsidRPr="00532522">
              <w:rPr>
                <w:rFonts w:ascii="Arial" w:eastAsia="標楷體" w:hAnsi="Arial" w:cs="Arial" w:hint="eastAsia"/>
                <w:color w:val="000000" w:themeColor="text1"/>
              </w:rPr>
              <w:t>頎因受有「前額三公分撕裂傷</w:t>
            </w:r>
            <w:r w:rsidR="00532522">
              <w:rPr>
                <w:rFonts w:ascii="標楷體" w:eastAsia="標楷體" w:hAnsi="標楷體" w:cs="Arial" w:hint="eastAsia"/>
                <w:color w:val="000000" w:themeColor="text1"/>
              </w:rPr>
              <w:t>」</w:t>
            </w:r>
            <w:r w:rsidR="00532522" w:rsidRPr="00532522">
              <w:rPr>
                <w:rFonts w:ascii="Arial" w:eastAsia="標楷體" w:hAnsi="Arial" w:cs="Arial" w:hint="eastAsia"/>
                <w:color w:val="000000" w:themeColor="text1"/>
              </w:rPr>
              <w:t>之傷害，迄今於臉部留下疤痕，日後有疤痕修復之必要，請求整形醫療費用</w:t>
            </w:r>
            <w:r w:rsidR="00532522" w:rsidRPr="00532522">
              <w:rPr>
                <w:rFonts w:ascii="Arial" w:eastAsia="標楷體" w:hAnsi="Arial" w:cs="Arial" w:hint="eastAsia"/>
                <w:color w:val="000000" w:themeColor="text1"/>
              </w:rPr>
              <w:t>20</w:t>
            </w:r>
            <w:r w:rsidR="00532522" w:rsidRPr="00532522">
              <w:rPr>
                <w:rFonts w:ascii="Arial" w:eastAsia="標楷體" w:hAnsi="Arial" w:cs="Arial" w:hint="eastAsia"/>
                <w:color w:val="000000" w:themeColor="text1"/>
              </w:rPr>
              <w:t>萬元。</w:t>
            </w:r>
          </w:p>
        </w:tc>
        <w:tc>
          <w:tcPr>
            <w:tcW w:w="1531" w:type="dxa"/>
            <w:vAlign w:val="center"/>
          </w:tcPr>
          <w:p w:rsidR="00857C2C" w:rsidRPr="000A1BB3" w:rsidRDefault="00532522" w:rsidP="00DB674B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20</w:t>
            </w:r>
            <w:r w:rsidR="00857C2C" w:rsidRPr="000A1BB3">
              <w:rPr>
                <w:rFonts w:ascii="Arial" w:eastAsia="標楷體" w:hAnsi="Arial" w:cs="Arial"/>
                <w:color w:val="000000" w:themeColor="text1"/>
              </w:rPr>
              <w:t>0,000</w:t>
            </w:r>
            <w:r w:rsidR="00723543" w:rsidRPr="000A1BB3">
              <w:rPr>
                <w:rFonts w:ascii="Arial" w:eastAsia="標楷體" w:hAnsi="Arial" w:hint="eastAsia"/>
                <w:b/>
                <w:color w:val="000000" w:themeColor="text1"/>
              </w:rPr>
              <w:t>元</w:t>
            </w:r>
          </w:p>
        </w:tc>
        <w:tc>
          <w:tcPr>
            <w:tcW w:w="2031" w:type="dxa"/>
            <w:vAlign w:val="center"/>
          </w:tcPr>
          <w:p w:rsidR="00857C2C" w:rsidRPr="00223950" w:rsidRDefault="00532522" w:rsidP="00223950">
            <w:pPr>
              <w:pStyle w:val="aa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223950">
              <w:rPr>
                <w:rFonts w:ascii="Arial" w:eastAsia="標楷體" w:hAnsi="Arial" w:hint="eastAsia"/>
                <w:color w:val="000000" w:themeColor="text1"/>
              </w:rPr>
              <w:t>高雄榮總臺南分院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105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 xml:space="preserve"> 2 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 xml:space="preserve"> 2 6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日診斷證明</w:t>
            </w:r>
            <w:r w:rsidRPr="00223950">
              <w:rPr>
                <w:rFonts w:ascii="Times New Roman" w:eastAsia="標楷體" w:hAnsi="Times New Roman"/>
              </w:rPr>
              <w:t>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本院四之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323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223950" w:rsidRDefault="00223950" w:rsidP="00223950">
            <w:pPr>
              <w:pStyle w:val="aa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223950">
              <w:rPr>
                <w:rFonts w:ascii="Arial" w:eastAsia="標楷體" w:hAnsi="Arial" w:hint="eastAsia"/>
                <w:color w:val="000000" w:themeColor="text1"/>
              </w:rPr>
              <w:t>奇美醫療財團法人奇美醫院</w:t>
            </w:r>
            <w:r>
              <w:rPr>
                <w:rFonts w:ascii="Arial" w:eastAsia="標楷體" w:hAnsi="Arial" w:hint="eastAsia"/>
                <w:color w:val="000000" w:themeColor="text1"/>
              </w:rPr>
              <w:t>108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4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108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）奇醫字第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0068</w:t>
            </w:r>
            <w:r>
              <w:rPr>
                <w:rFonts w:ascii="Arial" w:eastAsia="標楷體" w:hAnsi="Arial" w:hint="eastAsia"/>
                <w:color w:val="000000" w:themeColor="text1"/>
              </w:rPr>
              <w:t>號函及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廖</w:t>
            </w:r>
            <w:r w:rsidR="00862FE0">
              <w:rPr>
                <w:rFonts w:ascii="標楷體" w:eastAsia="標楷體" w:hAnsi="標楷體" w:hint="eastAsia"/>
                <w:szCs w:val="24"/>
              </w:rPr>
              <w:t>○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頎</w:t>
            </w:r>
            <w:r>
              <w:rPr>
                <w:rFonts w:ascii="Arial" w:eastAsia="標楷體" w:hAnsi="Arial" w:hint="eastAsia"/>
                <w:color w:val="000000" w:themeColor="text1"/>
              </w:rPr>
              <w:t>之病情摘要</w:t>
            </w:r>
            <w:r w:rsidRPr="00532522">
              <w:rPr>
                <w:rFonts w:ascii="Times New Roman" w:eastAsia="標楷體" w:hAnsi="Times New Roman"/>
              </w:rPr>
              <w:t>（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205</w:t>
            </w:r>
            <w:r>
              <w:rPr>
                <w:rFonts w:ascii="Arial" w:eastAsia="標楷體" w:hAnsi="Arial" w:hint="eastAsia"/>
                <w:color w:val="000000" w:themeColor="text1"/>
              </w:rPr>
              <w:t>、</w:t>
            </w:r>
            <w:r>
              <w:rPr>
                <w:rFonts w:ascii="Arial" w:eastAsia="標楷體" w:hAnsi="Arial" w:hint="eastAsia"/>
                <w:color w:val="000000" w:themeColor="text1"/>
              </w:rPr>
              <w:t>207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223950" w:rsidRPr="00CB6CBA" w:rsidRDefault="00223950" w:rsidP="00862FE0">
            <w:pPr>
              <w:pStyle w:val="aa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223950">
              <w:rPr>
                <w:rFonts w:ascii="Arial" w:eastAsia="標楷體" w:hAnsi="Arial" w:hint="eastAsia"/>
                <w:color w:val="000000" w:themeColor="text1"/>
              </w:rPr>
              <w:t>高雄榮民總醫院臺南分院</w:t>
            </w:r>
            <w:r>
              <w:rPr>
                <w:rFonts w:ascii="Arial" w:eastAsia="標楷體" w:hAnsi="Arial" w:hint="eastAsia"/>
                <w:color w:val="000000" w:themeColor="text1"/>
              </w:rPr>
              <w:t>108</w:t>
            </w:r>
            <w:r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 w:hint="eastAsia"/>
                <w:color w:val="000000" w:themeColor="text1"/>
              </w:rPr>
              <w:t>1</w:t>
            </w:r>
            <w:r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15</w:t>
            </w:r>
            <w:r>
              <w:rPr>
                <w:rFonts w:ascii="Arial" w:eastAsia="標楷體" w:hAnsi="Arial" w:hint="eastAsia"/>
                <w:color w:val="000000" w:themeColor="text1"/>
              </w:rPr>
              <w:t>日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高總南醫字第</w:t>
            </w:r>
            <w:r w:rsidR="00862FE0">
              <w:rPr>
                <w:rFonts w:ascii="Arial" w:eastAsia="標楷體" w:hAnsi="Arial" w:hint="eastAsia"/>
                <w:color w:val="000000" w:themeColor="text1"/>
              </w:rPr>
              <w:t>10800000</w:t>
            </w:r>
            <w:r w:rsidR="00862FE0">
              <w:rPr>
                <w:rFonts w:ascii="Arial" w:eastAsia="標楷體" w:hAnsi="Arial"/>
                <w:color w:val="000000" w:themeColor="text1"/>
              </w:rPr>
              <w:br/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35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號函</w:t>
            </w:r>
            <w:r w:rsidR="00CB6CBA" w:rsidRPr="00532522">
              <w:rPr>
                <w:rFonts w:ascii="Times New Roman" w:eastAsia="標楷體" w:hAnsi="Times New Roman"/>
              </w:rPr>
              <w:t>（</w:t>
            </w:r>
            <w:r w:rsidR="00CB6CBA" w:rsidRPr="00532522">
              <w:rPr>
                <w:rFonts w:ascii="Arial" w:eastAsia="標楷體" w:hAnsi="Arial" w:hint="eastAsia"/>
                <w:color w:val="000000" w:themeColor="text1"/>
              </w:rPr>
              <w:t>本院</w:t>
            </w:r>
            <w:r w:rsidR="00CB6CBA"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="00CB6CBA" w:rsidRPr="00532522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 w:rsidR="00CB6CBA">
              <w:rPr>
                <w:rFonts w:ascii="Arial" w:eastAsia="標楷體" w:hAnsi="Arial" w:hint="eastAsia"/>
                <w:color w:val="000000" w:themeColor="text1"/>
              </w:rPr>
              <w:t>323</w:t>
            </w:r>
            <w:r w:rsidR="00CB6CBA" w:rsidRPr="00532522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311A55" w:rsidRPr="000B659D" w:rsidRDefault="00311A55" w:rsidP="000B659D">
            <w:pPr>
              <w:pStyle w:val="aa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鄭東旭：爭執，原告未舉證</w:t>
            </w:r>
            <w:r w:rsidRPr="000B0244">
              <w:rPr>
                <w:rFonts w:ascii="Times New Roman" w:eastAsia="標楷體" w:hAnsi="Times New Roman"/>
              </w:rPr>
              <w:t>（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頁反面）</w:t>
            </w:r>
          </w:p>
          <w:p w:rsidR="000B659D" w:rsidRPr="000B0244" w:rsidRDefault="000B659D" w:rsidP="000B659D">
            <w:pPr>
              <w:pStyle w:val="aa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 w:rsidRPr="002F0419">
              <w:rPr>
                <w:rFonts w:ascii="Arial" w:eastAsia="標楷體" w:hAnsi="Arial" w:cs="Arial" w:hint="eastAsia"/>
              </w:rPr>
              <w:t>否認原告有這些損害，原告應負舉證責任。（本院五卷，第</w:t>
            </w:r>
            <w:r w:rsidRPr="002F0419">
              <w:rPr>
                <w:rFonts w:ascii="Arial" w:eastAsia="標楷體" w:hAnsi="Arial" w:cs="Arial" w:hint="eastAsia"/>
              </w:rPr>
              <w:t>77</w:t>
            </w:r>
            <w:r w:rsidRPr="002F0419">
              <w:rPr>
                <w:rFonts w:ascii="Arial" w:eastAsia="標楷體" w:hAnsi="Arial" w:cs="Arial" w:hint="eastAsia"/>
              </w:rPr>
              <w:t>頁反面筆錄）</w:t>
            </w:r>
          </w:p>
          <w:p w:rsidR="000B659D" w:rsidRPr="000B0244" w:rsidRDefault="000B659D" w:rsidP="000B659D">
            <w:pPr>
              <w:pStyle w:val="aa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被告張魁寶：</w:t>
            </w:r>
            <w:r w:rsidR="00420251">
              <w:rPr>
                <w:rFonts w:ascii="Arial" w:eastAsia="標楷體" w:hAnsi="Arial" w:cs="Arial" w:hint="eastAsia"/>
              </w:rPr>
              <w:t>原告</w:t>
            </w:r>
            <w:r w:rsidRPr="000B659D">
              <w:rPr>
                <w:rFonts w:ascii="Arial" w:eastAsia="標楷體" w:hAnsi="Arial" w:cs="Arial" w:hint="eastAsia"/>
              </w:rPr>
              <w:t>並無舉證有支出必要，請求無理由。（本院十一卷，第</w:t>
            </w:r>
            <w:r w:rsidRPr="000B659D">
              <w:rPr>
                <w:rFonts w:ascii="Arial" w:eastAsia="標楷體" w:hAnsi="Arial" w:cs="Arial" w:hint="eastAsia"/>
              </w:rPr>
              <w:t>75</w:t>
            </w:r>
            <w:r w:rsidRPr="000B659D">
              <w:rPr>
                <w:rFonts w:ascii="Arial" w:eastAsia="標楷體" w:hAnsi="Arial" w:cs="Arial" w:hint="eastAsia"/>
              </w:rPr>
              <w:t>頁）</w:t>
            </w:r>
          </w:p>
          <w:p w:rsidR="000B0244" w:rsidRPr="000B0244" w:rsidRDefault="000B0244" w:rsidP="000B659D">
            <w:pPr>
              <w:pStyle w:val="aa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0B0244" w:rsidRPr="000B0244" w:rsidRDefault="000B0244" w:rsidP="000B659D">
            <w:pPr>
              <w:pStyle w:val="aa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857C2C" w:rsidRPr="00311A55" w:rsidRDefault="00857C2C" w:rsidP="00B469C3">
            <w:pPr>
              <w:rPr>
                <w:rFonts w:ascii="Arial" w:eastAsia="標楷體" w:hAnsi="Arial" w:cs="Arial"/>
              </w:rPr>
            </w:pPr>
          </w:p>
        </w:tc>
        <w:tc>
          <w:tcPr>
            <w:tcW w:w="869" w:type="dxa"/>
          </w:tcPr>
          <w:p w:rsidR="00857C2C" w:rsidRPr="00755A29" w:rsidRDefault="00857C2C" w:rsidP="00755A29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  <w:tr w:rsidR="00CB4670" w:rsidRPr="000A1BB3" w:rsidTr="001D350A">
        <w:trPr>
          <w:jc w:val="center"/>
        </w:trPr>
        <w:tc>
          <w:tcPr>
            <w:tcW w:w="517" w:type="dxa"/>
            <w:vAlign w:val="center"/>
          </w:tcPr>
          <w:p w:rsidR="00CB4670" w:rsidRPr="000A1BB3" w:rsidRDefault="00CB4670" w:rsidP="00CB4670">
            <w:pPr>
              <w:pStyle w:val="aa"/>
              <w:numPr>
                <w:ilvl w:val="0"/>
                <w:numId w:val="2"/>
              </w:numPr>
              <w:ind w:leftChars="0" w:left="340" w:hanging="340"/>
              <w:jc w:val="center"/>
              <w:rPr>
                <w:rFonts w:ascii="Arial" w:eastAsia="標楷體" w:hAnsi="Arial"/>
                <w:color w:val="000000" w:themeColor="text1"/>
              </w:rPr>
            </w:pPr>
          </w:p>
        </w:tc>
        <w:tc>
          <w:tcPr>
            <w:tcW w:w="617" w:type="dxa"/>
            <w:vAlign w:val="center"/>
          </w:tcPr>
          <w:p w:rsidR="00CB4670" w:rsidRPr="000A1BB3" w:rsidRDefault="00CB4670" w:rsidP="00CB4670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/>
                <w:color w:val="000000" w:themeColor="text1"/>
              </w:rPr>
              <w:t>1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16</w:t>
            </w:r>
          </w:p>
        </w:tc>
        <w:tc>
          <w:tcPr>
            <w:tcW w:w="752" w:type="dxa"/>
            <w:vAlign w:val="center"/>
          </w:tcPr>
          <w:p w:rsidR="00CB4670" w:rsidRPr="000A1BB3" w:rsidRDefault="00CB4670" w:rsidP="00CB4670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532522">
              <w:rPr>
                <w:rFonts w:ascii="Arial" w:eastAsia="標楷體" w:hAnsi="Arial" w:cs="Arial" w:hint="eastAsia"/>
                <w:color w:val="000000" w:themeColor="text1"/>
              </w:rPr>
              <w:t>黃幸雪</w:t>
            </w:r>
          </w:p>
        </w:tc>
        <w:tc>
          <w:tcPr>
            <w:tcW w:w="1274" w:type="dxa"/>
            <w:vAlign w:val="center"/>
          </w:tcPr>
          <w:p w:rsidR="00CB4670" w:rsidRPr="000A1BB3" w:rsidRDefault="00CB4670" w:rsidP="00CB4670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0A1BB3">
              <w:rPr>
                <w:rFonts w:ascii="Arial" w:eastAsia="標楷體" w:hAnsi="Arial" w:cs="Arial"/>
                <w:color w:val="000000" w:themeColor="text1"/>
              </w:rPr>
              <w:t>同上</w:t>
            </w:r>
          </w:p>
        </w:tc>
        <w:tc>
          <w:tcPr>
            <w:tcW w:w="3986" w:type="dxa"/>
            <w:vAlign w:val="center"/>
          </w:tcPr>
          <w:p w:rsidR="00CB4670" w:rsidRDefault="00CB4670" w:rsidP="00CB4670">
            <w:pPr>
              <w:pStyle w:val="aa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color w:val="000000" w:themeColor="text1"/>
              </w:rPr>
              <w:t>看護費：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原告黃幸雪於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105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2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月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7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日經急診住院接受治療，於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105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年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3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月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28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日出院，共住院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5 1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日。住院期間行動多有不便，當時確有家屬到院全日看護，請求以每日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2,000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元計算，共計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102,000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。</w:t>
            </w:r>
          </w:p>
          <w:p w:rsidR="00CB4670" w:rsidRPr="000A1BB3" w:rsidRDefault="00CB4670" w:rsidP="00CB4670">
            <w:pPr>
              <w:pStyle w:val="aa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請求因住院期間無法工作之收入損失，每日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700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元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x51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日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=35,700</w:t>
            </w: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元。</w:t>
            </w:r>
          </w:p>
        </w:tc>
        <w:tc>
          <w:tcPr>
            <w:tcW w:w="1531" w:type="dxa"/>
            <w:vAlign w:val="center"/>
          </w:tcPr>
          <w:p w:rsidR="00CB4670" w:rsidRPr="000A1BB3" w:rsidRDefault="00CB4670" w:rsidP="00CB4670">
            <w:pPr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A67946">
              <w:rPr>
                <w:rFonts w:ascii="Arial" w:eastAsia="標楷體" w:hAnsi="Arial" w:cs="Arial" w:hint="eastAsia"/>
                <w:color w:val="000000" w:themeColor="text1"/>
              </w:rPr>
              <w:t>1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37</w:t>
            </w:r>
            <w:r>
              <w:rPr>
                <w:rFonts w:ascii="Arial" w:eastAsia="標楷體" w:hAnsi="Arial" w:cs="Arial"/>
                <w:color w:val="000000" w:themeColor="text1"/>
              </w:rPr>
              <w:t>,</w:t>
            </w:r>
            <w:r>
              <w:rPr>
                <w:rFonts w:ascii="Arial" w:eastAsia="標楷體" w:hAnsi="Arial" w:cs="Arial" w:hint="eastAsia"/>
                <w:color w:val="000000" w:themeColor="text1"/>
              </w:rPr>
              <w:t>700</w:t>
            </w:r>
            <w:r w:rsidRPr="000A1BB3">
              <w:rPr>
                <w:rFonts w:ascii="Arial" w:eastAsia="標楷體" w:hAnsi="Arial" w:hint="eastAsia"/>
                <w:b/>
                <w:color w:val="000000" w:themeColor="text1"/>
              </w:rPr>
              <w:t>元</w:t>
            </w:r>
          </w:p>
        </w:tc>
        <w:tc>
          <w:tcPr>
            <w:tcW w:w="2031" w:type="dxa"/>
            <w:vAlign w:val="center"/>
          </w:tcPr>
          <w:p w:rsidR="00CB4670" w:rsidRDefault="00CB4670" w:rsidP="00CB4670">
            <w:pPr>
              <w:pStyle w:val="aa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223950">
              <w:rPr>
                <w:rFonts w:ascii="Arial" w:eastAsia="標楷體" w:hAnsi="Arial" w:hint="eastAsia"/>
                <w:color w:val="000000" w:themeColor="text1"/>
              </w:rPr>
              <w:t>高雄榮總臺南分院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105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年</w:t>
            </w:r>
            <w:r>
              <w:rPr>
                <w:rFonts w:ascii="Arial" w:eastAsia="標楷體" w:hAnsi="Arial" w:hint="eastAsia"/>
                <w:color w:val="000000" w:themeColor="text1"/>
              </w:rPr>
              <w:t xml:space="preserve"> 3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月</w:t>
            </w:r>
            <w:r>
              <w:rPr>
                <w:rFonts w:ascii="Arial" w:eastAsia="標楷體" w:hAnsi="Arial" w:hint="eastAsia"/>
                <w:color w:val="000000" w:themeColor="text1"/>
              </w:rPr>
              <w:t>9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日診斷證明</w:t>
            </w:r>
            <w:r>
              <w:rPr>
                <w:rFonts w:ascii="Arial" w:eastAsia="標楷體" w:hAnsi="Arial" w:hint="eastAsia"/>
                <w:color w:val="000000" w:themeColor="text1"/>
              </w:rPr>
              <w:t>書</w:t>
            </w:r>
            <w:r w:rsidRPr="00223950">
              <w:rPr>
                <w:rFonts w:ascii="Times New Roman" w:eastAsia="標楷體" w:hAnsi="Times New Roman"/>
              </w:rPr>
              <w:t>（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本院四之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1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327</w:t>
            </w:r>
            <w:r w:rsidRPr="00223950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CB4670" w:rsidRPr="00532522" w:rsidRDefault="00CB4670" w:rsidP="00CB4670">
            <w:pPr>
              <w:pStyle w:val="aa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532522">
              <w:rPr>
                <w:rFonts w:ascii="Arial" w:eastAsia="標楷體" w:hAnsi="Arial" w:hint="eastAsia"/>
                <w:color w:val="000000" w:themeColor="text1"/>
              </w:rPr>
              <w:t>高雄榮總臺南分院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105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 xml:space="preserve"> 3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28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日診斷證明書</w:t>
            </w:r>
            <w:r w:rsidRPr="00532522">
              <w:rPr>
                <w:rFonts w:ascii="Times New Roman" w:eastAsia="標楷體" w:hAnsi="Times New Roman"/>
              </w:rPr>
              <w:t>（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本院八卷，第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63</w:t>
            </w:r>
            <w:r w:rsidRPr="00532522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CB4670" w:rsidRDefault="00CB4670" w:rsidP="00CB4670">
            <w:pPr>
              <w:pStyle w:val="aa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A51B2E">
              <w:rPr>
                <w:rFonts w:ascii="Arial" w:eastAsia="標楷體" w:hAnsi="Arial" w:hint="eastAsia"/>
                <w:color w:val="000000" w:themeColor="text1"/>
              </w:rPr>
              <w:t>台南市住院病患家事服務業職業工會函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六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26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CB4670" w:rsidRPr="00273E1D" w:rsidRDefault="00CB4670" w:rsidP="00CB4670">
            <w:pPr>
              <w:pStyle w:val="aa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 w:rsidRPr="00A67946">
              <w:rPr>
                <w:rFonts w:ascii="Arial" w:eastAsia="標楷體" w:hAnsi="Arial" w:hint="eastAsia"/>
                <w:color w:val="000000" w:themeColor="text1"/>
              </w:rPr>
              <w:t>高雄榮</w:t>
            </w:r>
            <w:r>
              <w:rPr>
                <w:rFonts w:ascii="Arial" w:eastAsia="標楷體" w:hAnsi="Arial" w:hint="eastAsia"/>
                <w:color w:val="000000" w:themeColor="text1"/>
              </w:rPr>
              <w:t>民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總</w:t>
            </w:r>
            <w:r>
              <w:rPr>
                <w:rFonts w:ascii="Arial" w:eastAsia="標楷體" w:hAnsi="Arial" w:hint="eastAsia"/>
                <w:color w:val="000000" w:themeColor="text1"/>
              </w:rPr>
              <w:t>醫院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臺南分院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107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年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7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月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17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日高總南醫字第</w:t>
            </w:r>
            <w:r w:rsidR="001003FB">
              <w:rPr>
                <w:rFonts w:ascii="Arial" w:eastAsia="標楷體" w:hAnsi="Arial" w:hint="eastAsia"/>
                <w:color w:val="000000" w:themeColor="text1"/>
              </w:rPr>
              <w:t>10700008</w:t>
            </w:r>
            <w:r w:rsidR="001003FB">
              <w:rPr>
                <w:rFonts w:ascii="Arial" w:eastAsia="標楷體" w:hAnsi="Arial"/>
                <w:color w:val="000000" w:themeColor="text1"/>
              </w:rPr>
              <w:br/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88</w:t>
            </w:r>
            <w:r w:rsidRPr="00A67946">
              <w:rPr>
                <w:rFonts w:ascii="Arial" w:eastAsia="標楷體" w:hAnsi="Arial" w:hint="eastAsia"/>
                <w:color w:val="000000" w:themeColor="text1"/>
              </w:rPr>
              <w:t>號函</w:t>
            </w:r>
            <w:r w:rsidRPr="00F55D06">
              <w:rPr>
                <w:rFonts w:ascii="Times New Roman" w:eastAsia="標楷體" w:hAnsi="Times New Roman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九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  <w:p w:rsidR="00CB4670" w:rsidRPr="00532522" w:rsidRDefault="00CB4670" w:rsidP="00CB4670">
            <w:pPr>
              <w:pStyle w:val="aa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hint="eastAsia"/>
                <w:color w:val="000000" w:themeColor="text1"/>
              </w:rPr>
              <w:t>稅務電子閘門財產所得明細表（所得卷，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第</w:t>
            </w:r>
            <w:r>
              <w:rPr>
                <w:rFonts w:ascii="Arial" w:eastAsia="標楷體" w:hAnsi="Arial" w:hint="eastAsia"/>
                <w:color w:val="000000" w:themeColor="text1"/>
              </w:rPr>
              <w:t>308</w:t>
            </w:r>
            <w:r>
              <w:rPr>
                <w:rFonts w:ascii="Arial" w:eastAsia="標楷體" w:hAnsi="Arial" w:hint="eastAsia"/>
                <w:color w:val="000000" w:themeColor="text1"/>
              </w:rPr>
              <w:t>至</w:t>
            </w:r>
            <w:r>
              <w:rPr>
                <w:rFonts w:ascii="Arial" w:eastAsia="標楷體" w:hAnsi="Arial" w:hint="eastAsia"/>
                <w:color w:val="000000" w:themeColor="text1"/>
              </w:rPr>
              <w:t>309</w:t>
            </w:r>
            <w:r w:rsidRPr="00AB401F">
              <w:rPr>
                <w:rFonts w:ascii="Arial" w:eastAsia="標楷體" w:hAnsi="Arial" w:hint="eastAsia"/>
                <w:color w:val="000000" w:themeColor="text1"/>
              </w:rPr>
              <w:t>頁）</w:t>
            </w:r>
          </w:p>
        </w:tc>
        <w:tc>
          <w:tcPr>
            <w:tcW w:w="3011" w:type="dxa"/>
          </w:tcPr>
          <w:p w:rsidR="00CB4670" w:rsidRPr="000B659D" w:rsidRDefault="00CB4670" w:rsidP="00CB4670">
            <w:pPr>
              <w:pStyle w:val="aa"/>
              <w:numPr>
                <w:ilvl w:val="0"/>
                <w:numId w:val="28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鄭東旭：</w:t>
            </w:r>
            <w:r>
              <w:rPr>
                <w:rFonts w:ascii="Arial" w:eastAsia="標楷體" w:hAnsi="Arial" w:cs="Arial" w:hint="eastAsia"/>
              </w:rPr>
              <w:t>看護費用</w:t>
            </w:r>
            <w:r w:rsidRPr="002F0419">
              <w:rPr>
                <w:rFonts w:ascii="Arial" w:eastAsia="標楷體" w:hAnsi="Arial" w:cs="Arial" w:hint="eastAsia"/>
              </w:rPr>
              <w:t>無意見。（本院八卷，第</w:t>
            </w:r>
            <w:r w:rsidRPr="002F0419">
              <w:rPr>
                <w:rFonts w:ascii="Arial" w:eastAsia="標楷體" w:hAnsi="Arial" w:cs="Arial" w:hint="eastAsia"/>
              </w:rPr>
              <w:t>93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  <w:r>
              <w:rPr>
                <w:rFonts w:ascii="Arial" w:eastAsia="標楷體" w:hAnsi="Arial" w:cs="Arial" w:hint="eastAsia"/>
              </w:rPr>
              <w:t>。勞動能力減損部分，原告未證明</w:t>
            </w:r>
            <w:r w:rsidRPr="000B0244">
              <w:rPr>
                <w:rFonts w:ascii="Arial" w:eastAsia="標楷體" w:hAnsi="Arial" w:cs="Arial" w:hint="eastAsia"/>
              </w:rPr>
              <w:t>薪資收入。</w:t>
            </w:r>
            <w:r w:rsidRPr="000B0244">
              <w:rPr>
                <w:rFonts w:ascii="Times New Roman" w:eastAsia="標楷體" w:hAnsi="Times New Roman"/>
              </w:rPr>
              <w:t>（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本院六卷，第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150</w:t>
            </w:r>
            <w:r w:rsidRPr="000B0244">
              <w:rPr>
                <w:rFonts w:ascii="Arial" w:eastAsia="標楷體" w:hAnsi="Arial" w:hint="eastAsia"/>
                <w:color w:val="000000" w:themeColor="text1"/>
              </w:rPr>
              <w:t>頁反面）</w:t>
            </w:r>
          </w:p>
          <w:p w:rsidR="00CB4670" w:rsidRDefault="00CB4670" w:rsidP="00CB4670">
            <w:pPr>
              <w:pStyle w:val="aa"/>
              <w:numPr>
                <w:ilvl w:val="0"/>
                <w:numId w:val="28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 w:rsidRPr="00A14A56">
              <w:rPr>
                <w:rFonts w:ascii="Arial" w:eastAsia="標楷體" w:hAnsi="Arial" w:cs="Arial" w:hint="eastAsia"/>
              </w:rPr>
              <w:t>被告大合鑽探技術顧問有限公司、胡家禎：</w:t>
            </w:r>
            <w:r>
              <w:rPr>
                <w:rFonts w:ascii="Arial" w:eastAsia="標楷體" w:hAnsi="Arial" w:cs="Arial" w:hint="eastAsia"/>
              </w:rPr>
              <w:t>看護費部分，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原證</w:t>
            </w:r>
            <w:r>
              <w:rPr>
                <w:rFonts w:ascii="Arial" w:eastAsia="標楷體" w:hAnsi="Arial" w:hint="eastAsia"/>
                <w:color w:val="000000" w:themeColor="text1"/>
              </w:rPr>
              <w:t>18</w:t>
            </w:r>
            <w:r w:rsidRPr="00FE5AB7">
              <w:rPr>
                <w:rFonts w:ascii="Arial" w:eastAsia="標楷體" w:hAnsi="Arial"/>
                <w:color w:val="000000" w:themeColor="text1"/>
              </w:rPr>
              <w:t>（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本院</w:t>
            </w:r>
            <w:r>
              <w:rPr>
                <w:rFonts w:ascii="Arial" w:eastAsia="標楷體" w:hAnsi="Arial" w:hint="eastAsia"/>
                <w:color w:val="000000" w:themeColor="text1"/>
              </w:rPr>
              <w:t>八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卷，第</w:t>
            </w:r>
            <w:r>
              <w:rPr>
                <w:rFonts w:ascii="Arial" w:eastAsia="標楷體" w:hAnsi="Arial" w:hint="eastAsia"/>
                <w:color w:val="000000" w:themeColor="text1"/>
              </w:rPr>
              <w:t>63</w:t>
            </w:r>
            <w:r w:rsidRPr="00F55D06">
              <w:rPr>
                <w:rFonts w:ascii="Arial" w:eastAsia="標楷體" w:hAnsi="Arial" w:hint="eastAsia"/>
                <w:color w:val="000000" w:themeColor="text1"/>
              </w:rPr>
              <w:t>頁）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之診斷證明書沒有看到是要全日或是半日看護，也沒有載明應需看護日數，請原告補正或函查，我們爭執原告應請全日看護之真實性。（本院八卷，第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92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、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93</w:t>
            </w:r>
            <w:r w:rsidRPr="00C40E0A">
              <w:rPr>
                <w:rFonts w:ascii="Arial" w:eastAsia="標楷體" w:hAnsi="Arial" w:hint="eastAsia"/>
                <w:color w:val="000000" w:themeColor="text1"/>
              </w:rPr>
              <w:t>頁筆錄）</w:t>
            </w:r>
            <w:r>
              <w:rPr>
                <w:rFonts w:ascii="Arial" w:eastAsia="標楷體" w:hAnsi="Arial" w:hint="eastAsia"/>
                <w:color w:val="000000" w:themeColor="text1"/>
              </w:rPr>
              <w:t>。勞動能力減損部分，</w:t>
            </w:r>
            <w:r w:rsidRPr="000B659D">
              <w:rPr>
                <w:rFonts w:ascii="Arial" w:eastAsia="標楷體" w:hAnsi="Arial" w:hint="eastAsia"/>
                <w:color w:val="000000" w:themeColor="text1"/>
              </w:rPr>
              <w:t>否認原告有這些損害，原告應負舉證責任。（本院五卷，第</w:t>
            </w:r>
            <w:r w:rsidRPr="000B659D">
              <w:rPr>
                <w:rFonts w:ascii="Arial" w:eastAsia="標楷體" w:hAnsi="Arial" w:hint="eastAsia"/>
                <w:color w:val="000000" w:themeColor="text1"/>
              </w:rPr>
              <w:t>77</w:t>
            </w:r>
            <w:r w:rsidRPr="000B659D">
              <w:rPr>
                <w:rFonts w:ascii="Arial" w:eastAsia="標楷體" w:hAnsi="Arial" w:hint="eastAsia"/>
                <w:color w:val="000000" w:themeColor="text1"/>
              </w:rPr>
              <w:t>頁反面筆錄）</w:t>
            </w:r>
          </w:p>
          <w:p w:rsidR="00CB4670" w:rsidRPr="000B659D" w:rsidRDefault="00CB4670" w:rsidP="00CB4670">
            <w:pPr>
              <w:pStyle w:val="aa"/>
              <w:numPr>
                <w:ilvl w:val="0"/>
                <w:numId w:val="28"/>
              </w:numPr>
              <w:ind w:leftChars="0"/>
              <w:rPr>
                <w:rFonts w:ascii="Arial" w:eastAsia="標楷體" w:hAnsi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</w:rPr>
              <w:t>被告張魁寶：看護費用</w:t>
            </w:r>
            <w:r w:rsidRPr="002F0419">
              <w:rPr>
                <w:rFonts w:ascii="Arial" w:eastAsia="標楷體" w:hAnsi="Arial" w:cs="Arial" w:hint="eastAsia"/>
              </w:rPr>
              <w:t>無意見。（本院八卷，第</w:t>
            </w:r>
            <w:r w:rsidRPr="002F0419">
              <w:rPr>
                <w:rFonts w:ascii="Arial" w:eastAsia="標楷體" w:hAnsi="Arial" w:cs="Arial" w:hint="eastAsia"/>
              </w:rPr>
              <w:t>92</w:t>
            </w:r>
            <w:r w:rsidRPr="002F0419">
              <w:rPr>
                <w:rFonts w:ascii="Arial" w:eastAsia="標楷體" w:hAnsi="Arial" w:cs="Arial" w:hint="eastAsia"/>
              </w:rPr>
              <w:t>、</w:t>
            </w:r>
            <w:r w:rsidRPr="002F0419">
              <w:rPr>
                <w:rFonts w:ascii="Arial" w:eastAsia="標楷體" w:hAnsi="Arial" w:cs="Arial" w:hint="eastAsia"/>
              </w:rPr>
              <w:t>93</w:t>
            </w:r>
            <w:r w:rsidRPr="002F0419">
              <w:rPr>
                <w:rFonts w:ascii="Arial" w:eastAsia="標楷體" w:hAnsi="Arial" w:cs="Arial" w:hint="eastAsia"/>
              </w:rPr>
              <w:t>頁筆錄）</w:t>
            </w:r>
            <w:r>
              <w:rPr>
                <w:rFonts w:ascii="Arial" w:eastAsia="標楷體" w:hAnsi="Arial" w:cs="Arial" w:hint="eastAsia"/>
              </w:rPr>
              <w:t>。</w:t>
            </w:r>
            <w:r w:rsidRPr="000B659D">
              <w:rPr>
                <w:rFonts w:ascii="Arial" w:eastAsia="標楷體" w:hAnsi="Arial" w:cs="Arial" w:hint="eastAsia"/>
              </w:rPr>
              <w:t>勞動能力減損部分，同意以醫院鑑定報告計算失能比例，薪資部分則以所得資料作為計算基準（本院十一卷，第</w:t>
            </w:r>
            <w:r w:rsidRPr="000B659D">
              <w:rPr>
                <w:rFonts w:ascii="Arial" w:eastAsia="標楷體" w:hAnsi="Arial" w:cs="Arial" w:hint="eastAsia"/>
              </w:rPr>
              <w:t>75</w:t>
            </w:r>
            <w:r w:rsidRPr="000B659D">
              <w:rPr>
                <w:rFonts w:ascii="Arial" w:eastAsia="標楷體" w:hAnsi="Arial" w:cs="Arial" w:hint="eastAsia"/>
              </w:rPr>
              <w:t>頁）</w:t>
            </w:r>
          </w:p>
          <w:p w:rsidR="00CB4670" w:rsidRPr="000B0244" w:rsidRDefault="00CB4670" w:rsidP="00CB4670">
            <w:pPr>
              <w:pStyle w:val="aa"/>
              <w:numPr>
                <w:ilvl w:val="0"/>
                <w:numId w:val="28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被告洪仙汗：無意見。（本院八卷，第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  <w:p w:rsidR="00CB4670" w:rsidRPr="000B659D" w:rsidRDefault="00CB4670" w:rsidP="00CB4670">
            <w:pPr>
              <w:pStyle w:val="aa"/>
              <w:numPr>
                <w:ilvl w:val="0"/>
                <w:numId w:val="28"/>
              </w:numPr>
              <w:ind w:leftChars="0"/>
              <w:rPr>
                <w:rFonts w:ascii="Arial" w:eastAsia="標楷體" w:hAnsi="Arial" w:cs="Arial"/>
              </w:rPr>
            </w:pPr>
            <w:r w:rsidRPr="000B0244">
              <w:rPr>
                <w:rFonts w:ascii="Arial" w:eastAsia="標楷體" w:hAnsi="Arial" w:cs="Arial" w:hint="eastAsia"/>
              </w:rPr>
              <w:t>被告鄭進貴：無意見。（本院八卷，第</w:t>
            </w:r>
            <w:r w:rsidRPr="000B0244">
              <w:rPr>
                <w:rFonts w:ascii="Arial" w:eastAsia="標楷體" w:hAnsi="Arial" w:cs="Arial" w:hint="eastAsia"/>
              </w:rPr>
              <w:t>92</w:t>
            </w:r>
            <w:r w:rsidRPr="000B0244">
              <w:rPr>
                <w:rFonts w:ascii="Arial" w:eastAsia="標楷體" w:hAnsi="Arial" w:cs="Arial" w:hint="eastAsia"/>
              </w:rPr>
              <w:t>、</w:t>
            </w:r>
            <w:r w:rsidRPr="000B0244">
              <w:rPr>
                <w:rFonts w:ascii="Arial" w:eastAsia="標楷體" w:hAnsi="Arial" w:cs="Arial" w:hint="eastAsia"/>
              </w:rPr>
              <w:t>93</w:t>
            </w:r>
            <w:r w:rsidRPr="000B0244">
              <w:rPr>
                <w:rFonts w:ascii="Arial" w:eastAsia="標楷體" w:hAnsi="Arial" w:cs="Arial" w:hint="eastAsia"/>
              </w:rPr>
              <w:t>頁筆錄）</w:t>
            </w:r>
          </w:p>
        </w:tc>
        <w:tc>
          <w:tcPr>
            <w:tcW w:w="869" w:type="dxa"/>
          </w:tcPr>
          <w:p w:rsidR="00CB4670" w:rsidRPr="00755A29" w:rsidRDefault="00CB4670" w:rsidP="00CB4670">
            <w:pPr>
              <w:jc w:val="both"/>
              <w:rPr>
                <w:rFonts w:ascii="Arial" w:eastAsia="標楷體" w:hAnsi="Arial"/>
                <w:color w:val="000000" w:themeColor="text1"/>
              </w:rPr>
            </w:pPr>
          </w:p>
        </w:tc>
      </w:tr>
    </w:tbl>
    <w:p w:rsidR="002E26D7" w:rsidRPr="000A1BB3" w:rsidRDefault="002E26D7">
      <w:pPr>
        <w:rPr>
          <w:rFonts w:ascii="Arial" w:eastAsia="標楷體" w:hAnsi="Arial"/>
          <w:color w:val="000000" w:themeColor="text1"/>
        </w:rPr>
      </w:pPr>
    </w:p>
    <w:sectPr w:rsidR="002E26D7" w:rsidRPr="000A1BB3" w:rsidSect="002E26D7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6428FD" w16cid:durableId="1E816CDF"/>
  <w16cid:commentId w16cid:paraId="2285483B" w16cid:durableId="1E816CE0"/>
  <w16cid:commentId w16cid:paraId="6E30BC7F" w16cid:durableId="1E816CE1"/>
  <w16cid:commentId w16cid:paraId="5EBC55C3" w16cid:durableId="1E816CE2"/>
  <w16cid:commentId w16cid:paraId="7A32FCF7" w16cid:durableId="1E816CE3"/>
  <w16cid:commentId w16cid:paraId="111F9BD9" w16cid:durableId="1E816CE4"/>
  <w16cid:commentId w16cid:paraId="04AAA116" w16cid:durableId="1E816CE5"/>
  <w16cid:commentId w16cid:paraId="20F286E3" w16cid:durableId="1E816CE6"/>
  <w16cid:commentId w16cid:paraId="132D674B" w16cid:durableId="1E816CE7"/>
  <w16cid:commentId w16cid:paraId="4FE05DE5" w16cid:durableId="1E816CE8"/>
  <w16cid:commentId w16cid:paraId="6D7EF620" w16cid:durableId="1E816CE9"/>
  <w16cid:commentId w16cid:paraId="3AB524F5" w16cid:durableId="1E816CEA"/>
  <w16cid:commentId w16cid:paraId="5257A43E" w16cid:durableId="1E816CEB"/>
  <w16cid:commentId w16cid:paraId="0744C52E" w16cid:durableId="1E816CEC"/>
  <w16cid:commentId w16cid:paraId="744D2357" w16cid:durableId="1E816CED"/>
  <w16cid:commentId w16cid:paraId="4E51B232" w16cid:durableId="1E816CEE"/>
  <w16cid:commentId w16cid:paraId="2F2E1017" w16cid:durableId="1E816CEF"/>
  <w16cid:commentId w16cid:paraId="152C19BA" w16cid:durableId="1E816CF0"/>
  <w16cid:commentId w16cid:paraId="57E3A01A" w16cid:durableId="1E816CF1"/>
  <w16cid:commentId w16cid:paraId="5281F3BD" w16cid:durableId="1E816CF2"/>
  <w16cid:commentId w16cid:paraId="5E7081E2" w16cid:durableId="1E816CF3"/>
  <w16cid:commentId w16cid:paraId="1D33AE58" w16cid:durableId="1E816CF4"/>
  <w16cid:commentId w16cid:paraId="62B42761" w16cid:durableId="1E816CF5"/>
  <w16cid:commentId w16cid:paraId="3457A408" w16cid:durableId="1E816CF6"/>
  <w16cid:commentId w16cid:paraId="213CA10C" w16cid:durableId="1E816CF7"/>
  <w16cid:commentId w16cid:paraId="2DFB108B" w16cid:durableId="1E816CF8"/>
  <w16cid:commentId w16cid:paraId="13B66D68" w16cid:durableId="1E816CF9"/>
  <w16cid:commentId w16cid:paraId="588FD824" w16cid:durableId="1E816CFA"/>
  <w16cid:commentId w16cid:paraId="2163C11C" w16cid:durableId="1E816CFB"/>
  <w16cid:commentId w16cid:paraId="0AF41575" w16cid:durableId="1E816CFC"/>
  <w16cid:commentId w16cid:paraId="50E7EB84" w16cid:durableId="1E816CFD"/>
  <w16cid:commentId w16cid:paraId="6C4301C4" w16cid:durableId="1E816CFE"/>
  <w16cid:commentId w16cid:paraId="61A79BBC" w16cid:durableId="1E816CFF"/>
  <w16cid:commentId w16cid:paraId="4A0EC9E7" w16cid:durableId="1E822FFA"/>
  <w16cid:commentId w16cid:paraId="760E6BE9" w16cid:durableId="1E816D00"/>
  <w16cid:commentId w16cid:paraId="224ECA13" w16cid:durableId="1E816D01"/>
  <w16cid:commentId w16cid:paraId="43AAFB44" w16cid:durableId="1E816D02"/>
  <w16cid:commentId w16cid:paraId="11763AAB" w16cid:durableId="1E816D03"/>
  <w16cid:commentId w16cid:paraId="7FB57939" w16cid:durableId="1E816D04"/>
  <w16cid:commentId w16cid:paraId="6FF88E5E" w16cid:durableId="1E816D05"/>
  <w16cid:commentId w16cid:paraId="2D7AA65C" w16cid:durableId="1E816D06"/>
  <w16cid:commentId w16cid:paraId="554CD4CA" w16cid:durableId="1E816D07"/>
  <w16cid:commentId w16cid:paraId="7F8C1A27" w16cid:durableId="1E816D08"/>
  <w16cid:commentId w16cid:paraId="3CD44307" w16cid:durableId="1E816D09"/>
  <w16cid:commentId w16cid:paraId="361C3CEF" w16cid:durableId="1E816D0A"/>
  <w16cid:commentId w16cid:paraId="3DC92B64" w16cid:durableId="1E84149D"/>
  <w16cid:commentId w16cid:paraId="745A6B0C" w16cid:durableId="1E816D0B"/>
  <w16cid:commentId w16cid:paraId="4BC99D7A" w16cid:durableId="1E816D0C"/>
  <w16cid:commentId w16cid:paraId="10AB1D60" w16cid:durableId="1E816D0D"/>
  <w16cid:commentId w16cid:paraId="0F92AD5E" w16cid:durableId="1E816D0E"/>
  <w16cid:commentId w16cid:paraId="19DEA7D8" w16cid:durableId="1E8412D9"/>
  <w16cid:commentId w16cid:paraId="09119930" w16cid:durableId="1E816D0F"/>
  <w16cid:commentId w16cid:paraId="032E7619" w16cid:durableId="1E816D10"/>
  <w16cid:commentId w16cid:paraId="28753E47" w16cid:durableId="1E816D11"/>
  <w16cid:commentId w16cid:paraId="34E2EF2E" w16cid:durableId="1E816D12"/>
  <w16cid:commentId w16cid:paraId="00FE89D6" w16cid:durableId="1E816D13"/>
  <w16cid:commentId w16cid:paraId="3FFA8D37" w16cid:durableId="1E816D14"/>
  <w16cid:commentId w16cid:paraId="0A0852D9" w16cid:durableId="1E816D15"/>
  <w16cid:commentId w16cid:paraId="7C5F01EE" w16cid:durableId="1E816D16"/>
  <w16cid:commentId w16cid:paraId="63DA0304" w16cid:durableId="1E816D17"/>
  <w16cid:commentId w16cid:paraId="3DB29E86" w16cid:durableId="1E816D18"/>
  <w16cid:commentId w16cid:paraId="08784E01" w16cid:durableId="1E816D19"/>
  <w16cid:commentId w16cid:paraId="0A552F3E" w16cid:durableId="1E816D1A"/>
  <w16cid:commentId w16cid:paraId="01021DD1" w16cid:durableId="1E816D1B"/>
  <w16cid:commentId w16cid:paraId="493E888F" w16cid:durableId="1E816D1C"/>
  <w16cid:commentId w16cid:paraId="7F09A12D" w16cid:durableId="1E816D1D"/>
  <w16cid:commentId w16cid:paraId="2F792EBD" w16cid:durableId="1E816D1E"/>
  <w16cid:commentId w16cid:paraId="5702D802" w16cid:durableId="1E816D1F"/>
  <w16cid:commentId w16cid:paraId="2325AC48" w16cid:durableId="1E816D20"/>
  <w16cid:commentId w16cid:paraId="774EFAAE" w16cid:durableId="1E816D21"/>
  <w16cid:commentId w16cid:paraId="2BF3CBB7" w16cid:durableId="1E816D22"/>
  <w16cid:commentId w16cid:paraId="42DAF18A" w16cid:durableId="1E816D23"/>
  <w16cid:commentId w16cid:paraId="64710E9A" w16cid:durableId="1E816D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128" w:rsidRDefault="00362128" w:rsidP="002E26D7">
      <w:r>
        <w:separator/>
      </w:r>
    </w:p>
  </w:endnote>
  <w:endnote w:type="continuationSeparator" w:id="0">
    <w:p w:rsidR="00362128" w:rsidRDefault="00362128" w:rsidP="002E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052269"/>
      <w:docPartObj>
        <w:docPartGallery w:val="Page Numbers (Bottom of Page)"/>
        <w:docPartUnique/>
      </w:docPartObj>
    </w:sdtPr>
    <w:sdtEndPr/>
    <w:sdtContent>
      <w:p w:rsidR="00170CBD" w:rsidRDefault="00170CB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37B5" w:rsidRPr="002437B5">
          <w:rPr>
            <w:noProof/>
            <w:lang w:val="zh-TW"/>
          </w:rPr>
          <w:t>1</w:t>
        </w:r>
        <w:r>
          <w:fldChar w:fldCharType="end"/>
        </w:r>
      </w:p>
    </w:sdtContent>
  </w:sdt>
  <w:p w:rsidR="00170CBD" w:rsidRDefault="00170CBD" w:rsidP="002E26D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128" w:rsidRDefault="00362128" w:rsidP="002E26D7">
      <w:r>
        <w:separator/>
      </w:r>
    </w:p>
  </w:footnote>
  <w:footnote w:type="continuationSeparator" w:id="0">
    <w:p w:rsidR="00362128" w:rsidRDefault="00362128" w:rsidP="002E2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7F52"/>
    <w:multiLevelType w:val="hybridMultilevel"/>
    <w:tmpl w:val="40BCF0D2"/>
    <w:lvl w:ilvl="0" w:tplc="9988A144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962936"/>
    <w:multiLevelType w:val="hybridMultilevel"/>
    <w:tmpl w:val="A58C91DE"/>
    <w:lvl w:ilvl="0" w:tplc="CF2A2D3C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7521E7"/>
    <w:multiLevelType w:val="hybridMultilevel"/>
    <w:tmpl w:val="86005652"/>
    <w:lvl w:ilvl="0" w:tplc="5A70F82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AB866CE"/>
    <w:multiLevelType w:val="hybridMultilevel"/>
    <w:tmpl w:val="62CA6DF8"/>
    <w:lvl w:ilvl="0" w:tplc="F1BEC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0C0049"/>
    <w:multiLevelType w:val="hybridMultilevel"/>
    <w:tmpl w:val="5680C5C6"/>
    <w:lvl w:ilvl="0" w:tplc="CF1291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B54114"/>
    <w:multiLevelType w:val="hybridMultilevel"/>
    <w:tmpl w:val="266EBA9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827189"/>
    <w:multiLevelType w:val="hybridMultilevel"/>
    <w:tmpl w:val="8F2021AE"/>
    <w:lvl w:ilvl="0" w:tplc="FFDA0058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B17D15"/>
    <w:multiLevelType w:val="hybridMultilevel"/>
    <w:tmpl w:val="74B4B266"/>
    <w:lvl w:ilvl="0" w:tplc="EC0ADD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1E014568"/>
    <w:multiLevelType w:val="hybridMultilevel"/>
    <w:tmpl w:val="F0C66638"/>
    <w:lvl w:ilvl="0" w:tplc="A1E8EA7A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0364A4"/>
    <w:multiLevelType w:val="hybridMultilevel"/>
    <w:tmpl w:val="7220BD58"/>
    <w:lvl w:ilvl="0" w:tplc="7EEE0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2747F96"/>
    <w:multiLevelType w:val="hybridMultilevel"/>
    <w:tmpl w:val="FAFE94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CA407B"/>
    <w:multiLevelType w:val="hybridMultilevel"/>
    <w:tmpl w:val="69A2FAEC"/>
    <w:lvl w:ilvl="0" w:tplc="2B129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C278BF"/>
    <w:multiLevelType w:val="hybridMultilevel"/>
    <w:tmpl w:val="FA2609B6"/>
    <w:lvl w:ilvl="0" w:tplc="16307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F075864"/>
    <w:multiLevelType w:val="hybridMultilevel"/>
    <w:tmpl w:val="5BECC3D2"/>
    <w:lvl w:ilvl="0" w:tplc="BDB438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6103807"/>
    <w:multiLevelType w:val="hybridMultilevel"/>
    <w:tmpl w:val="CCB4A692"/>
    <w:lvl w:ilvl="0" w:tplc="BB2297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79B612E"/>
    <w:multiLevelType w:val="hybridMultilevel"/>
    <w:tmpl w:val="BF9E8B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DD963AD"/>
    <w:multiLevelType w:val="hybridMultilevel"/>
    <w:tmpl w:val="CFA8FDE4"/>
    <w:lvl w:ilvl="0" w:tplc="126AE5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E2B319E"/>
    <w:multiLevelType w:val="hybridMultilevel"/>
    <w:tmpl w:val="D19012BE"/>
    <w:lvl w:ilvl="0" w:tplc="2722A80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11200BE"/>
    <w:multiLevelType w:val="hybridMultilevel"/>
    <w:tmpl w:val="18E46C7C"/>
    <w:lvl w:ilvl="0" w:tplc="CF1291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5657FA8"/>
    <w:multiLevelType w:val="hybridMultilevel"/>
    <w:tmpl w:val="2162FA6C"/>
    <w:lvl w:ilvl="0" w:tplc="16307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A3E5ED1"/>
    <w:multiLevelType w:val="hybridMultilevel"/>
    <w:tmpl w:val="848A1304"/>
    <w:lvl w:ilvl="0" w:tplc="E8326EF0">
      <w:start w:val="1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>
    <w:nsid w:val="501336D7"/>
    <w:multiLevelType w:val="hybridMultilevel"/>
    <w:tmpl w:val="18E46C7C"/>
    <w:lvl w:ilvl="0" w:tplc="CF1291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71D2F19"/>
    <w:multiLevelType w:val="hybridMultilevel"/>
    <w:tmpl w:val="011C048C"/>
    <w:lvl w:ilvl="0" w:tplc="F5B47B72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CC13532"/>
    <w:multiLevelType w:val="hybridMultilevel"/>
    <w:tmpl w:val="7EC83C34"/>
    <w:lvl w:ilvl="0" w:tplc="7ABE3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42236E8"/>
    <w:multiLevelType w:val="hybridMultilevel"/>
    <w:tmpl w:val="4E68670C"/>
    <w:lvl w:ilvl="0" w:tplc="F5B47B72">
      <w:start w:val="1"/>
      <w:numFmt w:val="decimal"/>
      <w:lvlText w:val="%1."/>
      <w:lvlJc w:val="left"/>
      <w:pPr>
        <w:ind w:left="36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60E6153"/>
    <w:multiLevelType w:val="hybridMultilevel"/>
    <w:tmpl w:val="D2E2D1F6"/>
    <w:lvl w:ilvl="0" w:tplc="CFCE9432">
      <w:start w:val="1"/>
      <w:numFmt w:val="decimal"/>
      <w:lvlText w:val="(%1)"/>
      <w:lvlJc w:val="left"/>
      <w:pPr>
        <w:ind w:left="720" w:hanging="36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>
    <w:nsid w:val="672A7B49"/>
    <w:multiLevelType w:val="hybridMultilevel"/>
    <w:tmpl w:val="2162FA6C"/>
    <w:lvl w:ilvl="0" w:tplc="16307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73822BB"/>
    <w:multiLevelType w:val="hybridMultilevel"/>
    <w:tmpl w:val="F65EFB7E"/>
    <w:lvl w:ilvl="0" w:tplc="BB8EE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8AE3135"/>
    <w:multiLevelType w:val="hybridMultilevel"/>
    <w:tmpl w:val="3DA0B388"/>
    <w:lvl w:ilvl="0" w:tplc="C54ED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B932A87"/>
    <w:multiLevelType w:val="hybridMultilevel"/>
    <w:tmpl w:val="CCB4A692"/>
    <w:lvl w:ilvl="0" w:tplc="BB2297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0EA136E"/>
    <w:multiLevelType w:val="hybridMultilevel"/>
    <w:tmpl w:val="CEFAF440"/>
    <w:lvl w:ilvl="0" w:tplc="C54ED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2BF696E"/>
    <w:multiLevelType w:val="hybridMultilevel"/>
    <w:tmpl w:val="043A6646"/>
    <w:lvl w:ilvl="0" w:tplc="BDB438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D376DE7"/>
    <w:multiLevelType w:val="hybridMultilevel"/>
    <w:tmpl w:val="18E46C7C"/>
    <w:lvl w:ilvl="0" w:tplc="CF1291D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"/>
  </w:num>
  <w:num w:numId="3">
    <w:abstractNumId w:val="32"/>
  </w:num>
  <w:num w:numId="4">
    <w:abstractNumId w:val="4"/>
  </w:num>
  <w:num w:numId="5">
    <w:abstractNumId w:val="21"/>
  </w:num>
  <w:num w:numId="6">
    <w:abstractNumId w:val="14"/>
  </w:num>
  <w:num w:numId="7">
    <w:abstractNumId w:val="29"/>
  </w:num>
  <w:num w:numId="8">
    <w:abstractNumId w:val="28"/>
  </w:num>
  <w:num w:numId="9">
    <w:abstractNumId w:val="7"/>
  </w:num>
  <w:num w:numId="10">
    <w:abstractNumId w:val="10"/>
  </w:num>
  <w:num w:numId="11">
    <w:abstractNumId w:val="15"/>
  </w:num>
  <w:num w:numId="12">
    <w:abstractNumId w:val="11"/>
  </w:num>
  <w:num w:numId="13">
    <w:abstractNumId w:val="13"/>
  </w:num>
  <w:num w:numId="14">
    <w:abstractNumId w:val="19"/>
  </w:num>
  <w:num w:numId="15">
    <w:abstractNumId w:val="16"/>
  </w:num>
  <w:num w:numId="16">
    <w:abstractNumId w:val="9"/>
  </w:num>
  <w:num w:numId="17">
    <w:abstractNumId w:val="3"/>
  </w:num>
  <w:num w:numId="18">
    <w:abstractNumId w:val="0"/>
  </w:num>
  <w:num w:numId="19">
    <w:abstractNumId w:val="1"/>
  </w:num>
  <w:num w:numId="20">
    <w:abstractNumId w:val="6"/>
  </w:num>
  <w:num w:numId="21">
    <w:abstractNumId w:val="12"/>
  </w:num>
  <w:num w:numId="22">
    <w:abstractNumId w:val="24"/>
  </w:num>
  <w:num w:numId="23">
    <w:abstractNumId w:val="22"/>
  </w:num>
  <w:num w:numId="24">
    <w:abstractNumId w:val="27"/>
  </w:num>
  <w:num w:numId="25">
    <w:abstractNumId w:val="23"/>
  </w:num>
  <w:num w:numId="26">
    <w:abstractNumId w:val="31"/>
  </w:num>
  <w:num w:numId="27">
    <w:abstractNumId w:val="17"/>
  </w:num>
  <w:num w:numId="28">
    <w:abstractNumId w:val="30"/>
  </w:num>
  <w:num w:numId="29">
    <w:abstractNumId w:val="20"/>
  </w:num>
  <w:num w:numId="30">
    <w:abstractNumId w:val="25"/>
  </w:num>
  <w:num w:numId="31">
    <w:abstractNumId w:val="8"/>
  </w:num>
  <w:num w:numId="32">
    <w:abstractNumId w:val="26"/>
  </w:num>
  <w:num w:numId="33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6D7"/>
    <w:rsid w:val="0000289F"/>
    <w:rsid w:val="00003BA3"/>
    <w:rsid w:val="00005447"/>
    <w:rsid w:val="00015E3D"/>
    <w:rsid w:val="000166CC"/>
    <w:rsid w:val="0002327C"/>
    <w:rsid w:val="00024846"/>
    <w:rsid w:val="00030746"/>
    <w:rsid w:val="000350E8"/>
    <w:rsid w:val="00037B07"/>
    <w:rsid w:val="000414AD"/>
    <w:rsid w:val="00045495"/>
    <w:rsid w:val="00050BB3"/>
    <w:rsid w:val="00051D9F"/>
    <w:rsid w:val="00062FD0"/>
    <w:rsid w:val="00067D58"/>
    <w:rsid w:val="00076528"/>
    <w:rsid w:val="000906A0"/>
    <w:rsid w:val="000910FE"/>
    <w:rsid w:val="00091FA7"/>
    <w:rsid w:val="000922BE"/>
    <w:rsid w:val="000A1BB3"/>
    <w:rsid w:val="000A47A1"/>
    <w:rsid w:val="000B0244"/>
    <w:rsid w:val="000B659D"/>
    <w:rsid w:val="000D13FE"/>
    <w:rsid w:val="000D3410"/>
    <w:rsid w:val="000D47C0"/>
    <w:rsid w:val="000F4E62"/>
    <w:rsid w:val="000F6C57"/>
    <w:rsid w:val="001003FB"/>
    <w:rsid w:val="001130EB"/>
    <w:rsid w:val="00120E88"/>
    <w:rsid w:val="001233D8"/>
    <w:rsid w:val="00124014"/>
    <w:rsid w:val="00135F23"/>
    <w:rsid w:val="001452F0"/>
    <w:rsid w:val="001504AF"/>
    <w:rsid w:val="0015133B"/>
    <w:rsid w:val="00152307"/>
    <w:rsid w:val="0015686A"/>
    <w:rsid w:val="00161D0B"/>
    <w:rsid w:val="00161F20"/>
    <w:rsid w:val="001660FA"/>
    <w:rsid w:val="0016721D"/>
    <w:rsid w:val="00170505"/>
    <w:rsid w:val="00170B42"/>
    <w:rsid w:val="00170CBD"/>
    <w:rsid w:val="0017380B"/>
    <w:rsid w:val="00173A76"/>
    <w:rsid w:val="00174A71"/>
    <w:rsid w:val="001764C8"/>
    <w:rsid w:val="00176EFC"/>
    <w:rsid w:val="00177340"/>
    <w:rsid w:val="001815A6"/>
    <w:rsid w:val="00191168"/>
    <w:rsid w:val="00196B6F"/>
    <w:rsid w:val="001A0A35"/>
    <w:rsid w:val="001A244C"/>
    <w:rsid w:val="001B02B0"/>
    <w:rsid w:val="001B2B25"/>
    <w:rsid w:val="001B4281"/>
    <w:rsid w:val="001B4D8D"/>
    <w:rsid w:val="001B7865"/>
    <w:rsid w:val="001C16B2"/>
    <w:rsid w:val="001C5BF3"/>
    <w:rsid w:val="001D350A"/>
    <w:rsid w:val="001D5351"/>
    <w:rsid w:val="001D7B38"/>
    <w:rsid w:val="001E064F"/>
    <w:rsid w:val="001F362F"/>
    <w:rsid w:val="001F3866"/>
    <w:rsid w:val="00202A72"/>
    <w:rsid w:val="00202E1E"/>
    <w:rsid w:val="00205198"/>
    <w:rsid w:val="00206982"/>
    <w:rsid w:val="00211023"/>
    <w:rsid w:val="002216C7"/>
    <w:rsid w:val="00223950"/>
    <w:rsid w:val="002403CC"/>
    <w:rsid w:val="00241168"/>
    <w:rsid w:val="00241EBD"/>
    <w:rsid w:val="00242169"/>
    <w:rsid w:val="002437B5"/>
    <w:rsid w:val="002535C7"/>
    <w:rsid w:val="002540B8"/>
    <w:rsid w:val="0025644E"/>
    <w:rsid w:val="00262421"/>
    <w:rsid w:val="00263BA6"/>
    <w:rsid w:val="00265D61"/>
    <w:rsid w:val="00267EA3"/>
    <w:rsid w:val="00270441"/>
    <w:rsid w:val="00273E1D"/>
    <w:rsid w:val="00277FB6"/>
    <w:rsid w:val="00287381"/>
    <w:rsid w:val="00292DC6"/>
    <w:rsid w:val="00296DA5"/>
    <w:rsid w:val="002A4E93"/>
    <w:rsid w:val="002B135A"/>
    <w:rsid w:val="002B3C59"/>
    <w:rsid w:val="002B578E"/>
    <w:rsid w:val="002C3851"/>
    <w:rsid w:val="002D38DE"/>
    <w:rsid w:val="002E26D7"/>
    <w:rsid w:val="002E70DD"/>
    <w:rsid w:val="002F0419"/>
    <w:rsid w:val="002F5A00"/>
    <w:rsid w:val="00311A55"/>
    <w:rsid w:val="00322B8A"/>
    <w:rsid w:val="00333BFB"/>
    <w:rsid w:val="0033443E"/>
    <w:rsid w:val="00334542"/>
    <w:rsid w:val="003378AB"/>
    <w:rsid w:val="0034003E"/>
    <w:rsid w:val="00356630"/>
    <w:rsid w:val="0035795A"/>
    <w:rsid w:val="00360F63"/>
    <w:rsid w:val="00362128"/>
    <w:rsid w:val="003638F3"/>
    <w:rsid w:val="00365B33"/>
    <w:rsid w:val="00366F37"/>
    <w:rsid w:val="00380276"/>
    <w:rsid w:val="00386492"/>
    <w:rsid w:val="003872DA"/>
    <w:rsid w:val="00390B4B"/>
    <w:rsid w:val="003932A8"/>
    <w:rsid w:val="003A6DE9"/>
    <w:rsid w:val="003C06DE"/>
    <w:rsid w:val="003C0AAB"/>
    <w:rsid w:val="003C486E"/>
    <w:rsid w:val="003C6882"/>
    <w:rsid w:val="003D3BF4"/>
    <w:rsid w:val="003D7BF6"/>
    <w:rsid w:val="003D7CA1"/>
    <w:rsid w:val="003E16A4"/>
    <w:rsid w:val="003E3773"/>
    <w:rsid w:val="003F39F0"/>
    <w:rsid w:val="003F5971"/>
    <w:rsid w:val="004003B7"/>
    <w:rsid w:val="00401705"/>
    <w:rsid w:val="00401753"/>
    <w:rsid w:val="0040312D"/>
    <w:rsid w:val="00412E11"/>
    <w:rsid w:val="00420251"/>
    <w:rsid w:val="00420731"/>
    <w:rsid w:val="004208B2"/>
    <w:rsid w:val="00422E44"/>
    <w:rsid w:val="004249D5"/>
    <w:rsid w:val="0042705A"/>
    <w:rsid w:val="004310D8"/>
    <w:rsid w:val="00432D2E"/>
    <w:rsid w:val="00436830"/>
    <w:rsid w:val="00442F83"/>
    <w:rsid w:val="00443467"/>
    <w:rsid w:val="00446001"/>
    <w:rsid w:val="00447727"/>
    <w:rsid w:val="00451221"/>
    <w:rsid w:val="0045466F"/>
    <w:rsid w:val="00460CD3"/>
    <w:rsid w:val="0046219B"/>
    <w:rsid w:val="00467AF3"/>
    <w:rsid w:val="00475960"/>
    <w:rsid w:val="004818AD"/>
    <w:rsid w:val="00482084"/>
    <w:rsid w:val="00483CF3"/>
    <w:rsid w:val="00486B8E"/>
    <w:rsid w:val="0049134C"/>
    <w:rsid w:val="00493AC4"/>
    <w:rsid w:val="004946A0"/>
    <w:rsid w:val="00494B42"/>
    <w:rsid w:val="00496442"/>
    <w:rsid w:val="004A097A"/>
    <w:rsid w:val="004B0DD9"/>
    <w:rsid w:val="004C0C0C"/>
    <w:rsid w:val="004C38E4"/>
    <w:rsid w:val="004D043C"/>
    <w:rsid w:val="004D74FF"/>
    <w:rsid w:val="004E49B6"/>
    <w:rsid w:val="004E58E6"/>
    <w:rsid w:val="004E7139"/>
    <w:rsid w:val="004F5216"/>
    <w:rsid w:val="005113C4"/>
    <w:rsid w:val="005130FC"/>
    <w:rsid w:val="00514F01"/>
    <w:rsid w:val="005172F2"/>
    <w:rsid w:val="0051753A"/>
    <w:rsid w:val="00517D1D"/>
    <w:rsid w:val="00527CF8"/>
    <w:rsid w:val="00532522"/>
    <w:rsid w:val="00533218"/>
    <w:rsid w:val="00533767"/>
    <w:rsid w:val="005425BF"/>
    <w:rsid w:val="00543376"/>
    <w:rsid w:val="005444DC"/>
    <w:rsid w:val="005455D7"/>
    <w:rsid w:val="00546511"/>
    <w:rsid w:val="0055028C"/>
    <w:rsid w:val="00550FF0"/>
    <w:rsid w:val="00551D3F"/>
    <w:rsid w:val="005572DB"/>
    <w:rsid w:val="0056037E"/>
    <w:rsid w:val="00560FE5"/>
    <w:rsid w:val="00575300"/>
    <w:rsid w:val="00577FBF"/>
    <w:rsid w:val="00585268"/>
    <w:rsid w:val="0059544B"/>
    <w:rsid w:val="005A4C35"/>
    <w:rsid w:val="005C0F39"/>
    <w:rsid w:val="005C1DD8"/>
    <w:rsid w:val="005C1EB4"/>
    <w:rsid w:val="005C6379"/>
    <w:rsid w:val="005D0F2C"/>
    <w:rsid w:val="005D6BAB"/>
    <w:rsid w:val="005E5097"/>
    <w:rsid w:val="005E515A"/>
    <w:rsid w:val="006039D0"/>
    <w:rsid w:val="00605B90"/>
    <w:rsid w:val="00612EE6"/>
    <w:rsid w:val="00620452"/>
    <w:rsid w:val="006206F8"/>
    <w:rsid w:val="0062248B"/>
    <w:rsid w:val="00636D22"/>
    <w:rsid w:val="00637D57"/>
    <w:rsid w:val="00640680"/>
    <w:rsid w:val="006503EE"/>
    <w:rsid w:val="00652094"/>
    <w:rsid w:val="00653318"/>
    <w:rsid w:val="00654E8E"/>
    <w:rsid w:val="00657341"/>
    <w:rsid w:val="0067164C"/>
    <w:rsid w:val="006718A4"/>
    <w:rsid w:val="00676DD5"/>
    <w:rsid w:val="00677B76"/>
    <w:rsid w:val="006856C1"/>
    <w:rsid w:val="00687066"/>
    <w:rsid w:val="00697EA9"/>
    <w:rsid w:val="006B0FD5"/>
    <w:rsid w:val="006B11A9"/>
    <w:rsid w:val="006B379C"/>
    <w:rsid w:val="006C0255"/>
    <w:rsid w:val="006C1901"/>
    <w:rsid w:val="006C2246"/>
    <w:rsid w:val="006D4002"/>
    <w:rsid w:val="006D5E79"/>
    <w:rsid w:val="006E5E11"/>
    <w:rsid w:val="006E6006"/>
    <w:rsid w:val="006E6B5A"/>
    <w:rsid w:val="006E7541"/>
    <w:rsid w:val="006F0D5D"/>
    <w:rsid w:val="006F7D74"/>
    <w:rsid w:val="007166E7"/>
    <w:rsid w:val="0072313A"/>
    <w:rsid w:val="00723543"/>
    <w:rsid w:val="007253C6"/>
    <w:rsid w:val="0072565D"/>
    <w:rsid w:val="007307DB"/>
    <w:rsid w:val="00730C9E"/>
    <w:rsid w:val="00745B5C"/>
    <w:rsid w:val="00755A29"/>
    <w:rsid w:val="007560E9"/>
    <w:rsid w:val="00767848"/>
    <w:rsid w:val="00767C45"/>
    <w:rsid w:val="00780DB4"/>
    <w:rsid w:val="0078627D"/>
    <w:rsid w:val="007871C5"/>
    <w:rsid w:val="007916CF"/>
    <w:rsid w:val="007A1E74"/>
    <w:rsid w:val="007A4CD4"/>
    <w:rsid w:val="007B18DE"/>
    <w:rsid w:val="007B2CAC"/>
    <w:rsid w:val="007B2D92"/>
    <w:rsid w:val="007C55AF"/>
    <w:rsid w:val="007D5DC7"/>
    <w:rsid w:val="007E0EC1"/>
    <w:rsid w:val="007E103F"/>
    <w:rsid w:val="007E1825"/>
    <w:rsid w:val="007E1828"/>
    <w:rsid w:val="007E526D"/>
    <w:rsid w:val="007F4600"/>
    <w:rsid w:val="007F7B5B"/>
    <w:rsid w:val="008078DD"/>
    <w:rsid w:val="0081237B"/>
    <w:rsid w:val="008168AB"/>
    <w:rsid w:val="00824C7B"/>
    <w:rsid w:val="0082673C"/>
    <w:rsid w:val="008306BB"/>
    <w:rsid w:val="00835863"/>
    <w:rsid w:val="00842A3D"/>
    <w:rsid w:val="00843DA4"/>
    <w:rsid w:val="00851AA6"/>
    <w:rsid w:val="008521E3"/>
    <w:rsid w:val="00854317"/>
    <w:rsid w:val="00854529"/>
    <w:rsid w:val="00855E41"/>
    <w:rsid w:val="008571F0"/>
    <w:rsid w:val="00857C2C"/>
    <w:rsid w:val="00857E35"/>
    <w:rsid w:val="00862FE0"/>
    <w:rsid w:val="00865D47"/>
    <w:rsid w:val="008732CC"/>
    <w:rsid w:val="00873FD7"/>
    <w:rsid w:val="00876272"/>
    <w:rsid w:val="00882527"/>
    <w:rsid w:val="00893B70"/>
    <w:rsid w:val="00897769"/>
    <w:rsid w:val="008A2972"/>
    <w:rsid w:val="008B1959"/>
    <w:rsid w:val="008B6134"/>
    <w:rsid w:val="008B6CB9"/>
    <w:rsid w:val="008C5F8A"/>
    <w:rsid w:val="008C666D"/>
    <w:rsid w:val="008D5F06"/>
    <w:rsid w:val="008E6FD5"/>
    <w:rsid w:val="008F22E5"/>
    <w:rsid w:val="0090446F"/>
    <w:rsid w:val="00906CEA"/>
    <w:rsid w:val="00923E75"/>
    <w:rsid w:val="009428FD"/>
    <w:rsid w:val="009504A8"/>
    <w:rsid w:val="00951DBA"/>
    <w:rsid w:val="0095630C"/>
    <w:rsid w:val="00960AE8"/>
    <w:rsid w:val="009636ED"/>
    <w:rsid w:val="0096413C"/>
    <w:rsid w:val="009712EA"/>
    <w:rsid w:val="00973B13"/>
    <w:rsid w:val="00973B5D"/>
    <w:rsid w:val="009767B9"/>
    <w:rsid w:val="00992371"/>
    <w:rsid w:val="009A1399"/>
    <w:rsid w:val="009A4EC1"/>
    <w:rsid w:val="009B5616"/>
    <w:rsid w:val="009C37ED"/>
    <w:rsid w:val="009C51A0"/>
    <w:rsid w:val="009D25C7"/>
    <w:rsid w:val="009D6ADD"/>
    <w:rsid w:val="009F0DA1"/>
    <w:rsid w:val="00A01D95"/>
    <w:rsid w:val="00A03127"/>
    <w:rsid w:val="00A06316"/>
    <w:rsid w:val="00A11E42"/>
    <w:rsid w:val="00A14A56"/>
    <w:rsid w:val="00A1661E"/>
    <w:rsid w:val="00A206EC"/>
    <w:rsid w:val="00A211B8"/>
    <w:rsid w:val="00A3121C"/>
    <w:rsid w:val="00A31D97"/>
    <w:rsid w:val="00A333F7"/>
    <w:rsid w:val="00A34AC5"/>
    <w:rsid w:val="00A353B6"/>
    <w:rsid w:val="00A37435"/>
    <w:rsid w:val="00A418B9"/>
    <w:rsid w:val="00A50522"/>
    <w:rsid w:val="00A51B2E"/>
    <w:rsid w:val="00A5424C"/>
    <w:rsid w:val="00A5488B"/>
    <w:rsid w:val="00A56E01"/>
    <w:rsid w:val="00A67946"/>
    <w:rsid w:val="00A812F8"/>
    <w:rsid w:val="00A81F58"/>
    <w:rsid w:val="00A913B0"/>
    <w:rsid w:val="00A95F33"/>
    <w:rsid w:val="00A96662"/>
    <w:rsid w:val="00AA3CB2"/>
    <w:rsid w:val="00AB401F"/>
    <w:rsid w:val="00AB622E"/>
    <w:rsid w:val="00AC23C7"/>
    <w:rsid w:val="00AC271A"/>
    <w:rsid w:val="00AD12B7"/>
    <w:rsid w:val="00AD569A"/>
    <w:rsid w:val="00AE1A23"/>
    <w:rsid w:val="00AE2BBE"/>
    <w:rsid w:val="00AE76E2"/>
    <w:rsid w:val="00AF2102"/>
    <w:rsid w:val="00AF6B6B"/>
    <w:rsid w:val="00B029C3"/>
    <w:rsid w:val="00B0304C"/>
    <w:rsid w:val="00B04675"/>
    <w:rsid w:val="00B06B52"/>
    <w:rsid w:val="00B072D6"/>
    <w:rsid w:val="00B14A01"/>
    <w:rsid w:val="00B16455"/>
    <w:rsid w:val="00B17E98"/>
    <w:rsid w:val="00B201E4"/>
    <w:rsid w:val="00B2046D"/>
    <w:rsid w:val="00B21982"/>
    <w:rsid w:val="00B2296A"/>
    <w:rsid w:val="00B24A80"/>
    <w:rsid w:val="00B26EA0"/>
    <w:rsid w:val="00B312CF"/>
    <w:rsid w:val="00B35DCF"/>
    <w:rsid w:val="00B42A1B"/>
    <w:rsid w:val="00B469C3"/>
    <w:rsid w:val="00B478CB"/>
    <w:rsid w:val="00B47A79"/>
    <w:rsid w:val="00B51D5D"/>
    <w:rsid w:val="00B531F2"/>
    <w:rsid w:val="00B54434"/>
    <w:rsid w:val="00B6558F"/>
    <w:rsid w:val="00B729ED"/>
    <w:rsid w:val="00B81D94"/>
    <w:rsid w:val="00B81FE2"/>
    <w:rsid w:val="00B91A96"/>
    <w:rsid w:val="00B93EB4"/>
    <w:rsid w:val="00BA073D"/>
    <w:rsid w:val="00BA6B7F"/>
    <w:rsid w:val="00BB0F8D"/>
    <w:rsid w:val="00BC2421"/>
    <w:rsid w:val="00BC4475"/>
    <w:rsid w:val="00BC5927"/>
    <w:rsid w:val="00BC6C01"/>
    <w:rsid w:val="00BD136B"/>
    <w:rsid w:val="00BD329B"/>
    <w:rsid w:val="00BD3D6F"/>
    <w:rsid w:val="00BE2923"/>
    <w:rsid w:val="00BF22F9"/>
    <w:rsid w:val="00C02E11"/>
    <w:rsid w:val="00C11F9A"/>
    <w:rsid w:val="00C23B6C"/>
    <w:rsid w:val="00C358EA"/>
    <w:rsid w:val="00C36546"/>
    <w:rsid w:val="00C40E0A"/>
    <w:rsid w:val="00C45088"/>
    <w:rsid w:val="00C45E15"/>
    <w:rsid w:val="00C53640"/>
    <w:rsid w:val="00C55BFF"/>
    <w:rsid w:val="00C63199"/>
    <w:rsid w:val="00C64C2A"/>
    <w:rsid w:val="00C71D2D"/>
    <w:rsid w:val="00C72918"/>
    <w:rsid w:val="00C76467"/>
    <w:rsid w:val="00C862F0"/>
    <w:rsid w:val="00CA44F7"/>
    <w:rsid w:val="00CB4670"/>
    <w:rsid w:val="00CB6CBA"/>
    <w:rsid w:val="00CD168C"/>
    <w:rsid w:val="00CD3A0B"/>
    <w:rsid w:val="00CD5AAB"/>
    <w:rsid w:val="00CE4474"/>
    <w:rsid w:val="00CE56D4"/>
    <w:rsid w:val="00D000C6"/>
    <w:rsid w:val="00D01403"/>
    <w:rsid w:val="00D050DE"/>
    <w:rsid w:val="00D14EAF"/>
    <w:rsid w:val="00D16420"/>
    <w:rsid w:val="00D21747"/>
    <w:rsid w:val="00D230E5"/>
    <w:rsid w:val="00D26116"/>
    <w:rsid w:val="00D26D58"/>
    <w:rsid w:val="00D33FE4"/>
    <w:rsid w:val="00D35399"/>
    <w:rsid w:val="00D5329A"/>
    <w:rsid w:val="00D600F7"/>
    <w:rsid w:val="00D632C6"/>
    <w:rsid w:val="00D702E5"/>
    <w:rsid w:val="00D70466"/>
    <w:rsid w:val="00D74F24"/>
    <w:rsid w:val="00D83436"/>
    <w:rsid w:val="00D9027E"/>
    <w:rsid w:val="00D91180"/>
    <w:rsid w:val="00D93B86"/>
    <w:rsid w:val="00D97BCE"/>
    <w:rsid w:val="00DA6791"/>
    <w:rsid w:val="00DA6A43"/>
    <w:rsid w:val="00DB169C"/>
    <w:rsid w:val="00DB674B"/>
    <w:rsid w:val="00DC7DE1"/>
    <w:rsid w:val="00DD1091"/>
    <w:rsid w:val="00DD1BC2"/>
    <w:rsid w:val="00DE09C4"/>
    <w:rsid w:val="00DE190C"/>
    <w:rsid w:val="00DE3FC0"/>
    <w:rsid w:val="00DE6AD8"/>
    <w:rsid w:val="00DF0443"/>
    <w:rsid w:val="00DF0C87"/>
    <w:rsid w:val="00DF6879"/>
    <w:rsid w:val="00E060F3"/>
    <w:rsid w:val="00E103A3"/>
    <w:rsid w:val="00E1200C"/>
    <w:rsid w:val="00E27A90"/>
    <w:rsid w:val="00E3318A"/>
    <w:rsid w:val="00E631CF"/>
    <w:rsid w:val="00E6656F"/>
    <w:rsid w:val="00E6748A"/>
    <w:rsid w:val="00E80770"/>
    <w:rsid w:val="00E80A11"/>
    <w:rsid w:val="00E82D66"/>
    <w:rsid w:val="00E83302"/>
    <w:rsid w:val="00E87209"/>
    <w:rsid w:val="00E94826"/>
    <w:rsid w:val="00EA1FD8"/>
    <w:rsid w:val="00EA5B13"/>
    <w:rsid w:val="00EB1F5B"/>
    <w:rsid w:val="00EB2808"/>
    <w:rsid w:val="00EB289B"/>
    <w:rsid w:val="00EB306D"/>
    <w:rsid w:val="00EB77D9"/>
    <w:rsid w:val="00EC123D"/>
    <w:rsid w:val="00ED300A"/>
    <w:rsid w:val="00ED5F84"/>
    <w:rsid w:val="00EE0737"/>
    <w:rsid w:val="00EE4E7E"/>
    <w:rsid w:val="00EF19E0"/>
    <w:rsid w:val="00EF520C"/>
    <w:rsid w:val="00EF7E16"/>
    <w:rsid w:val="00F037DE"/>
    <w:rsid w:val="00F053A1"/>
    <w:rsid w:val="00F057D9"/>
    <w:rsid w:val="00F130CF"/>
    <w:rsid w:val="00F15189"/>
    <w:rsid w:val="00F155BC"/>
    <w:rsid w:val="00F15E06"/>
    <w:rsid w:val="00F21B37"/>
    <w:rsid w:val="00F21FF7"/>
    <w:rsid w:val="00F22171"/>
    <w:rsid w:val="00F24182"/>
    <w:rsid w:val="00F30F90"/>
    <w:rsid w:val="00F414D8"/>
    <w:rsid w:val="00F55D06"/>
    <w:rsid w:val="00F640F9"/>
    <w:rsid w:val="00F6472A"/>
    <w:rsid w:val="00F73166"/>
    <w:rsid w:val="00F824EA"/>
    <w:rsid w:val="00F82E5E"/>
    <w:rsid w:val="00FA6833"/>
    <w:rsid w:val="00FA6A40"/>
    <w:rsid w:val="00FB4754"/>
    <w:rsid w:val="00FB6797"/>
    <w:rsid w:val="00FD03B0"/>
    <w:rsid w:val="00FD55D8"/>
    <w:rsid w:val="00FE5AB7"/>
    <w:rsid w:val="00FE7D4F"/>
    <w:rsid w:val="00FF4BA5"/>
    <w:rsid w:val="00FF62FB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B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26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2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26D7"/>
    <w:rPr>
      <w:sz w:val="20"/>
      <w:szCs w:val="20"/>
    </w:rPr>
  </w:style>
  <w:style w:type="table" w:styleId="a7">
    <w:name w:val="Table Grid"/>
    <w:basedOn w:val="a1"/>
    <w:uiPriority w:val="59"/>
    <w:rsid w:val="002E2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E26D7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26D7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qFormat/>
    <w:rsid w:val="002E26D7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48208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82084"/>
  </w:style>
  <w:style w:type="character" w:customStyle="1" w:styleId="ad">
    <w:name w:val="註解文字 字元"/>
    <w:basedOn w:val="a0"/>
    <w:link w:val="ac"/>
    <w:uiPriority w:val="99"/>
    <w:semiHidden/>
    <w:rsid w:val="00482084"/>
  </w:style>
  <w:style w:type="paragraph" w:styleId="ae">
    <w:name w:val="annotation subject"/>
    <w:basedOn w:val="ac"/>
    <w:next w:val="ac"/>
    <w:link w:val="af"/>
    <w:uiPriority w:val="99"/>
    <w:semiHidden/>
    <w:unhideWhenUsed/>
    <w:rsid w:val="00242169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421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5B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E26D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2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E26D7"/>
    <w:rPr>
      <w:sz w:val="20"/>
      <w:szCs w:val="20"/>
    </w:rPr>
  </w:style>
  <w:style w:type="table" w:styleId="a7">
    <w:name w:val="Table Grid"/>
    <w:basedOn w:val="a1"/>
    <w:uiPriority w:val="59"/>
    <w:rsid w:val="002E2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E26D7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26D7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qFormat/>
    <w:rsid w:val="002E26D7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48208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82084"/>
  </w:style>
  <w:style w:type="character" w:customStyle="1" w:styleId="ad">
    <w:name w:val="註解文字 字元"/>
    <w:basedOn w:val="a0"/>
    <w:link w:val="ac"/>
    <w:uiPriority w:val="99"/>
    <w:semiHidden/>
    <w:rsid w:val="00482084"/>
  </w:style>
  <w:style w:type="paragraph" w:styleId="ae">
    <w:name w:val="annotation subject"/>
    <w:basedOn w:val="ac"/>
    <w:next w:val="ac"/>
    <w:link w:val="af"/>
    <w:uiPriority w:val="99"/>
    <w:semiHidden/>
    <w:unhideWhenUsed/>
    <w:rsid w:val="00242169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421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59821-9207-4A94-BF36-7D7E8A100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柯秉志實習律師(建業高所)</dc:creator>
  <cp:lastModifiedBy>tnd</cp:lastModifiedBy>
  <cp:revision>2</cp:revision>
  <cp:lastPrinted>2020-08-19T10:40:00Z</cp:lastPrinted>
  <dcterms:created xsi:type="dcterms:W3CDTF">2020-08-20T07:47:00Z</dcterms:created>
  <dcterms:modified xsi:type="dcterms:W3CDTF">2020-08-20T07:47:00Z</dcterms:modified>
</cp:coreProperties>
</file>