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846"/>
        <w:gridCol w:w="3260"/>
        <w:gridCol w:w="1276"/>
        <w:gridCol w:w="1701"/>
        <w:gridCol w:w="3685"/>
      </w:tblGrid>
      <w:tr w:rsidR="00483728" w:rsidRPr="003252C5" w:rsidTr="00ED787C">
        <w:tc>
          <w:tcPr>
            <w:tcW w:w="4106" w:type="dxa"/>
            <w:gridSpan w:val="2"/>
          </w:tcPr>
          <w:p w:rsidR="00483728" w:rsidRPr="003252C5" w:rsidRDefault="00483728" w:rsidP="00D12E2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原告訴之聲明</w:t>
            </w:r>
          </w:p>
        </w:tc>
        <w:tc>
          <w:tcPr>
            <w:tcW w:w="1276" w:type="dxa"/>
          </w:tcPr>
          <w:p w:rsidR="00483728" w:rsidRPr="003252C5" w:rsidRDefault="00282B41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原告就該項聲明主張負有給付</w:t>
            </w:r>
            <w:r w:rsidR="00483728" w:rsidRPr="003252C5">
              <w:rPr>
                <w:rFonts w:ascii="標楷體" w:eastAsia="標楷體" w:hAnsi="標楷體" w:hint="eastAsia"/>
                <w:sz w:val="20"/>
                <w:szCs w:val="20"/>
              </w:rPr>
              <w:t>義務之被告</w:t>
            </w:r>
          </w:p>
        </w:tc>
        <w:tc>
          <w:tcPr>
            <w:tcW w:w="1701" w:type="dxa"/>
          </w:tcPr>
          <w:p w:rsidR="00483728" w:rsidRPr="003252C5" w:rsidRDefault="00483728" w:rsidP="003252C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原告主張各項聲明對應之請求權基礎</w:t>
            </w:r>
          </w:p>
        </w:tc>
        <w:tc>
          <w:tcPr>
            <w:tcW w:w="3685" w:type="dxa"/>
          </w:tcPr>
          <w:p w:rsidR="00483728" w:rsidRPr="003252C5" w:rsidRDefault="00483728" w:rsidP="003252C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兩造爭點</w:t>
            </w:r>
          </w:p>
        </w:tc>
      </w:tr>
      <w:tr w:rsidR="00483728" w:rsidRPr="003252C5" w:rsidTr="00ED787C">
        <w:tc>
          <w:tcPr>
            <w:tcW w:w="846" w:type="dxa"/>
            <w:vMerge w:val="restart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第一項</w:t>
            </w:r>
          </w:p>
        </w:tc>
        <w:tc>
          <w:tcPr>
            <w:tcW w:w="3260" w:type="dxa"/>
            <w:vMerge w:val="restart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被告呂忠吉、沈浩然、盧建佑、廖俊明、陳柏廷、陳慧穎應連帶給付原告吳庭維</w:t>
            </w:r>
            <w:r w:rsidR="00342899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元、吳文樹100萬元、林富惠100萬元。其中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吳庭維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請求6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338元、吳文樹及林富惠各請求100萬元部分，自起訴狀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吳庭維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請求逾6,674,338元部分，自民事準備(三)狀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呂忠吉</w:t>
            </w:r>
          </w:p>
        </w:tc>
        <w:tc>
          <w:tcPr>
            <w:tcW w:w="1701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民</w:t>
            </w:r>
            <w:r w:rsidR="009E4723">
              <w:rPr>
                <w:rFonts w:ascii="標楷體" w:eastAsia="標楷體" w:hAnsi="標楷體" w:hint="eastAsia"/>
                <w:sz w:val="20"/>
                <w:szCs w:val="20"/>
              </w:rPr>
              <w:t>法第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184</w:t>
            </w:r>
            <w:r w:rsidR="009E4723">
              <w:rPr>
                <w:rFonts w:ascii="標楷體" w:eastAsia="標楷體" w:hAnsi="標楷體" w:hint="eastAsia"/>
                <w:sz w:val="20"/>
                <w:szCs w:val="20"/>
              </w:rPr>
              <w:t>條第1項前段、第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191</w:t>
            </w:r>
            <w:r w:rsidR="009E4723">
              <w:rPr>
                <w:rFonts w:ascii="標楷體" w:eastAsia="標楷體" w:hAnsi="標楷體" w:hint="eastAsia"/>
                <w:sz w:val="20"/>
                <w:szCs w:val="20"/>
              </w:rPr>
              <w:t>條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之3</w:t>
            </w:r>
            <w:r w:rsidR="009E4723">
              <w:rPr>
                <w:rFonts w:ascii="標楷體" w:eastAsia="標楷體" w:hAnsi="標楷體" w:hint="eastAsia"/>
                <w:sz w:val="20"/>
                <w:szCs w:val="20"/>
              </w:rPr>
              <w:t>、第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195</w:t>
            </w:r>
            <w:r w:rsidR="009E4723">
              <w:rPr>
                <w:rFonts w:ascii="標楷體" w:eastAsia="標楷體" w:hAnsi="標楷體" w:hint="eastAsia"/>
                <w:sz w:val="20"/>
                <w:szCs w:val="20"/>
              </w:rPr>
              <w:t>條第1項、第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195</w:t>
            </w:r>
            <w:r w:rsidR="009E4723">
              <w:rPr>
                <w:rFonts w:ascii="標楷體" w:eastAsia="標楷體" w:hAnsi="標楷體" w:hint="eastAsia"/>
                <w:sz w:val="20"/>
                <w:szCs w:val="20"/>
              </w:rPr>
              <w:t>條第3項</w:t>
            </w:r>
          </w:p>
        </w:tc>
        <w:tc>
          <w:tcPr>
            <w:tcW w:w="3685" w:type="dxa"/>
          </w:tcPr>
          <w:p w:rsidR="00483728" w:rsidRPr="003252C5" w:rsidRDefault="00483728" w:rsidP="00ED78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原告吳庭維依民法第184條第1項前段規定，請求呂忠吉負損害賠償責任，有無理由？</w:t>
            </w:r>
          </w:p>
          <w:p w:rsidR="00483728" w:rsidRPr="003252C5" w:rsidRDefault="00483728" w:rsidP="00ED78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原告吳庭維依民法第191條之3規定，請求呂忠吉負損害賠償責任，有無理由？</w:t>
            </w:r>
          </w:p>
          <w:p w:rsidR="00483728" w:rsidRPr="003252C5" w:rsidRDefault="00483728" w:rsidP="00ED78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原告吳文樹、林富惠各依民法第195條第3項規定請求非財產上損害賠償，有無理由？</w:t>
            </w:r>
          </w:p>
        </w:tc>
      </w:tr>
      <w:tr w:rsidR="00483728" w:rsidRPr="003252C5" w:rsidTr="00ED787C">
        <w:tc>
          <w:tcPr>
            <w:tcW w:w="846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沈浩然</w:t>
            </w:r>
          </w:p>
        </w:tc>
        <w:tc>
          <w:tcPr>
            <w:tcW w:w="1701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民</w:t>
            </w:r>
            <w:r w:rsidR="009E4723">
              <w:rPr>
                <w:rFonts w:ascii="標楷體" w:eastAsia="標楷體" w:hAnsi="標楷體" w:hint="eastAsia"/>
                <w:sz w:val="20"/>
                <w:szCs w:val="20"/>
              </w:rPr>
              <w:t>法第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184</w:t>
            </w:r>
            <w:r w:rsidR="009E4723">
              <w:rPr>
                <w:rFonts w:ascii="標楷體" w:eastAsia="標楷體" w:hAnsi="標楷體" w:hint="eastAsia"/>
                <w:sz w:val="20"/>
                <w:szCs w:val="20"/>
              </w:rPr>
              <w:t>條第1項前段、第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195</w:t>
            </w:r>
            <w:r w:rsidR="009E4723">
              <w:rPr>
                <w:rFonts w:ascii="標楷體" w:eastAsia="標楷體" w:hAnsi="標楷體" w:hint="eastAsia"/>
                <w:sz w:val="20"/>
                <w:szCs w:val="20"/>
              </w:rPr>
              <w:t>條第1項、第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195</w:t>
            </w:r>
            <w:r w:rsidR="009E4723">
              <w:rPr>
                <w:rFonts w:ascii="標楷體" w:eastAsia="標楷體" w:hAnsi="標楷體" w:hint="eastAsia"/>
                <w:sz w:val="20"/>
                <w:szCs w:val="20"/>
              </w:rPr>
              <w:t>條第3項</w:t>
            </w:r>
          </w:p>
        </w:tc>
        <w:tc>
          <w:tcPr>
            <w:tcW w:w="3685" w:type="dxa"/>
          </w:tcPr>
          <w:p w:rsidR="00483728" w:rsidRPr="003252C5" w:rsidRDefault="00483728" w:rsidP="00ED787C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原告吳庭維依民法第184條第1項前段規定，請求沈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浩然負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損害賠償責任，有無理由？</w:t>
            </w:r>
          </w:p>
          <w:p w:rsidR="00483728" w:rsidRPr="003252C5" w:rsidRDefault="00483728" w:rsidP="00ED787C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原告吳文樹、林富惠各依民法第195條第3項規定請求非財產上損害賠償，有無理由？</w:t>
            </w:r>
          </w:p>
        </w:tc>
      </w:tr>
      <w:tr w:rsidR="00483728" w:rsidRPr="003252C5" w:rsidTr="00ED787C">
        <w:tc>
          <w:tcPr>
            <w:tcW w:w="846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盧建佑</w:t>
            </w:r>
          </w:p>
        </w:tc>
        <w:tc>
          <w:tcPr>
            <w:tcW w:w="1701" w:type="dxa"/>
          </w:tcPr>
          <w:p w:rsidR="00483728" w:rsidRPr="003252C5" w:rsidRDefault="009E4723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E4723">
              <w:rPr>
                <w:rFonts w:ascii="標楷體" w:eastAsia="標楷體" w:hAnsi="標楷體" w:hint="eastAsia"/>
                <w:sz w:val="20"/>
                <w:szCs w:val="20"/>
              </w:rPr>
              <w:t>民法第184條第1項前段、第195條第1項、第195條第3項</w:t>
            </w:r>
          </w:p>
        </w:tc>
        <w:tc>
          <w:tcPr>
            <w:tcW w:w="3685" w:type="dxa"/>
          </w:tcPr>
          <w:p w:rsidR="00483728" w:rsidRPr="003252C5" w:rsidRDefault="00483728" w:rsidP="00ED787C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原告吳庭維依民法第184條第1項前段規定，請求盧建佑負損害賠償責任，有無理由？</w:t>
            </w:r>
          </w:p>
          <w:p w:rsidR="00483728" w:rsidRPr="003252C5" w:rsidRDefault="00483728" w:rsidP="00ED787C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原告吳文樹、林富惠各依民法第195條第3項規定請求非財產上損害賠償，有無理由？</w:t>
            </w:r>
          </w:p>
        </w:tc>
      </w:tr>
      <w:tr w:rsidR="00483728" w:rsidRPr="003252C5" w:rsidTr="00ED787C">
        <w:tc>
          <w:tcPr>
            <w:tcW w:w="846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廖俊明</w:t>
            </w:r>
          </w:p>
        </w:tc>
        <w:tc>
          <w:tcPr>
            <w:tcW w:w="1701" w:type="dxa"/>
          </w:tcPr>
          <w:p w:rsidR="00483728" w:rsidRPr="003252C5" w:rsidRDefault="00483728" w:rsidP="001415CB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民</w:t>
            </w:r>
            <w:r w:rsidR="001415CB">
              <w:rPr>
                <w:rFonts w:ascii="標楷體" w:eastAsia="標楷體" w:hAnsi="標楷體" w:hint="eastAsia"/>
                <w:sz w:val="20"/>
                <w:szCs w:val="20"/>
              </w:rPr>
              <w:t>法</w:t>
            </w:r>
            <w:r w:rsidR="001415CB" w:rsidRPr="009E4723">
              <w:rPr>
                <w:rFonts w:ascii="標楷體" w:eastAsia="標楷體" w:hAnsi="標楷體" w:hint="eastAsia"/>
                <w:sz w:val="20"/>
                <w:szCs w:val="20"/>
              </w:rPr>
              <w:t>第184條第1項前段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1415CB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191</w:t>
            </w:r>
            <w:r w:rsidR="001415CB">
              <w:rPr>
                <w:rFonts w:ascii="標楷體" w:eastAsia="標楷體" w:hAnsi="標楷體" w:hint="eastAsia"/>
                <w:sz w:val="20"/>
                <w:szCs w:val="20"/>
              </w:rPr>
              <w:t>條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之3、</w:t>
            </w:r>
            <w:r w:rsidR="001415CB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195</w:t>
            </w:r>
            <w:r w:rsidR="001415CB">
              <w:rPr>
                <w:rFonts w:ascii="標楷體" w:eastAsia="標楷體" w:hAnsi="標楷體" w:hint="eastAsia"/>
                <w:sz w:val="20"/>
                <w:szCs w:val="20"/>
              </w:rPr>
              <w:t>條第1項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1415CB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195</w:t>
            </w:r>
            <w:r w:rsidR="001415CB">
              <w:rPr>
                <w:rFonts w:ascii="標楷體" w:eastAsia="標楷體" w:hAnsi="標楷體" w:hint="eastAsia"/>
                <w:sz w:val="20"/>
                <w:szCs w:val="20"/>
              </w:rPr>
              <w:t>條第3項</w:t>
            </w:r>
          </w:p>
        </w:tc>
        <w:tc>
          <w:tcPr>
            <w:tcW w:w="3685" w:type="dxa"/>
          </w:tcPr>
          <w:p w:rsidR="00483728" w:rsidRPr="003252C5" w:rsidRDefault="00483728" w:rsidP="00ED787C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原告吳庭維依民法第184條第1項前段規定，請求廖俊明負損害賠償責任，有無理由？</w:t>
            </w:r>
          </w:p>
          <w:p w:rsidR="00483728" w:rsidRPr="003252C5" w:rsidRDefault="00483728" w:rsidP="00ED787C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原告吳庭維依民法第191條之3規定，請求廖俊明負損害賠償責任，有無理由？</w:t>
            </w:r>
          </w:p>
          <w:p w:rsidR="00483728" w:rsidRPr="003252C5" w:rsidRDefault="00483728" w:rsidP="00ED787C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原告吳文樹、林富惠各依民法第195條第3項規定請求非財產上損害賠償，有無理由？</w:t>
            </w:r>
          </w:p>
        </w:tc>
      </w:tr>
      <w:tr w:rsidR="00483728" w:rsidRPr="003252C5" w:rsidTr="00ED787C">
        <w:tc>
          <w:tcPr>
            <w:tcW w:w="846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陳柏廷</w:t>
            </w:r>
          </w:p>
        </w:tc>
        <w:tc>
          <w:tcPr>
            <w:tcW w:w="1701" w:type="dxa"/>
          </w:tcPr>
          <w:p w:rsidR="00483728" w:rsidRPr="003252C5" w:rsidRDefault="009E4723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E4723">
              <w:rPr>
                <w:rFonts w:ascii="標楷體" w:eastAsia="標楷體" w:hAnsi="標楷體" w:hint="eastAsia"/>
                <w:sz w:val="20"/>
                <w:szCs w:val="20"/>
              </w:rPr>
              <w:t>民法第184條第1項前段、</w:t>
            </w:r>
            <w:r w:rsidR="001415CB">
              <w:rPr>
                <w:rFonts w:ascii="標楷體" w:eastAsia="標楷體" w:hAnsi="標楷體" w:hint="eastAsia"/>
                <w:sz w:val="20"/>
                <w:szCs w:val="20"/>
              </w:rPr>
              <w:t>第184條第2項、</w:t>
            </w:r>
            <w:r w:rsidRPr="009E4723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第191條之3、第195條第1項、第195條第3項</w:t>
            </w:r>
          </w:p>
        </w:tc>
        <w:tc>
          <w:tcPr>
            <w:tcW w:w="3685" w:type="dxa"/>
          </w:tcPr>
          <w:p w:rsidR="00483728" w:rsidRPr="003252C5" w:rsidRDefault="00483728" w:rsidP="00ED787C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原告吳庭維依民法第184條第1項前段規定，請求陳柏廷負損害賠償責任，有無理由？</w:t>
            </w:r>
          </w:p>
          <w:p w:rsidR="00483728" w:rsidRPr="003252C5" w:rsidRDefault="00483728" w:rsidP="00ED787C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原告吳庭維依民法第184條第2項規定，請求陳柏廷負損害賠償責任，有無理由？</w:t>
            </w:r>
          </w:p>
          <w:p w:rsidR="00483728" w:rsidRPr="003252C5" w:rsidRDefault="00483728" w:rsidP="00ED787C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原告吳庭維依民法第191條之3規定，請求陳柏廷負損害賠償責任，有無理由？</w:t>
            </w:r>
          </w:p>
          <w:p w:rsidR="00483728" w:rsidRPr="003252C5" w:rsidRDefault="00483728" w:rsidP="00ED787C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原告吳文樹、林富惠各依民法第195條第3項規定請求非財產上損害賠償，有無理由？</w:t>
            </w:r>
          </w:p>
        </w:tc>
      </w:tr>
      <w:tr w:rsidR="00483728" w:rsidRPr="003252C5" w:rsidTr="00ED787C">
        <w:tc>
          <w:tcPr>
            <w:tcW w:w="846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陳慧穎</w:t>
            </w:r>
          </w:p>
        </w:tc>
        <w:tc>
          <w:tcPr>
            <w:tcW w:w="1701" w:type="dxa"/>
          </w:tcPr>
          <w:p w:rsidR="00483728" w:rsidRPr="003252C5" w:rsidRDefault="009E4723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E4723">
              <w:rPr>
                <w:rFonts w:ascii="標楷體" w:eastAsia="標楷體" w:hAnsi="標楷體" w:hint="eastAsia"/>
                <w:sz w:val="20"/>
                <w:szCs w:val="20"/>
              </w:rPr>
              <w:t>民法第184條第1項前段、</w:t>
            </w:r>
            <w:r w:rsidR="001415CB">
              <w:rPr>
                <w:rFonts w:ascii="標楷體" w:eastAsia="標楷體" w:hAnsi="標楷體" w:hint="eastAsia"/>
                <w:sz w:val="20"/>
                <w:szCs w:val="20"/>
              </w:rPr>
              <w:t>第184條第2項、</w:t>
            </w:r>
            <w:r w:rsidRPr="009E4723">
              <w:rPr>
                <w:rFonts w:ascii="標楷體" w:eastAsia="標楷體" w:hAnsi="標楷體" w:hint="eastAsia"/>
                <w:sz w:val="20"/>
                <w:szCs w:val="20"/>
              </w:rPr>
              <w:t>第191條之3、第195條第1項、第195條第3項</w:t>
            </w:r>
          </w:p>
        </w:tc>
        <w:tc>
          <w:tcPr>
            <w:tcW w:w="3685" w:type="dxa"/>
          </w:tcPr>
          <w:p w:rsidR="00483728" w:rsidRPr="003252C5" w:rsidRDefault="00483728" w:rsidP="00ED787C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原告吳庭維依民法第184條第1項前段規定，請求陳慧穎負損害賠償責任，有無理由？</w:t>
            </w:r>
          </w:p>
          <w:p w:rsidR="00483728" w:rsidRPr="003252C5" w:rsidRDefault="00483728" w:rsidP="00ED787C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原告吳庭維依民法第184條第2項規定，請求陳慧穎負損害賠償責任，有無理由？</w:t>
            </w:r>
          </w:p>
          <w:p w:rsidR="00483728" w:rsidRPr="003252C5" w:rsidRDefault="00483728" w:rsidP="00ED787C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原告吳庭維依民法第191條之3規定，請求陳慧穎負損害賠償責任，有無理由？</w:t>
            </w:r>
          </w:p>
          <w:p w:rsidR="00483728" w:rsidRDefault="00483728" w:rsidP="00ED787C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原告吳文樹、林富惠各依民法第195條第3項規定請求非財產上損害賠償，有無理由？</w:t>
            </w:r>
          </w:p>
          <w:p w:rsidR="009E4723" w:rsidRDefault="009E4723" w:rsidP="00ED787C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原告3人對於陳慧穎之侵權行為損害賠償請求權，是否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罹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於時效?</w:t>
            </w:r>
          </w:p>
          <w:p w:rsidR="009E4723" w:rsidRPr="003252C5" w:rsidRDefault="009E4723" w:rsidP="00ED787C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承五，如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罹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於時效，是否影響對其他被告之損害賠償請求金額?</w:t>
            </w:r>
          </w:p>
        </w:tc>
      </w:tr>
      <w:tr w:rsidR="00483728" w:rsidRPr="003252C5" w:rsidTr="00ED787C">
        <w:tc>
          <w:tcPr>
            <w:tcW w:w="846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上列被告6人</w:t>
            </w:r>
          </w:p>
        </w:tc>
        <w:tc>
          <w:tcPr>
            <w:tcW w:w="1701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民</w:t>
            </w:r>
            <w:r w:rsidR="00524EB4">
              <w:rPr>
                <w:rFonts w:ascii="標楷體" w:eastAsia="標楷體" w:hAnsi="標楷體" w:hint="eastAsia"/>
                <w:sz w:val="20"/>
                <w:szCs w:val="20"/>
              </w:rPr>
              <w:t>法第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185</w:t>
            </w:r>
            <w:r w:rsidR="00524EB4">
              <w:rPr>
                <w:rFonts w:ascii="標楷體" w:eastAsia="標楷體" w:hAnsi="標楷體" w:hint="eastAsia"/>
                <w:sz w:val="20"/>
                <w:szCs w:val="20"/>
              </w:rPr>
              <w:t>條第1項</w:t>
            </w:r>
          </w:p>
        </w:tc>
        <w:tc>
          <w:tcPr>
            <w:tcW w:w="3685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原告3人依民法第185條第1項規定，請求被告6人間互負連帶負損害賠償責任，有無理由？</w:t>
            </w:r>
          </w:p>
        </w:tc>
      </w:tr>
      <w:tr w:rsidR="00483728" w:rsidRPr="003252C5" w:rsidTr="00ED787C">
        <w:tc>
          <w:tcPr>
            <w:tcW w:w="846" w:type="dxa"/>
            <w:vMerge w:val="restart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第二項</w:t>
            </w:r>
          </w:p>
        </w:tc>
        <w:tc>
          <w:tcPr>
            <w:tcW w:w="3260" w:type="dxa"/>
            <w:vMerge w:val="restart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被告玩色公司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、瑞博公司應分別與呂忠吉連帶給付原告吳庭維</w:t>
            </w:r>
            <w:r w:rsidR="00106843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元、吳文樹100萬元、林富惠100萬元。其中吳庭維請求6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338元、吳文樹及林富惠各請求100萬元部分，自起訴狀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計算之利息；吳庭維請求逾6,674,338元部分，自民事準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備(三)狀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玩色公司</w:t>
            </w:r>
            <w:proofErr w:type="gramEnd"/>
          </w:p>
        </w:tc>
        <w:tc>
          <w:tcPr>
            <w:tcW w:w="1701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民</w:t>
            </w:r>
            <w:r w:rsidR="00BF424A">
              <w:rPr>
                <w:rFonts w:ascii="標楷體" w:eastAsia="標楷體" w:hAnsi="標楷體" w:hint="eastAsia"/>
                <w:sz w:val="20"/>
                <w:szCs w:val="20"/>
              </w:rPr>
              <w:t>法第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  <w:r w:rsidR="00BF424A">
              <w:rPr>
                <w:rFonts w:ascii="標楷體" w:eastAsia="標楷體" w:hAnsi="標楷體" w:hint="eastAsia"/>
                <w:sz w:val="20"/>
                <w:szCs w:val="20"/>
              </w:rPr>
              <w:t>條</w:t>
            </w:r>
          </w:p>
        </w:tc>
        <w:tc>
          <w:tcPr>
            <w:tcW w:w="3685" w:type="dxa"/>
          </w:tcPr>
          <w:p w:rsidR="00483728" w:rsidRPr="003252C5" w:rsidRDefault="0005268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原告3人依民法第</w:t>
            </w:r>
            <w:r w:rsidR="00C443AC" w:rsidRPr="003252C5">
              <w:rPr>
                <w:rFonts w:ascii="標楷體" w:eastAsia="標楷體" w:hAnsi="標楷體" w:hint="eastAsia"/>
                <w:sz w:val="20"/>
                <w:szCs w:val="20"/>
              </w:rPr>
              <w:t>28條規定，</w:t>
            </w:r>
            <w:proofErr w:type="gramStart"/>
            <w:r w:rsidR="00C443AC" w:rsidRPr="003252C5">
              <w:rPr>
                <w:rFonts w:ascii="標楷體" w:eastAsia="標楷體" w:hAnsi="標楷體" w:hint="eastAsia"/>
                <w:sz w:val="20"/>
                <w:szCs w:val="20"/>
              </w:rPr>
              <w:t>請求玩色公司</w:t>
            </w:r>
            <w:proofErr w:type="gramEnd"/>
            <w:r w:rsidR="00C443AC" w:rsidRPr="003252C5">
              <w:rPr>
                <w:rFonts w:ascii="標楷體" w:eastAsia="標楷體" w:hAnsi="標楷體" w:hint="eastAsia"/>
                <w:sz w:val="20"/>
                <w:szCs w:val="20"/>
              </w:rPr>
              <w:t>與呂忠吉連帶負損害賠償責任，有無理由？</w:t>
            </w:r>
          </w:p>
        </w:tc>
      </w:tr>
      <w:tr w:rsidR="00483728" w:rsidRPr="003252C5" w:rsidTr="00ED787C">
        <w:tc>
          <w:tcPr>
            <w:tcW w:w="846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瑞博公司</w:t>
            </w:r>
          </w:p>
        </w:tc>
        <w:tc>
          <w:tcPr>
            <w:tcW w:w="1701" w:type="dxa"/>
          </w:tcPr>
          <w:p w:rsidR="00483728" w:rsidRPr="003252C5" w:rsidRDefault="00BF424A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424A">
              <w:rPr>
                <w:rFonts w:ascii="標楷體" w:eastAsia="標楷體" w:hAnsi="標楷體" w:hint="eastAsia"/>
                <w:sz w:val="20"/>
                <w:szCs w:val="20"/>
              </w:rPr>
              <w:t>民法第28條</w:t>
            </w:r>
          </w:p>
        </w:tc>
        <w:tc>
          <w:tcPr>
            <w:tcW w:w="3685" w:type="dxa"/>
          </w:tcPr>
          <w:p w:rsidR="00483728" w:rsidRPr="003252C5" w:rsidRDefault="00C443A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原告3人依民法第28條規定，請求瑞博公司與呂忠吉連帶負損害賠償責任，有無理由？</w:t>
            </w:r>
          </w:p>
        </w:tc>
      </w:tr>
      <w:tr w:rsidR="00483728" w:rsidRPr="003252C5" w:rsidTr="00ED787C">
        <w:tc>
          <w:tcPr>
            <w:tcW w:w="84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第三項</w:t>
            </w:r>
          </w:p>
        </w:tc>
        <w:tc>
          <w:tcPr>
            <w:tcW w:w="3260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被告瑞博公司應分別與沈浩然、盧建佑連帶給付原告吳庭維</w:t>
            </w:r>
            <w:r w:rsidR="00106843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元、吳文樹100萬元、林富惠100萬元。其中吳庭維請求6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338元、吳文樹及林富惠各請求100萬元部分，自起訴狀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計算之利息；吳庭維請求逾6,674,338元部分，自民事準備(三)狀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瑞博公司</w:t>
            </w:r>
          </w:p>
        </w:tc>
        <w:tc>
          <w:tcPr>
            <w:tcW w:w="1701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民</w:t>
            </w:r>
            <w:r w:rsidR="00BF424A">
              <w:rPr>
                <w:rFonts w:ascii="標楷體" w:eastAsia="標楷體" w:hAnsi="標楷體" w:hint="eastAsia"/>
                <w:sz w:val="20"/>
                <w:szCs w:val="20"/>
              </w:rPr>
              <w:t>法第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188</w:t>
            </w:r>
            <w:r w:rsidR="00BF424A">
              <w:rPr>
                <w:rFonts w:ascii="標楷體" w:eastAsia="標楷體" w:hAnsi="標楷體" w:hint="eastAsia"/>
                <w:sz w:val="20"/>
                <w:szCs w:val="20"/>
              </w:rPr>
              <w:t>條第1項</w:t>
            </w:r>
          </w:p>
        </w:tc>
        <w:tc>
          <w:tcPr>
            <w:tcW w:w="3685" w:type="dxa"/>
          </w:tcPr>
          <w:p w:rsidR="00483728" w:rsidRPr="003252C5" w:rsidRDefault="00C443A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原告3人依民法第188條第一項規定，請求瑞博公司分別與沈浩然、盧建佑連帶負損害賠償責任，有無理由？</w:t>
            </w:r>
          </w:p>
        </w:tc>
      </w:tr>
      <w:tr w:rsidR="00483728" w:rsidRPr="003252C5" w:rsidTr="00ED787C">
        <w:tc>
          <w:tcPr>
            <w:tcW w:w="84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第四項</w:t>
            </w:r>
          </w:p>
        </w:tc>
        <w:tc>
          <w:tcPr>
            <w:tcW w:w="3260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被告千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祥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公司應與廖俊明連帶給付原告吳庭維</w:t>
            </w:r>
            <w:r w:rsidR="00106843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元、吳文樹100萬元、林富惠100萬元。其中吳庭維請求6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338元、吳文樹及林富惠各請求100萬元部分，自起訴狀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計算之利息；吳庭維請求逾6,674,338元部分，自民事準備(三)狀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千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祥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</w:t>
            </w:r>
          </w:p>
        </w:tc>
        <w:tc>
          <w:tcPr>
            <w:tcW w:w="1701" w:type="dxa"/>
          </w:tcPr>
          <w:p w:rsidR="00483728" w:rsidRPr="003252C5" w:rsidRDefault="0057187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7187C">
              <w:rPr>
                <w:rFonts w:ascii="標楷體" w:eastAsia="標楷體" w:hAnsi="標楷體" w:hint="eastAsia"/>
                <w:sz w:val="20"/>
                <w:szCs w:val="20"/>
              </w:rPr>
              <w:t>民法第28條</w:t>
            </w:r>
          </w:p>
        </w:tc>
        <w:tc>
          <w:tcPr>
            <w:tcW w:w="3685" w:type="dxa"/>
          </w:tcPr>
          <w:p w:rsidR="00483728" w:rsidRPr="003252C5" w:rsidRDefault="00C443A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原告3人依民法第28條規定，請求千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祥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公司與廖俊明連帶負損害賠償責任，有無理由？</w:t>
            </w:r>
          </w:p>
        </w:tc>
      </w:tr>
      <w:tr w:rsidR="00483728" w:rsidRPr="003252C5" w:rsidTr="00ED787C">
        <w:tc>
          <w:tcPr>
            <w:tcW w:w="84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第五項</w:t>
            </w:r>
          </w:p>
        </w:tc>
        <w:tc>
          <w:tcPr>
            <w:tcW w:w="3260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被告八仙公司應分別與陳柏廷、陳慧穎連帶給付原告吳庭維</w:t>
            </w:r>
            <w:r w:rsidR="00106843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元、吳文樹100萬元、林富惠100萬元。其中吳庭維請求6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338元、吳文樹及林富惠各請求100萬元部分，自起訴狀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計算之利息；吳庭維請求逾6,674,338元部分，自民事準備(三)狀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息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八仙公司</w:t>
            </w:r>
          </w:p>
        </w:tc>
        <w:tc>
          <w:tcPr>
            <w:tcW w:w="1701" w:type="dxa"/>
          </w:tcPr>
          <w:p w:rsidR="00483728" w:rsidRPr="003252C5" w:rsidRDefault="0057187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7187C">
              <w:rPr>
                <w:rFonts w:ascii="標楷體" w:eastAsia="標楷體" w:hAnsi="標楷體" w:hint="eastAsia"/>
                <w:sz w:val="20"/>
                <w:szCs w:val="20"/>
              </w:rPr>
              <w:t>民法第28條</w:t>
            </w:r>
          </w:p>
        </w:tc>
        <w:tc>
          <w:tcPr>
            <w:tcW w:w="3685" w:type="dxa"/>
          </w:tcPr>
          <w:p w:rsidR="00483728" w:rsidRPr="003252C5" w:rsidRDefault="00C443A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原告3人依民法第28條規定，請求八仙公司分別與陳柏廷、陳慧穎連帶負損害賠償責任，有無理由？</w:t>
            </w:r>
          </w:p>
        </w:tc>
      </w:tr>
      <w:tr w:rsidR="00483728" w:rsidRPr="003252C5" w:rsidTr="00ED787C">
        <w:tc>
          <w:tcPr>
            <w:tcW w:w="84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第六項</w:t>
            </w:r>
          </w:p>
        </w:tc>
        <w:tc>
          <w:tcPr>
            <w:tcW w:w="3260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被告玩色公司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應給付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</w:t>
            </w:r>
            <w:r w:rsidR="00106843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元。其中吳庭維請求6</w:t>
            </w:r>
            <w:r w:rsidR="00EE27FA"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="00EE27FA"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338元，自起訴狀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計算之利息；吳庭維請求逾6,674,338元部分，自民事準備(三)狀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玩色公司</w:t>
            </w:r>
            <w:proofErr w:type="gramEnd"/>
          </w:p>
        </w:tc>
        <w:tc>
          <w:tcPr>
            <w:tcW w:w="1701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民</w:t>
            </w:r>
            <w:r w:rsidR="0057187C">
              <w:rPr>
                <w:rFonts w:ascii="標楷體" w:eastAsia="標楷體" w:hAnsi="標楷體" w:hint="eastAsia"/>
                <w:sz w:val="20"/>
                <w:szCs w:val="20"/>
              </w:rPr>
              <w:t>法第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227</w:t>
            </w:r>
            <w:r w:rsidR="0057187C">
              <w:rPr>
                <w:rFonts w:ascii="標楷體" w:eastAsia="標楷體" w:hAnsi="標楷體" w:hint="eastAsia"/>
                <w:sz w:val="20"/>
                <w:szCs w:val="20"/>
              </w:rPr>
              <w:t>條、第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227</w:t>
            </w:r>
            <w:r w:rsidR="0057187C">
              <w:rPr>
                <w:rFonts w:ascii="標楷體" w:eastAsia="標楷體" w:hAnsi="標楷體" w:hint="eastAsia"/>
                <w:sz w:val="20"/>
                <w:szCs w:val="20"/>
              </w:rPr>
              <w:t>條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之1</w:t>
            </w:r>
          </w:p>
        </w:tc>
        <w:tc>
          <w:tcPr>
            <w:tcW w:w="3685" w:type="dxa"/>
          </w:tcPr>
          <w:p w:rsidR="00483728" w:rsidRPr="003252C5" w:rsidRDefault="00C443A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原告吳庭維依民法第227條、第227條之1規定，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請求玩色公司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負債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務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不履行損害賠償責任，有無理由？</w:t>
            </w:r>
          </w:p>
        </w:tc>
      </w:tr>
      <w:tr w:rsidR="00483728" w:rsidRPr="003252C5" w:rsidTr="00ED787C">
        <w:tc>
          <w:tcPr>
            <w:tcW w:w="84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第七項</w:t>
            </w:r>
          </w:p>
        </w:tc>
        <w:tc>
          <w:tcPr>
            <w:tcW w:w="3260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被告瑞博公司應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給付原告吳庭維</w:t>
            </w:r>
            <w:r w:rsidR="00106843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元。其中吳庭維請求6</w:t>
            </w:r>
            <w:r w:rsidR="00EE27FA"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="00EE27FA"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338元，自起訴狀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計算之利息；吳庭維請求逾6,674,338元部分，自民事準備(三)狀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息</w:t>
            </w:r>
            <w:proofErr w:type="gramEnd"/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瑞博公司</w:t>
            </w:r>
          </w:p>
        </w:tc>
        <w:tc>
          <w:tcPr>
            <w:tcW w:w="1701" w:type="dxa"/>
          </w:tcPr>
          <w:p w:rsidR="00483728" w:rsidRPr="003252C5" w:rsidRDefault="0057187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7187C">
              <w:rPr>
                <w:rFonts w:ascii="標楷體" w:eastAsia="標楷體" w:hAnsi="標楷體" w:hint="eastAsia"/>
                <w:sz w:val="20"/>
                <w:szCs w:val="20"/>
              </w:rPr>
              <w:t>民法第227條、第227條之1</w:t>
            </w:r>
          </w:p>
        </w:tc>
        <w:tc>
          <w:tcPr>
            <w:tcW w:w="3685" w:type="dxa"/>
          </w:tcPr>
          <w:p w:rsidR="00483728" w:rsidRPr="003252C5" w:rsidRDefault="00C443A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原告吳庭維依民法第227條、第227條之1規定，請求瑞博公司負債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務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不履行損害賠償責任，有無理由？</w:t>
            </w:r>
          </w:p>
        </w:tc>
      </w:tr>
      <w:tr w:rsidR="00483728" w:rsidRPr="003252C5" w:rsidTr="00ED787C">
        <w:tc>
          <w:tcPr>
            <w:tcW w:w="84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第八項</w:t>
            </w:r>
          </w:p>
        </w:tc>
        <w:tc>
          <w:tcPr>
            <w:tcW w:w="3260" w:type="dxa"/>
          </w:tcPr>
          <w:p w:rsidR="00483728" w:rsidRPr="003252C5" w:rsidRDefault="00C443A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被告玩色公司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、瑞博公司、千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祥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公司、八仙公司應連帶給付原告吳庭維</w:t>
            </w:r>
            <w:r w:rsidR="00106843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元。其中吳庭維請求6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338元，自起訴狀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計算之利息；吳庭維請求逾6,674,338元部分，自民事準備(三)狀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玩色公司</w:t>
            </w:r>
            <w:proofErr w:type="gramEnd"/>
          </w:p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瑞博公司</w:t>
            </w:r>
          </w:p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千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祥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</w:t>
            </w:r>
          </w:p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八仙公司</w:t>
            </w:r>
          </w:p>
        </w:tc>
        <w:tc>
          <w:tcPr>
            <w:tcW w:w="1701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消</w:t>
            </w:r>
            <w:r w:rsidR="0057187C">
              <w:rPr>
                <w:rFonts w:ascii="標楷體" w:eastAsia="標楷體" w:hAnsi="標楷體" w:hint="eastAsia"/>
                <w:sz w:val="20"/>
                <w:szCs w:val="20"/>
              </w:rPr>
              <w:t>費者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保</w:t>
            </w:r>
            <w:r w:rsidR="0057187C">
              <w:rPr>
                <w:rFonts w:ascii="標楷體" w:eastAsia="標楷體" w:hAnsi="標楷體" w:hint="eastAsia"/>
                <w:sz w:val="20"/>
                <w:szCs w:val="20"/>
              </w:rPr>
              <w:t>護法第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="0057187C">
              <w:rPr>
                <w:rFonts w:ascii="標楷體" w:eastAsia="標楷體" w:hAnsi="標楷體" w:hint="eastAsia"/>
                <w:sz w:val="20"/>
                <w:szCs w:val="20"/>
              </w:rPr>
              <w:t>條第3項</w:t>
            </w:r>
          </w:p>
        </w:tc>
        <w:tc>
          <w:tcPr>
            <w:tcW w:w="3685" w:type="dxa"/>
          </w:tcPr>
          <w:p w:rsidR="00483728" w:rsidRPr="003252C5" w:rsidRDefault="007F3529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原告吳庭維依消費者保護法第7條第1項、第3項規定，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請求玩色公司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、瑞博公司、千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祥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公司、八仙公司連帶負損害賠償責任，有無理由？</w:t>
            </w:r>
          </w:p>
        </w:tc>
      </w:tr>
      <w:tr w:rsidR="00483728" w:rsidRPr="003252C5" w:rsidTr="00ED787C">
        <w:tc>
          <w:tcPr>
            <w:tcW w:w="84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第九項</w:t>
            </w:r>
          </w:p>
        </w:tc>
        <w:tc>
          <w:tcPr>
            <w:tcW w:w="3260" w:type="dxa"/>
          </w:tcPr>
          <w:p w:rsidR="00483728" w:rsidRPr="003252C5" w:rsidRDefault="00C443A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被告呂忠吉應分別與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被告玩色公司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、瑞博公司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連帶給付原告吳庭維</w:t>
            </w:r>
            <w:r w:rsidR="00106843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元。其中吳庭維請求6</w:t>
            </w:r>
            <w:r w:rsidR="00EE27FA"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="00EE27FA"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338元，自起訴狀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計算之利息；吳庭維請求逾6,674,338元部分，自民事準備(三)狀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="00EE27FA"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呂忠吉</w:t>
            </w:r>
          </w:p>
        </w:tc>
        <w:tc>
          <w:tcPr>
            <w:tcW w:w="1701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</w:t>
            </w:r>
            <w:r w:rsidR="0057187C">
              <w:rPr>
                <w:rFonts w:ascii="標楷體" w:eastAsia="標楷體" w:hAnsi="標楷體" w:hint="eastAsia"/>
                <w:sz w:val="20"/>
                <w:szCs w:val="20"/>
              </w:rPr>
              <w:t>法第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  <w:r w:rsidR="0057187C">
              <w:rPr>
                <w:rFonts w:ascii="標楷體" w:eastAsia="標楷體" w:hAnsi="標楷體" w:hint="eastAsia"/>
                <w:sz w:val="20"/>
                <w:szCs w:val="20"/>
              </w:rPr>
              <w:t>條第2項</w:t>
            </w:r>
          </w:p>
        </w:tc>
        <w:tc>
          <w:tcPr>
            <w:tcW w:w="3685" w:type="dxa"/>
          </w:tcPr>
          <w:p w:rsidR="00483728" w:rsidRPr="003252C5" w:rsidRDefault="007F3529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原告吳庭維依公司法第23條第2項規定，請求呂忠吉分別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與玩色公司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、瑞博公司連帶負消費者保護法第7條第3項之損害賠償責任，有無理由？</w:t>
            </w:r>
          </w:p>
        </w:tc>
      </w:tr>
      <w:tr w:rsidR="00483728" w:rsidRPr="003252C5" w:rsidTr="00ED787C">
        <w:tc>
          <w:tcPr>
            <w:tcW w:w="84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第十項</w:t>
            </w:r>
          </w:p>
        </w:tc>
        <w:tc>
          <w:tcPr>
            <w:tcW w:w="3260" w:type="dxa"/>
          </w:tcPr>
          <w:p w:rsidR="00483728" w:rsidRPr="003252C5" w:rsidRDefault="00EE27FA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被告廖俊明應與被告千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祥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公司連帶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給付原告吳庭維</w:t>
            </w:r>
            <w:r w:rsidR="00106843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元。其中吳庭維請求6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338元，自起訴狀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計算之利息；吳庭維請求逾6,674,338元部分，自民事準備(三)狀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廖俊明</w:t>
            </w:r>
          </w:p>
        </w:tc>
        <w:tc>
          <w:tcPr>
            <w:tcW w:w="1701" w:type="dxa"/>
          </w:tcPr>
          <w:p w:rsidR="00483728" w:rsidRPr="003252C5" w:rsidRDefault="0057187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7187C">
              <w:rPr>
                <w:rFonts w:ascii="標楷體" w:eastAsia="標楷體" w:hAnsi="標楷體" w:hint="eastAsia"/>
                <w:sz w:val="20"/>
                <w:szCs w:val="20"/>
              </w:rPr>
              <w:t>公司法第23條</w:t>
            </w:r>
            <w:r w:rsidRPr="0057187C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第2項</w:t>
            </w:r>
          </w:p>
        </w:tc>
        <w:tc>
          <w:tcPr>
            <w:tcW w:w="3685" w:type="dxa"/>
          </w:tcPr>
          <w:p w:rsidR="00483728" w:rsidRPr="003252C5" w:rsidRDefault="007F3529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原告吳庭維依公司法第23條第2項規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定，請求廖俊明與千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祥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公司連帶負消費者保護法第7條第3項之損害賠償責任，有無理由？</w:t>
            </w:r>
          </w:p>
        </w:tc>
      </w:tr>
      <w:tr w:rsidR="00483728" w:rsidRPr="003252C5" w:rsidTr="00ED787C">
        <w:tc>
          <w:tcPr>
            <w:tcW w:w="846" w:type="dxa"/>
            <w:vMerge w:val="restart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第十一項</w:t>
            </w:r>
          </w:p>
        </w:tc>
        <w:tc>
          <w:tcPr>
            <w:tcW w:w="3260" w:type="dxa"/>
            <w:vMerge w:val="restart"/>
          </w:tcPr>
          <w:p w:rsidR="00483728" w:rsidRPr="003252C5" w:rsidRDefault="00EE27FA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被告陳柏廷、陳慧穎應分別與被告八仙公司連帶給付原告吳庭維</w:t>
            </w:r>
            <w:r w:rsidR="00106843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元。其中吳庭維請求6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338元，自起訴狀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計算之利息；吳庭維請求逾6,674,338元部分，自民事準備(三)狀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陳柏廷</w:t>
            </w:r>
          </w:p>
        </w:tc>
        <w:tc>
          <w:tcPr>
            <w:tcW w:w="1701" w:type="dxa"/>
          </w:tcPr>
          <w:p w:rsidR="00483728" w:rsidRPr="003252C5" w:rsidRDefault="0057187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7187C">
              <w:rPr>
                <w:rFonts w:ascii="標楷體" w:eastAsia="標楷體" w:hAnsi="標楷體" w:hint="eastAsia"/>
                <w:sz w:val="20"/>
                <w:szCs w:val="20"/>
              </w:rPr>
              <w:t>公司法第23條第2項</w:t>
            </w:r>
          </w:p>
        </w:tc>
        <w:tc>
          <w:tcPr>
            <w:tcW w:w="3685" w:type="dxa"/>
          </w:tcPr>
          <w:p w:rsidR="00483728" w:rsidRPr="003252C5" w:rsidRDefault="007F3529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原告吳庭維依公司法第23條第2項規定，請求陳柏廷與八仙公司連帶負消費者保護法第7條第3項之損害賠償責任，有無理由？</w:t>
            </w:r>
          </w:p>
        </w:tc>
      </w:tr>
      <w:tr w:rsidR="00483728" w:rsidRPr="003252C5" w:rsidTr="00ED787C">
        <w:tc>
          <w:tcPr>
            <w:tcW w:w="846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陳慧穎</w:t>
            </w:r>
          </w:p>
        </w:tc>
        <w:tc>
          <w:tcPr>
            <w:tcW w:w="1701" w:type="dxa"/>
          </w:tcPr>
          <w:p w:rsidR="00483728" w:rsidRPr="003252C5" w:rsidRDefault="0057187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7187C">
              <w:rPr>
                <w:rFonts w:ascii="標楷體" w:eastAsia="標楷體" w:hAnsi="標楷體" w:hint="eastAsia"/>
                <w:sz w:val="20"/>
                <w:szCs w:val="20"/>
              </w:rPr>
              <w:t>公司法第23條第2項</w:t>
            </w:r>
          </w:p>
        </w:tc>
        <w:tc>
          <w:tcPr>
            <w:tcW w:w="3685" w:type="dxa"/>
          </w:tcPr>
          <w:p w:rsidR="00483728" w:rsidRPr="003252C5" w:rsidRDefault="007F3529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原告吳庭維依公司法第23條第2項規定，請求陳慧穎與八仙公司連帶負消費者保護法第7條第3項之損害賠償責任，有無理由？</w:t>
            </w:r>
          </w:p>
        </w:tc>
      </w:tr>
      <w:tr w:rsidR="00483728" w:rsidRPr="003252C5" w:rsidTr="00ED787C">
        <w:tc>
          <w:tcPr>
            <w:tcW w:w="84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第十二項</w:t>
            </w:r>
          </w:p>
        </w:tc>
        <w:tc>
          <w:tcPr>
            <w:tcW w:w="3260" w:type="dxa"/>
          </w:tcPr>
          <w:p w:rsidR="00483728" w:rsidRPr="003252C5" w:rsidRDefault="00EE27FA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上開第一至第十一項所命給付，其中任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 w:rsidR="00D2689B" w:rsidRPr="003252C5">
              <w:rPr>
                <w:rFonts w:ascii="標楷體" w:eastAsia="標楷體" w:hAnsi="標楷體" w:hint="eastAsia"/>
                <w:sz w:val="20"/>
                <w:szCs w:val="20"/>
              </w:rPr>
              <w:t>負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給付義務之被告已為給付，於其給付範圍內，其餘被告</w:t>
            </w:r>
            <w:r w:rsidR="00D2689B" w:rsidRPr="003252C5">
              <w:rPr>
                <w:rFonts w:ascii="標楷體" w:eastAsia="標楷體" w:hAnsi="標楷體" w:hint="eastAsia"/>
                <w:sz w:val="20"/>
                <w:szCs w:val="20"/>
              </w:rPr>
              <w:t>同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免給付義務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不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真正連帶</w:t>
            </w:r>
          </w:p>
        </w:tc>
        <w:tc>
          <w:tcPr>
            <w:tcW w:w="1701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85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83728" w:rsidRPr="003252C5" w:rsidTr="00ED787C">
        <w:tc>
          <w:tcPr>
            <w:tcW w:w="846" w:type="dxa"/>
            <w:vMerge w:val="restart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第十三項</w:t>
            </w:r>
          </w:p>
        </w:tc>
        <w:tc>
          <w:tcPr>
            <w:tcW w:w="3260" w:type="dxa"/>
            <w:vMerge w:val="restart"/>
          </w:tcPr>
          <w:p w:rsidR="00483728" w:rsidRPr="003252C5" w:rsidRDefault="00D2689B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被告玩色公司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、瑞博公司、千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祥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公司、八仙公司應給付原告吳庭維</w:t>
            </w:r>
            <w:r w:rsidR="00E90954" w:rsidRPr="003252C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8,330,253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元。其中吳庭維請求6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674</w:t>
            </w:r>
            <w:r w:rsidRPr="003252C5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338元，自起訴狀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計算之利息；吳庭維請求逾6,674,338元部分，自民事準備(三)狀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繕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本送達之翌日起至清償日止按週年利率百分之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計算之利息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玩色公司</w:t>
            </w:r>
            <w:proofErr w:type="gramEnd"/>
          </w:p>
        </w:tc>
        <w:tc>
          <w:tcPr>
            <w:tcW w:w="1701" w:type="dxa"/>
          </w:tcPr>
          <w:p w:rsidR="00483728" w:rsidRPr="003252C5" w:rsidRDefault="0057187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7187C">
              <w:rPr>
                <w:rFonts w:ascii="標楷體" w:eastAsia="標楷體" w:hAnsi="標楷體" w:hint="eastAsia"/>
                <w:sz w:val="20"/>
                <w:szCs w:val="20"/>
              </w:rPr>
              <w:t>消費者保護法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 w:rsidR="00483728" w:rsidRPr="003252C5">
              <w:rPr>
                <w:rFonts w:ascii="標楷體" w:eastAsia="標楷體" w:hAnsi="標楷體" w:hint="eastAsia"/>
                <w:sz w:val="20"/>
                <w:szCs w:val="20"/>
              </w:rPr>
              <w:t>51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條</w:t>
            </w:r>
          </w:p>
        </w:tc>
        <w:tc>
          <w:tcPr>
            <w:tcW w:w="3685" w:type="dxa"/>
          </w:tcPr>
          <w:p w:rsidR="00483728" w:rsidRPr="003252C5" w:rsidRDefault="007F3529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</w:t>
            </w:r>
            <w:r w:rsidR="00DF0F05" w:rsidRPr="00DF0F05">
              <w:rPr>
                <w:rFonts w:ascii="標楷體" w:eastAsia="標楷體" w:hAnsi="標楷體" w:hint="eastAsia"/>
                <w:sz w:val="20"/>
                <w:szCs w:val="20"/>
              </w:rPr>
              <w:t>消費者保護法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第51條規定，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請求玩色公司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給付1倍之懲罰性損害賠償，有無理由？</w:t>
            </w:r>
          </w:p>
        </w:tc>
      </w:tr>
      <w:tr w:rsidR="00483728" w:rsidRPr="003252C5" w:rsidTr="00ED787C">
        <w:tc>
          <w:tcPr>
            <w:tcW w:w="846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瑞博公司</w:t>
            </w:r>
          </w:p>
        </w:tc>
        <w:tc>
          <w:tcPr>
            <w:tcW w:w="1701" w:type="dxa"/>
          </w:tcPr>
          <w:p w:rsidR="00483728" w:rsidRPr="003252C5" w:rsidRDefault="0057187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7187C">
              <w:rPr>
                <w:rFonts w:ascii="標楷體" w:eastAsia="標楷體" w:hAnsi="標楷體" w:hint="eastAsia"/>
                <w:sz w:val="20"/>
                <w:szCs w:val="20"/>
              </w:rPr>
              <w:t>消費者保護法第51條</w:t>
            </w:r>
          </w:p>
        </w:tc>
        <w:tc>
          <w:tcPr>
            <w:tcW w:w="3685" w:type="dxa"/>
          </w:tcPr>
          <w:p w:rsidR="00483728" w:rsidRPr="003252C5" w:rsidRDefault="007F3529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</w:t>
            </w:r>
            <w:r w:rsidR="00DF0F05" w:rsidRPr="00DF0F05">
              <w:rPr>
                <w:rFonts w:ascii="標楷體" w:eastAsia="標楷體" w:hAnsi="標楷體" w:hint="eastAsia"/>
                <w:sz w:val="20"/>
                <w:szCs w:val="20"/>
              </w:rPr>
              <w:t>消費者保護法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第51條規定，請求瑞博公司給付1倍之懲罰性損害賠償，有無理由？</w:t>
            </w:r>
          </w:p>
        </w:tc>
      </w:tr>
      <w:tr w:rsidR="00483728" w:rsidRPr="003252C5" w:rsidTr="00ED787C">
        <w:tc>
          <w:tcPr>
            <w:tcW w:w="846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千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祥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</w:t>
            </w:r>
          </w:p>
        </w:tc>
        <w:tc>
          <w:tcPr>
            <w:tcW w:w="1701" w:type="dxa"/>
          </w:tcPr>
          <w:p w:rsidR="00483728" w:rsidRPr="003252C5" w:rsidRDefault="0057187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7187C">
              <w:rPr>
                <w:rFonts w:ascii="標楷體" w:eastAsia="標楷體" w:hAnsi="標楷體" w:hint="eastAsia"/>
                <w:sz w:val="20"/>
                <w:szCs w:val="20"/>
              </w:rPr>
              <w:t>消費者保護法第51條</w:t>
            </w:r>
          </w:p>
        </w:tc>
        <w:tc>
          <w:tcPr>
            <w:tcW w:w="3685" w:type="dxa"/>
          </w:tcPr>
          <w:p w:rsidR="00483728" w:rsidRPr="003252C5" w:rsidRDefault="007F3529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</w:t>
            </w:r>
            <w:r w:rsidR="00DF0F05" w:rsidRPr="00DF0F05">
              <w:rPr>
                <w:rFonts w:ascii="標楷體" w:eastAsia="標楷體" w:hAnsi="標楷體" w:hint="eastAsia"/>
                <w:sz w:val="20"/>
                <w:szCs w:val="20"/>
              </w:rPr>
              <w:t>消費者保護法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第51條規定，請求千</w:t>
            </w:r>
            <w:proofErr w:type="gramStart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祥</w:t>
            </w:r>
            <w:proofErr w:type="gramEnd"/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公司給付1倍之懲罰性損害賠償，有無理由？</w:t>
            </w:r>
          </w:p>
        </w:tc>
      </w:tr>
      <w:tr w:rsidR="00483728" w:rsidRPr="003252C5" w:rsidTr="00ED787C">
        <w:tc>
          <w:tcPr>
            <w:tcW w:w="846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八仙公司</w:t>
            </w:r>
          </w:p>
        </w:tc>
        <w:tc>
          <w:tcPr>
            <w:tcW w:w="1701" w:type="dxa"/>
          </w:tcPr>
          <w:p w:rsidR="00483728" w:rsidRPr="003252C5" w:rsidRDefault="0057187C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7187C">
              <w:rPr>
                <w:rFonts w:ascii="標楷體" w:eastAsia="標楷體" w:hAnsi="標楷體" w:hint="eastAsia"/>
                <w:sz w:val="20"/>
                <w:szCs w:val="20"/>
              </w:rPr>
              <w:t>消費者保護法第51條</w:t>
            </w:r>
          </w:p>
        </w:tc>
        <w:tc>
          <w:tcPr>
            <w:tcW w:w="3685" w:type="dxa"/>
          </w:tcPr>
          <w:p w:rsidR="00483728" w:rsidRPr="003252C5" w:rsidRDefault="007F3529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原告吳庭維依</w:t>
            </w:r>
            <w:r w:rsidR="00DF0F05" w:rsidRPr="00DF0F05">
              <w:rPr>
                <w:rFonts w:ascii="標楷體" w:eastAsia="標楷體" w:hAnsi="標楷體" w:hint="eastAsia"/>
                <w:sz w:val="20"/>
                <w:szCs w:val="20"/>
              </w:rPr>
              <w:t>消費者保護法</w:t>
            </w: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第51條規定，請求八仙公司給付1倍之懲罰性損害賠償，有無理由？</w:t>
            </w:r>
          </w:p>
        </w:tc>
      </w:tr>
      <w:tr w:rsidR="00483728" w:rsidRPr="003252C5" w:rsidTr="00ED787C">
        <w:tc>
          <w:tcPr>
            <w:tcW w:w="84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第十四項</w:t>
            </w:r>
          </w:p>
        </w:tc>
        <w:tc>
          <w:tcPr>
            <w:tcW w:w="3260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252C5">
              <w:rPr>
                <w:rFonts w:ascii="標楷體" w:eastAsia="標楷體" w:hAnsi="標楷體" w:hint="eastAsia"/>
                <w:sz w:val="20"/>
                <w:szCs w:val="20"/>
              </w:rPr>
              <w:t>原告願供擔保，請准宣告假執行</w:t>
            </w:r>
          </w:p>
        </w:tc>
        <w:tc>
          <w:tcPr>
            <w:tcW w:w="1276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01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85" w:type="dxa"/>
          </w:tcPr>
          <w:p w:rsidR="00483728" w:rsidRPr="003252C5" w:rsidRDefault="00483728" w:rsidP="00ED787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1E4984" w:rsidRPr="00483728" w:rsidRDefault="001E4984">
      <w:pPr>
        <w:rPr>
          <w:rFonts w:asciiTheme="minorEastAsia" w:hAnsiTheme="minorEastAsia"/>
          <w:b/>
          <w:bCs/>
          <w:sz w:val="21"/>
          <w:szCs w:val="21"/>
        </w:rPr>
      </w:pPr>
    </w:p>
    <w:p w:rsidR="00623E89" w:rsidRDefault="00623E8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81"/>
        <w:gridCol w:w="1417"/>
        <w:gridCol w:w="1701"/>
        <w:gridCol w:w="3658"/>
      </w:tblGrid>
      <w:tr w:rsidR="007F3529" w:rsidRPr="007F3529" w:rsidTr="007F3529">
        <w:tc>
          <w:tcPr>
            <w:tcW w:w="3681" w:type="dxa"/>
          </w:tcPr>
          <w:p w:rsidR="007F3529" w:rsidRPr="007F3529" w:rsidRDefault="007F3529">
            <w:pPr>
              <w:rPr>
                <w:b/>
                <w:bCs/>
                <w:sz w:val="20"/>
                <w:szCs w:val="20"/>
              </w:rPr>
            </w:pPr>
            <w:r w:rsidRPr="007F3529">
              <w:rPr>
                <w:rFonts w:hint="eastAsia"/>
                <w:b/>
                <w:bCs/>
                <w:sz w:val="20"/>
                <w:szCs w:val="20"/>
              </w:rPr>
              <w:lastRenderedPageBreak/>
              <w:t>關於原告主張之損害項目及金額</w:t>
            </w:r>
          </w:p>
        </w:tc>
        <w:tc>
          <w:tcPr>
            <w:tcW w:w="1417" w:type="dxa"/>
          </w:tcPr>
          <w:p w:rsidR="007F3529" w:rsidRPr="007F3529" w:rsidRDefault="007F352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F3529" w:rsidRPr="007F3529" w:rsidRDefault="007F3529">
            <w:pPr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7F3529" w:rsidRPr="007F3529" w:rsidRDefault="007F3529">
            <w:pPr>
              <w:rPr>
                <w:b/>
                <w:bCs/>
                <w:sz w:val="20"/>
                <w:szCs w:val="20"/>
              </w:rPr>
            </w:pPr>
            <w:r w:rsidRPr="007F3529">
              <w:rPr>
                <w:rFonts w:hint="eastAsia"/>
                <w:b/>
                <w:bCs/>
                <w:sz w:val="20"/>
                <w:szCs w:val="20"/>
              </w:rPr>
              <w:t>爭點</w:t>
            </w:r>
          </w:p>
        </w:tc>
      </w:tr>
      <w:tr w:rsidR="007F3529" w:rsidRPr="007F3529" w:rsidTr="007F3529">
        <w:tc>
          <w:tcPr>
            <w:tcW w:w="3681" w:type="dxa"/>
          </w:tcPr>
          <w:p w:rsidR="007F3529" w:rsidRPr="00B66952" w:rsidRDefault="007F3529">
            <w:pPr>
              <w:rPr>
                <w:sz w:val="20"/>
                <w:szCs w:val="20"/>
              </w:rPr>
            </w:pPr>
            <w:r w:rsidRPr="00B66952">
              <w:rPr>
                <w:rFonts w:hint="eastAsia"/>
                <w:sz w:val="20"/>
                <w:szCs w:val="20"/>
              </w:rPr>
              <w:t>原告吳庭維：</w:t>
            </w:r>
          </w:p>
          <w:p w:rsidR="007F3529" w:rsidRPr="00B66952" w:rsidRDefault="007F3529" w:rsidP="007F3529">
            <w:pPr>
              <w:pStyle w:val="a4"/>
              <w:numPr>
                <w:ilvl w:val="0"/>
                <w:numId w:val="7"/>
              </w:numPr>
              <w:ind w:leftChars="0"/>
              <w:rPr>
                <w:sz w:val="20"/>
                <w:szCs w:val="20"/>
              </w:rPr>
            </w:pPr>
            <w:r w:rsidRPr="00B66952">
              <w:rPr>
                <w:rFonts w:hint="eastAsia"/>
                <w:sz w:val="20"/>
                <w:szCs w:val="20"/>
              </w:rPr>
              <w:t>醫療費用</w:t>
            </w:r>
            <w:r w:rsidR="00E90954" w:rsidRPr="00B66952">
              <w:rPr>
                <w:rFonts w:hint="eastAsia"/>
                <w:sz w:val="20"/>
                <w:szCs w:val="20"/>
              </w:rPr>
              <w:t>2</w:t>
            </w:r>
            <w:r w:rsidRPr="00B66952">
              <w:rPr>
                <w:sz w:val="20"/>
                <w:szCs w:val="20"/>
              </w:rPr>
              <w:t>,</w:t>
            </w:r>
            <w:r w:rsidR="00E90954" w:rsidRPr="00B66952">
              <w:rPr>
                <w:rFonts w:hint="eastAsia"/>
                <w:sz w:val="20"/>
                <w:szCs w:val="20"/>
              </w:rPr>
              <w:t>4</w:t>
            </w:r>
            <w:r w:rsidRPr="00B66952">
              <w:rPr>
                <w:rFonts w:hint="eastAsia"/>
                <w:sz w:val="20"/>
                <w:szCs w:val="20"/>
              </w:rPr>
              <w:t>76</w:t>
            </w:r>
            <w:r w:rsidRPr="00B66952">
              <w:rPr>
                <w:rFonts w:hint="eastAsia"/>
                <w:sz w:val="20"/>
                <w:szCs w:val="20"/>
              </w:rPr>
              <w:t>元</w:t>
            </w:r>
          </w:p>
          <w:p w:rsidR="007F3529" w:rsidRPr="00B66952" w:rsidRDefault="00263361" w:rsidP="00B66952">
            <w:pPr>
              <w:pStyle w:val="a4"/>
              <w:numPr>
                <w:ilvl w:val="0"/>
                <w:numId w:val="7"/>
              </w:numPr>
              <w:ind w:leftChars="0"/>
              <w:rPr>
                <w:sz w:val="20"/>
                <w:szCs w:val="20"/>
              </w:rPr>
            </w:pPr>
            <w:r w:rsidRPr="00B66952">
              <w:rPr>
                <w:rFonts w:hint="eastAsia"/>
                <w:sz w:val="20"/>
                <w:szCs w:val="20"/>
              </w:rPr>
              <w:t>醫療用品</w:t>
            </w:r>
            <w:r w:rsidR="00B66952">
              <w:rPr>
                <w:rFonts w:hint="eastAsia"/>
                <w:sz w:val="20"/>
                <w:szCs w:val="20"/>
              </w:rPr>
              <w:t>、</w:t>
            </w:r>
            <w:r w:rsidR="00B66952" w:rsidRPr="00B66952">
              <w:rPr>
                <w:rFonts w:hint="eastAsia"/>
                <w:sz w:val="20"/>
                <w:szCs w:val="20"/>
              </w:rPr>
              <w:t>醫療所需營養補給品</w:t>
            </w:r>
            <w:r w:rsidRPr="00B66952">
              <w:rPr>
                <w:rFonts w:hint="eastAsia"/>
                <w:sz w:val="20"/>
                <w:szCs w:val="20"/>
              </w:rPr>
              <w:t>34</w:t>
            </w:r>
            <w:r w:rsidRPr="00B66952">
              <w:rPr>
                <w:sz w:val="20"/>
                <w:szCs w:val="20"/>
              </w:rPr>
              <w:t>,</w:t>
            </w:r>
            <w:r w:rsidR="00E90954" w:rsidRPr="00B66952">
              <w:rPr>
                <w:rFonts w:hint="eastAsia"/>
                <w:sz w:val="20"/>
                <w:szCs w:val="20"/>
              </w:rPr>
              <w:t>842</w:t>
            </w:r>
            <w:r w:rsidRPr="00B66952">
              <w:rPr>
                <w:rFonts w:hint="eastAsia"/>
                <w:sz w:val="20"/>
                <w:szCs w:val="20"/>
              </w:rPr>
              <w:t>元</w:t>
            </w:r>
          </w:p>
          <w:p w:rsidR="00263361" w:rsidRPr="00B66952" w:rsidRDefault="00263361" w:rsidP="007F3529">
            <w:pPr>
              <w:pStyle w:val="a4"/>
              <w:numPr>
                <w:ilvl w:val="0"/>
                <w:numId w:val="7"/>
              </w:numPr>
              <w:ind w:leftChars="0"/>
              <w:rPr>
                <w:sz w:val="20"/>
                <w:szCs w:val="20"/>
              </w:rPr>
            </w:pPr>
            <w:r w:rsidRPr="00B66952">
              <w:rPr>
                <w:rFonts w:hint="eastAsia"/>
                <w:sz w:val="20"/>
                <w:szCs w:val="20"/>
              </w:rPr>
              <w:t>交通費</w:t>
            </w:r>
            <w:r w:rsidR="00E90954" w:rsidRPr="00B66952">
              <w:rPr>
                <w:rFonts w:hint="eastAsia"/>
                <w:sz w:val="20"/>
                <w:szCs w:val="20"/>
              </w:rPr>
              <w:t>94</w:t>
            </w:r>
            <w:r w:rsidRPr="00B66952">
              <w:rPr>
                <w:sz w:val="20"/>
                <w:szCs w:val="20"/>
              </w:rPr>
              <w:t>,</w:t>
            </w:r>
            <w:r w:rsidR="00E90954" w:rsidRPr="00B66952">
              <w:rPr>
                <w:rFonts w:hint="eastAsia"/>
                <w:sz w:val="20"/>
                <w:szCs w:val="20"/>
              </w:rPr>
              <w:t>482</w:t>
            </w:r>
            <w:r w:rsidRPr="00B66952">
              <w:rPr>
                <w:rFonts w:hint="eastAsia"/>
                <w:sz w:val="20"/>
                <w:szCs w:val="20"/>
              </w:rPr>
              <w:t>元</w:t>
            </w:r>
          </w:p>
          <w:p w:rsidR="00263361" w:rsidRPr="00B66952" w:rsidRDefault="00263361" w:rsidP="007F3529">
            <w:pPr>
              <w:pStyle w:val="a4"/>
              <w:numPr>
                <w:ilvl w:val="0"/>
                <w:numId w:val="7"/>
              </w:numPr>
              <w:ind w:leftChars="0"/>
              <w:rPr>
                <w:sz w:val="20"/>
                <w:szCs w:val="20"/>
              </w:rPr>
            </w:pPr>
            <w:r w:rsidRPr="00B66952">
              <w:rPr>
                <w:rFonts w:hint="eastAsia"/>
                <w:sz w:val="20"/>
                <w:szCs w:val="20"/>
              </w:rPr>
              <w:t>看護費用</w:t>
            </w:r>
            <w:r w:rsidRPr="00B66952">
              <w:rPr>
                <w:rFonts w:hint="eastAsia"/>
                <w:sz w:val="20"/>
                <w:szCs w:val="20"/>
              </w:rPr>
              <w:t>155</w:t>
            </w:r>
            <w:r w:rsidRPr="00B66952">
              <w:rPr>
                <w:sz w:val="20"/>
                <w:szCs w:val="20"/>
              </w:rPr>
              <w:t>,</w:t>
            </w:r>
            <w:r w:rsidRPr="00B66952">
              <w:rPr>
                <w:rFonts w:hint="eastAsia"/>
                <w:sz w:val="20"/>
                <w:szCs w:val="20"/>
              </w:rPr>
              <w:t>100</w:t>
            </w:r>
            <w:r w:rsidRPr="00B66952">
              <w:rPr>
                <w:rFonts w:hint="eastAsia"/>
                <w:sz w:val="20"/>
                <w:szCs w:val="20"/>
              </w:rPr>
              <w:t>元</w:t>
            </w:r>
          </w:p>
          <w:p w:rsidR="00263361" w:rsidRPr="00B66952" w:rsidRDefault="00263361" w:rsidP="007F3529">
            <w:pPr>
              <w:pStyle w:val="a4"/>
              <w:numPr>
                <w:ilvl w:val="0"/>
                <w:numId w:val="7"/>
              </w:numPr>
              <w:ind w:leftChars="0"/>
              <w:rPr>
                <w:sz w:val="20"/>
                <w:szCs w:val="20"/>
              </w:rPr>
            </w:pPr>
            <w:r w:rsidRPr="00B66952">
              <w:rPr>
                <w:rFonts w:hint="eastAsia"/>
                <w:sz w:val="20"/>
                <w:szCs w:val="20"/>
              </w:rPr>
              <w:t>勞動能</w:t>
            </w:r>
            <w:bookmarkStart w:id="0" w:name="_GoBack"/>
            <w:bookmarkEnd w:id="0"/>
            <w:r w:rsidRPr="00B66952">
              <w:rPr>
                <w:rFonts w:hint="eastAsia"/>
                <w:sz w:val="20"/>
                <w:szCs w:val="20"/>
              </w:rPr>
              <w:t>力減損</w:t>
            </w:r>
            <w:r w:rsidRPr="00B66952">
              <w:rPr>
                <w:rFonts w:hint="eastAsia"/>
                <w:sz w:val="20"/>
                <w:szCs w:val="20"/>
              </w:rPr>
              <w:t>2</w:t>
            </w:r>
            <w:r w:rsidRPr="00B66952">
              <w:rPr>
                <w:sz w:val="20"/>
                <w:szCs w:val="20"/>
              </w:rPr>
              <w:t>,</w:t>
            </w:r>
            <w:r w:rsidRPr="00B66952">
              <w:rPr>
                <w:rFonts w:hint="eastAsia"/>
                <w:sz w:val="20"/>
                <w:szCs w:val="20"/>
              </w:rPr>
              <w:t>873</w:t>
            </w:r>
            <w:r w:rsidRPr="00B66952">
              <w:rPr>
                <w:sz w:val="20"/>
                <w:szCs w:val="20"/>
              </w:rPr>
              <w:t>,</w:t>
            </w:r>
            <w:r w:rsidRPr="00B66952">
              <w:rPr>
                <w:rFonts w:hint="eastAsia"/>
                <w:sz w:val="20"/>
                <w:szCs w:val="20"/>
              </w:rPr>
              <w:t>353</w:t>
            </w:r>
            <w:r w:rsidRPr="00B66952">
              <w:rPr>
                <w:rFonts w:hint="eastAsia"/>
                <w:sz w:val="20"/>
                <w:szCs w:val="20"/>
              </w:rPr>
              <w:t>元</w:t>
            </w:r>
          </w:p>
          <w:p w:rsidR="00263361" w:rsidRPr="00B66952" w:rsidRDefault="00263361" w:rsidP="007F3529">
            <w:pPr>
              <w:pStyle w:val="a4"/>
              <w:numPr>
                <w:ilvl w:val="0"/>
                <w:numId w:val="7"/>
              </w:numPr>
              <w:ind w:leftChars="0"/>
              <w:rPr>
                <w:sz w:val="20"/>
                <w:szCs w:val="20"/>
              </w:rPr>
            </w:pPr>
            <w:r w:rsidRPr="00B66952">
              <w:rPr>
                <w:rFonts w:hint="eastAsia"/>
                <w:sz w:val="20"/>
                <w:szCs w:val="20"/>
              </w:rPr>
              <w:t>將來醫療費用</w:t>
            </w:r>
            <w:r w:rsidRPr="00B66952">
              <w:rPr>
                <w:rFonts w:hint="eastAsia"/>
                <w:sz w:val="20"/>
                <w:szCs w:val="20"/>
              </w:rPr>
              <w:t>1</w:t>
            </w:r>
            <w:r w:rsidRPr="00B66952">
              <w:rPr>
                <w:sz w:val="20"/>
                <w:szCs w:val="20"/>
              </w:rPr>
              <w:t>,</w:t>
            </w:r>
            <w:r w:rsidRPr="00B66952">
              <w:rPr>
                <w:rFonts w:hint="eastAsia"/>
                <w:sz w:val="20"/>
                <w:szCs w:val="20"/>
              </w:rPr>
              <w:t>470</w:t>
            </w:r>
            <w:r w:rsidRPr="00B66952">
              <w:rPr>
                <w:sz w:val="20"/>
                <w:szCs w:val="20"/>
              </w:rPr>
              <w:t>,</w:t>
            </w:r>
            <w:r w:rsidRPr="00B66952">
              <w:rPr>
                <w:rFonts w:hint="eastAsia"/>
                <w:sz w:val="20"/>
                <w:szCs w:val="20"/>
              </w:rPr>
              <w:t>000</w:t>
            </w:r>
            <w:r w:rsidRPr="00B66952">
              <w:rPr>
                <w:rFonts w:hint="eastAsia"/>
                <w:sz w:val="20"/>
                <w:szCs w:val="20"/>
              </w:rPr>
              <w:t>元</w:t>
            </w:r>
          </w:p>
          <w:p w:rsidR="00263361" w:rsidRPr="007F3529" w:rsidRDefault="00263361" w:rsidP="007F3529">
            <w:pPr>
              <w:pStyle w:val="a4"/>
              <w:numPr>
                <w:ilvl w:val="0"/>
                <w:numId w:val="7"/>
              </w:numPr>
              <w:ind w:leftChars="0"/>
              <w:rPr>
                <w:sz w:val="20"/>
                <w:szCs w:val="20"/>
              </w:rPr>
            </w:pPr>
            <w:r w:rsidRPr="00B66952">
              <w:rPr>
                <w:rFonts w:hint="eastAsia"/>
                <w:sz w:val="20"/>
                <w:szCs w:val="20"/>
              </w:rPr>
              <w:t>非財產上損害賠償</w:t>
            </w:r>
            <w:r w:rsidRPr="00B66952">
              <w:rPr>
                <w:rFonts w:hint="eastAsia"/>
                <w:sz w:val="20"/>
                <w:szCs w:val="20"/>
              </w:rPr>
              <w:t>3</w:t>
            </w:r>
            <w:r w:rsidRPr="00B66952">
              <w:rPr>
                <w:sz w:val="20"/>
                <w:szCs w:val="20"/>
              </w:rPr>
              <w:t>,</w:t>
            </w:r>
            <w:r w:rsidRPr="00B66952">
              <w:rPr>
                <w:rFonts w:hint="eastAsia"/>
                <w:sz w:val="20"/>
                <w:szCs w:val="20"/>
              </w:rPr>
              <w:t>700</w:t>
            </w:r>
            <w:r w:rsidRPr="00B66952">
              <w:rPr>
                <w:sz w:val="20"/>
                <w:szCs w:val="20"/>
              </w:rPr>
              <w:t>,</w:t>
            </w:r>
            <w:r w:rsidRPr="00B66952">
              <w:rPr>
                <w:rFonts w:hint="eastAsia"/>
                <w:sz w:val="20"/>
                <w:szCs w:val="20"/>
              </w:rPr>
              <w:t>000</w:t>
            </w:r>
            <w:r w:rsidRPr="00B66952"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417" w:type="dxa"/>
          </w:tcPr>
          <w:p w:rsidR="007F3529" w:rsidRPr="007F3529" w:rsidRDefault="007F352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F3529" w:rsidRPr="007F3529" w:rsidRDefault="007F3529">
            <w:pPr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7F3529" w:rsidRPr="007F3529" w:rsidRDefault="0026336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原告吳庭維請求之各項損害賠償數額，有無理由？</w:t>
            </w:r>
          </w:p>
        </w:tc>
      </w:tr>
      <w:tr w:rsidR="007F3529" w:rsidRPr="007F3529" w:rsidTr="007F3529">
        <w:tc>
          <w:tcPr>
            <w:tcW w:w="3681" w:type="dxa"/>
          </w:tcPr>
          <w:p w:rsidR="007F3529" w:rsidRDefault="0026336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原告吳文樹：</w:t>
            </w:r>
          </w:p>
          <w:p w:rsidR="00263361" w:rsidRPr="007F3529" w:rsidRDefault="0026336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  </w:t>
            </w:r>
            <w:r>
              <w:rPr>
                <w:rFonts w:hint="eastAsia"/>
                <w:sz w:val="20"/>
                <w:szCs w:val="20"/>
              </w:rPr>
              <w:t>非財產上損害賠償</w:t>
            </w: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417" w:type="dxa"/>
          </w:tcPr>
          <w:p w:rsidR="007F3529" w:rsidRPr="007F3529" w:rsidRDefault="007F352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F3529" w:rsidRPr="007F3529" w:rsidRDefault="007F3529">
            <w:pPr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7F3529" w:rsidRPr="007F3529" w:rsidRDefault="0026336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原告吳文樹請求非財產上損害賠償數額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萬元，有無理由？</w:t>
            </w:r>
          </w:p>
        </w:tc>
      </w:tr>
      <w:tr w:rsidR="007F3529" w:rsidRPr="007F3529" w:rsidTr="007F3529">
        <w:tc>
          <w:tcPr>
            <w:tcW w:w="3681" w:type="dxa"/>
          </w:tcPr>
          <w:p w:rsidR="007F3529" w:rsidRDefault="0026336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原告林富惠：</w:t>
            </w:r>
          </w:p>
          <w:p w:rsidR="00263361" w:rsidRPr="007F3529" w:rsidRDefault="0026336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  </w:t>
            </w:r>
            <w:r>
              <w:rPr>
                <w:rFonts w:hint="eastAsia"/>
                <w:sz w:val="20"/>
                <w:szCs w:val="20"/>
              </w:rPr>
              <w:t>非財產上損害賠償</w:t>
            </w: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417" w:type="dxa"/>
          </w:tcPr>
          <w:p w:rsidR="007F3529" w:rsidRPr="007F3529" w:rsidRDefault="007F352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F3529" w:rsidRPr="007F3529" w:rsidRDefault="007F3529">
            <w:pPr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7F3529" w:rsidRPr="007F3529" w:rsidRDefault="0026336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原告林富惠請求非財產上損害賠償數額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萬元，有無理由？</w:t>
            </w:r>
          </w:p>
        </w:tc>
      </w:tr>
    </w:tbl>
    <w:p w:rsidR="00900013" w:rsidRDefault="00900013"/>
    <w:p w:rsidR="00900013" w:rsidRDefault="00900013"/>
    <w:p w:rsidR="00900013" w:rsidRDefault="00900013"/>
    <w:p w:rsidR="00900013" w:rsidRDefault="00900013"/>
    <w:p w:rsidR="00900013" w:rsidRDefault="00900013"/>
    <w:p w:rsidR="00900013" w:rsidRDefault="00900013"/>
    <w:p w:rsidR="00900013" w:rsidRDefault="00900013"/>
    <w:p w:rsidR="00900013" w:rsidRDefault="00900013"/>
    <w:p w:rsidR="00900013" w:rsidRDefault="00900013"/>
    <w:p w:rsidR="00900013" w:rsidRDefault="00900013"/>
    <w:p w:rsidR="00900013" w:rsidRDefault="00900013"/>
    <w:sectPr w:rsidR="00900013" w:rsidSect="00483728">
      <w:headerReference w:type="default" r:id="rId7"/>
      <w:footerReference w:type="default" r:id="rId8"/>
      <w:pgSz w:w="11907" w:h="16840" w:code="9"/>
      <w:pgMar w:top="720" w:right="720" w:bottom="720" w:left="720" w:header="680" w:footer="1134" w:gutter="0"/>
      <w:paperSrc w:first="7" w:other="7"/>
      <w:cols w:space="425"/>
      <w:docGrid w:type="lines" w:linePitch="3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630" w:rsidRDefault="009F0630" w:rsidP="00900013">
      <w:r>
        <w:separator/>
      </w:r>
    </w:p>
  </w:endnote>
  <w:endnote w:type="continuationSeparator" w:id="0">
    <w:p w:rsidR="009F0630" w:rsidRDefault="009F0630" w:rsidP="00900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06753"/>
      <w:docPartObj>
        <w:docPartGallery w:val="Page Numbers (Bottom of Page)"/>
        <w:docPartUnique/>
      </w:docPartObj>
    </w:sdtPr>
    <w:sdtEndPr/>
    <w:sdtContent>
      <w:p w:rsidR="00052688" w:rsidRDefault="00576972">
        <w:pPr>
          <w:pStyle w:val="a7"/>
          <w:jc w:val="center"/>
        </w:pPr>
        <w:r>
          <w:fldChar w:fldCharType="begin"/>
        </w:r>
        <w:r w:rsidR="00052688">
          <w:instrText>PAGE   \* MERGEFORMAT</w:instrText>
        </w:r>
        <w:r>
          <w:fldChar w:fldCharType="separate"/>
        </w:r>
        <w:r w:rsidR="00B66952" w:rsidRPr="00B66952">
          <w:rPr>
            <w:noProof/>
            <w:lang w:val="zh-TW"/>
          </w:rPr>
          <w:t>6</w:t>
        </w:r>
        <w:r>
          <w:fldChar w:fldCharType="end"/>
        </w:r>
      </w:p>
    </w:sdtContent>
  </w:sdt>
  <w:p w:rsidR="00052688" w:rsidRDefault="0005268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630" w:rsidRDefault="009F0630" w:rsidP="00900013">
      <w:r>
        <w:separator/>
      </w:r>
    </w:p>
  </w:footnote>
  <w:footnote w:type="continuationSeparator" w:id="0">
    <w:p w:rsidR="009F0630" w:rsidRDefault="009F0630" w:rsidP="00900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728" w:rsidRPr="002862DD" w:rsidRDefault="001415CB">
    <w:pPr>
      <w:pStyle w:val="a5"/>
      <w:rPr>
        <w:rFonts w:ascii="標楷體" w:eastAsia="標楷體" w:hAnsi="標楷體"/>
        <w:b/>
        <w:sz w:val="24"/>
      </w:rPr>
    </w:pPr>
    <w:r>
      <w:rPr>
        <w:rFonts w:ascii="標楷體" w:eastAsia="標楷體" w:hAnsi="標楷體" w:hint="eastAsia"/>
        <w:b/>
        <w:sz w:val="22"/>
      </w:rPr>
      <w:t>附表1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05AFB"/>
    <w:multiLevelType w:val="hybridMultilevel"/>
    <w:tmpl w:val="23B2DB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4B3847"/>
    <w:multiLevelType w:val="hybridMultilevel"/>
    <w:tmpl w:val="608C36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D0186E"/>
    <w:multiLevelType w:val="hybridMultilevel"/>
    <w:tmpl w:val="F12224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BB019B"/>
    <w:multiLevelType w:val="hybridMultilevel"/>
    <w:tmpl w:val="78C239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017B12"/>
    <w:multiLevelType w:val="hybridMultilevel"/>
    <w:tmpl w:val="85B4DD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8CE56A4"/>
    <w:multiLevelType w:val="hybridMultilevel"/>
    <w:tmpl w:val="1730FA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96C024A"/>
    <w:multiLevelType w:val="hybridMultilevel"/>
    <w:tmpl w:val="1E1C5A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rawingGridVerticalSpacing w:val="383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F7"/>
    <w:rsid w:val="00021EC2"/>
    <w:rsid w:val="00052688"/>
    <w:rsid w:val="00106843"/>
    <w:rsid w:val="001415CB"/>
    <w:rsid w:val="00195A9D"/>
    <w:rsid w:val="001E4984"/>
    <w:rsid w:val="00254AF7"/>
    <w:rsid w:val="00263361"/>
    <w:rsid w:val="002642AB"/>
    <w:rsid w:val="00267D13"/>
    <w:rsid w:val="00282B41"/>
    <w:rsid w:val="002862DD"/>
    <w:rsid w:val="003035C4"/>
    <w:rsid w:val="003252C5"/>
    <w:rsid w:val="00342899"/>
    <w:rsid w:val="00372386"/>
    <w:rsid w:val="003B0025"/>
    <w:rsid w:val="00483728"/>
    <w:rsid w:val="00524EB4"/>
    <w:rsid w:val="0057187C"/>
    <w:rsid w:val="00576972"/>
    <w:rsid w:val="005C04D5"/>
    <w:rsid w:val="00623E89"/>
    <w:rsid w:val="00713417"/>
    <w:rsid w:val="00716BA1"/>
    <w:rsid w:val="0076606D"/>
    <w:rsid w:val="007D06DA"/>
    <w:rsid w:val="007F3529"/>
    <w:rsid w:val="00900013"/>
    <w:rsid w:val="00973D9B"/>
    <w:rsid w:val="009E4723"/>
    <w:rsid w:val="009F0630"/>
    <w:rsid w:val="00AB4D09"/>
    <w:rsid w:val="00AC2D5A"/>
    <w:rsid w:val="00AF38CA"/>
    <w:rsid w:val="00B66952"/>
    <w:rsid w:val="00B8499C"/>
    <w:rsid w:val="00B9557D"/>
    <w:rsid w:val="00BF424A"/>
    <w:rsid w:val="00C443AC"/>
    <w:rsid w:val="00CD6BF5"/>
    <w:rsid w:val="00D12E25"/>
    <w:rsid w:val="00D2689B"/>
    <w:rsid w:val="00DF0F05"/>
    <w:rsid w:val="00E15012"/>
    <w:rsid w:val="00E90954"/>
    <w:rsid w:val="00EB2C69"/>
    <w:rsid w:val="00EE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31CA220-9864-4ECE-B427-8E099837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97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4A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5A9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000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0001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000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00013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C443A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443AC"/>
  </w:style>
  <w:style w:type="character" w:customStyle="1" w:styleId="ab">
    <w:name w:val="註解文字 字元"/>
    <w:basedOn w:val="a0"/>
    <w:link w:val="aa"/>
    <w:uiPriority w:val="99"/>
    <w:semiHidden/>
    <w:rsid w:val="00C443AC"/>
  </w:style>
  <w:style w:type="paragraph" w:styleId="ac">
    <w:name w:val="annotation subject"/>
    <w:basedOn w:val="aa"/>
    <w:next w:val="aa"/>
    <w:link w:val="ad"/>
    <w:uiPriority w:val="99"/>
    <w:semiHidden/>
    <w:unhideWhenUsed/>
    <w:rsid w:val="00C443A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443AC"/>
    <w:rPr>
      <w:b/>
      <w:bCs/>
    </w:rPr>
  </w:style>
  <w:style w:type="paragraph" w:styleId="ae">
    <w:name w:val="Revision"/>
    <w:hidden/>
    <w:uiPriority w:val="99"/>
    <w:semiHidden/>
    <w:rsid w:val="00C443AC"/>
  </w:style>
  <w:style w:type="paragraph" w:styleId="af">
    <w:name w:val="Balloon Text"/>
    <w:basedOn w:val="a"/>
    <w:link w:val="af0"/>
    <w:uiPriority w:val="99"/>
    <w:semiHidden/>
    <w:unhideWhenUsed/>
    <w:rsid w:val="00C443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C443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680</Words>
  <Characters>3879</Characters>
  <Application>Microsoft Office Word</Application>
  <DocSecurity>0</DocSecurity>
  <Lines>32</Lines>
  <Paragraphs>9</Paragraphs>
  <ScaleCrop>false</ScaleCrop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劉家昆</cp:lastModifiedBy>
  <cp:revision>17</cp:revision>
  <dcterms:created xsi:type="dcterms:W3CDTF">2021-02-04T11:00:00Z</dcterms:created>
  <dcterms:modified xsi:type="dcterms:W3CDTF">2021-02-24T07:47:00Z</dcterms:modified>
</cp:coreProperties>
</file>