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F7A" w:rsidRPr="002C022D" w:rsidRDefault="00C74F7A" w:rsidP="00C74F7A">
      <w:pPr>
        <w:rPr>
          <w:rFonts w:ascii="標楷體" w:hAnsi="標楷體"/>
        </w:rPr>
      </w:pPr>
      <w:r w:rsidRPr="002C022D">
        <w:rPr>
          <w:rFonts w:ascii="標楷體" w:hAnsi="標楷體" w:hint="eastAsia"/>
        </w:rPr>
        <w:t>附件：本件適用相關勞動基準法規定</w:t>
      </w:r>
      <w:r w:rsidR="00804F13" w:rsidRPr="002C022D">
        <w:rPr>
          <w:rFonts w:ascii="標楷體" w:hAnsi="標楷體" w:hint="eastAsia"/>
        </w:rPr>
        <w:t>及其</w:t>
      </w:r>
      <w:r w:rsidRPr="002C022D">
        <w:rPr>
          <w:rFonts w:ascii="標楷體" w:hAnsi="標楷體" w:hint="eastAsia"/>
        </w:rPr>
        <w:t>沿革(未標明法規名稱者，</w:t>
      </w:r>
      <w:proofErr w:type="gramStart"/>
      <w:r w:rsidRPr="002C022D">
        <w:rPr>
          <w:rFonts w:ascii="標楷體" w:hAnsi="標楷體" w:hint="eastAsia"/>
        </w:rPr>
        <w:t>均為勞動</w:t>
      </w:r>
      <w:proofErr w:type="gramEnd"/>
      <w:r w:rsidRPr="002C022D">
        <w:rPr>
          <w:rFonts w:ascii="標楷體" w:hAnsi="標楷體" w:hint="eastAsia"/>
        </w:rPr>
        <w:t>基準法)</w:t>
      </w:r>
    </w:p>
    <w:p w:rsidR="00C74F7A" w:rsidRPr="002C022D" w:rsidRDefault="00C74F7A" w:rsidP="00C74F7A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延時工資部分：</w:t>
      </w:r>
    </w:p>
    <w:p w:rsidR="00C74F7A" w:rsidRPr="002C022D" w:rsidRDefault="00C74F7A" w:rsidP="00C74F7A">
      <w:pPr>
        <w:pStyle w:val="a3"/>
        <w:numPr>
          <w:ilvl w:val="0"/>
          <w:numId w:val="2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每週工時：</w:t>
      </w:r>
    </w:p>
    <w:p w:rsidR="00C74F7A" w:rsidRPr="002C022D" w:rsidRDefault="00C74F7A" w:rsidP="00C74F7A">
      <w:pPr>
        <w:pStyle w:val="a3"/>
        <w:numPr>
          <w:ilvl w:val="0"/>
          <w:numId w:val="4"/>
        </w:numPr>
        <w:ind w:leftChars="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104年6月3日修正前第30條第1項：</w:t>
      </w:r>
      <w:r w:rsidRPr="002C022D">
        <w:rPr>
          <w:rFonts w:ascii="標楷體" w:hAnsi="標楷體" w:hint="eastAsia"/>
        </w:rPr>
        <w:t>勞工每日正常工作時間不</w:t>
      </w:r>
      <w:bookmarkStart w:id="0" w:name="_GoBack"/>
      <w:r w:rsidRPr="002C022D">
        <w:rPr>
          <w:rFonts w:ascii="標楷體" w:hAnsi="標楷體" w:hint="eastAsia"/>
        </w:rPr>
        <w:t>得超過8小時，每2</w:t>
      </w:r>
      <w:proofErr w:type="gramStart"/>
      <w:r w:rsidRPr="002C022D">
        <w:rPr>
          <w:rFonts w:ascii="標楷體" w:hAnsi="標楷體" w:hint="eastAsia"/>
        </w:rPr>
        <w:t>週</w:t>
      </w:r>
      <w:proofErr w:type="gramEnd"/>
      <w:r w:rsidRPr="002C022D">
        <w:rPr>
          <w:rFonts w:ascii="標楷體" w:hAnsi="標楷體" w:hint="eastAsia"/>
        </w:rPr>
        <w:t>工作總時數不得超過84</w:t>
      </w:r>
      <w:r w:rsidRPr="002C022D">
        <w:rPr>
          <w:rFonts w:ascii="標楷體" w:hAnsi="標楷體" w:hint="eastAsia"/>
        </w:rPr>
        <w:t>小時</w:t>
      </w:r>
    </w:p>
    <w:bookmarkEnd w:id="0"/>
    <w:p w:rsidR="00C74F7A" w:rsidRPr="002C022D" w:rsidRDefault="00C74F7A" w:rsidP="00C74F7A">
      <w:pPr>
        <w:pStyle w:val="a3"/>
        <w:numPr>
          <w:ilvl w:val="0"/>
          <w:numId w:val="4"/>
        </w:numPr>
        <w:ind w:leftChars="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104年6月3日</w:t>
      </w:r>
      <w:r w:rsidRPr="002C022D">
        <w:rPr>
          <w:rFonts w:ascii="標楷體" w:hAnsi="標楷體" w:hint="eastAsia"/>
        </w:rPr>
        <w:t>修正後</w:t>
      </w:r>
      <w:r w:rsidRPr="002C022D">
        <w:rPr>
          <w:rFonts w:ascii="標楷體" w:hAnsi="標楷體" w:hint="eastAsia"/>
        </w:rPr>
        <w:t>第30條第1項</w:t>
      </w:r>
      <w:r w:rsidRPr="002C022D">
        <w:rPr>
          <w:rFonts w:ascii="標楷體" w:hAnsi="標楷體" w:hint="eastAsia"/>
        </w:rPr>
        <w:t>：</w:t>
      </w:r>
      <w:r w:rsidRPr="002C022D">
        <w:rPr>
          <w:rFonts w:ascii="標楷體" w:hAnsi="標楷體" w:hint="eastAsia"/>
        </w:rPr>
        <w:t>勞工正常工作時間，每日不得超</w:t>
      </w:r>
      <w:r w:rsidRPr="002C022D">
        <w:rPr>
          <w:rFonts w:ascii="標楷體" w:hAnsi="標楷體" w:hint="eastAsia"/>
        </w:rPr>
        <w:t>過8小時，每週不得超過40</w:t>
      </w:r>
      <w:r w:rsidRPr="002C022D">
        <w:rPr>
          <w:rFonts w:ascii="標楷體" w:hAnsi="標楷體" w:hint="eastAsia"/>
        </w:rPr>
        <w:t>小</w:t>
      </w:r>
      <w:r w:rsidRPr="002C022D">
        <w:rPr>
          <w:rFonts w:ascii="標楷體" w:hAnsi="標楷體" w:hint="eastAsia"/>
        </w:rPr>
        <w:t>時。</w:t>
      </w:r>
    </w:p>
    <w:p w:rsidR="00C74F7A" w:rsidRPr="002C022D" w:rsidRDefault="00C74F7A" w:rsidP="00C74F7A">
      <w:pPr>
        <w:pStyle w:val="a3"/>
        <w:numPr>
          <w:ilvl w:val="0"/>
          <w:numId w:val="4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第86條第2</w:t>
      </w:r>
      <w:r w:rsidR="00A1063A" w:rsidRPr="002C022D">
        <w:rPr>
          <w:rFonts w:ascii="標楷體" w:hAnsi="標楷體" w:hint="eastAsia"/>
        </w:rPr>
        <w:t>項</w:t>
      </w:r>
      <w:r w:rsidRPr="002C022D">
        <w:rPr>
          <w:rFonts w:ascii="標楷體" w:hAnsi="標楷體" w:hint="eastAsia"/>
        </w:rPr>
        <w:t>：</w:t>
      </w:r>
      <w:r w:rsidRPr="002C022D">
        <w:rPr>
          <w:rFonts w:ascii="標楷體" w:hAnsi="標楷體" w:hint="eastAsia"/>
        </w:rPr>
        <w:t>104年6月3日修正公布之條文，自105年1月1日施行</w:t>
      </w:r>
      <w:r w:rsidRPr="002C022D">
        <w:rPr>
          <w:rFonts w:ascii="標楷體" w:hAnsi="標楷體" w:hint="eastAsia"/>
        </w:rPr>
        <w:t>。</w:t>
      </w:r>
    </w:p>
    <w:p w:rsidR="00C74F7A" w:rsidRPr="002C022D" w:rsidRDefault="00C74F7A" w:rsidP="00C74F7A">
      <w:pPr>
        <w:pStyle w:val="a3"/>
        <w:numPr>
          <w:ilvl w:val="0"/>
          <w:numId w:val="2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延長工時</w:t>
      </w:r>
      <w:proofErr w:type="gramStart"/>
      <w:r w:rsidRPr="002C022D">
        <w:rPr>
          <w:rFonts w:ascii="標楷體" w:hAnsi="標楷體" w:hint="eastAsia"/>
        </w:rPr>
        <w:t>如何計給薪資</w:t>
      </w:r>
      <w:proofErr w:type="gramEnd"/>
      <w:r w:rsidRPr="002C022D">
        <w:rPr>
          <w:rFonts w:ascii="標楷體" w:hAnsi="標楷體" w:hint="eastAsia"/>
        </w:rPr>
        <w:t>：</w:t>
      </w:r>
    </w:p>
    <w:p w:rsidR="00A1063A" w:rsidRPr="002C022D" w:rsidRDefault="00C74F7A" w:rsidP="00804F13">
      <w:pPr>
        <w:ind w:leftChars="152" w:left="426"/>
        <w:rPr>
          <w:rFonts w:ascii="標楷體" w:hAnsi="標楷體"/>
        </w:rPr>
      </w:pPr>
      <w:r w:rsidRPr="002C022D">
        <w:rPr>
          <w:rFonts w:ascii="標楷體" w:hAnsi="標楷體" w:hint="eastAsia"/>
        </w:rPr>
        <w:t>第24條第1、2款：雇主延長勞工工作時</w:t>
      </w:r>
      <w:r w:rsidR="00A1063A" w:rsidRPr="002C022D">
        <w:rPr>
          <w:rFonts w:ascii="標楷體" w:hAnsi="標楷體" w:hint="eastAsia"/>
        </w:rPr>
        <w:t>間者，其延長工作時間之工資依左列標準加給之：一、延長工作時間在2</w:t>
      </w:r>
      <w:r w:rsidRPr="002C022D">
        <w:rPr>
          <w:rFonts w:ascii="標楷體" w:hAnsi="標楷體" w:hint="eastAsia"/>
        </w:rPr>
        <w:t>小時以</w:t>
      </w:r>
      <w:r w:rsidR="00A1063A" w:rsidRPr="002C022D">
        <w:rPr>
          <w:rFonts w:ascii="標楷體" w:hAnsi="標楷體" w:hint="eastAsia"/>
        </w:rPr>
        <w:t>內者，按平日每小時工資額加給三分之一以上。二、再延長工作時間在2</w:t>
      </w:r>
      <w:r w:rsidRPr="002C022D">
        <w:rPr>
          <w:rFonts w:ascii="標楷體" w:hAnsi="標楷體" w:hint="eastAsia"/>
        </w:rPr>
        <w:t>小時以內者，按平日每小時工資額加給三分之二以上。</w:t>
      </w:r>
    </w:p>
    <w:p w:rsidR="00804F13" w:rsidRPr="002C022D" w:rsidRDefault="00804F13" w:rsidP="00804F13">
      <w:pPr>
        <w:pStyle w:val="a3"/>
        <w:numPr>
          <w:ilvl w:val="0"/>
          <w:numId w:val="2"/>
        </w:numPr>
        <w:ind w:leftChars="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105年12月21日修正施行之休息日</w:t>
      </w:r>
      <w:proofErr w:type="gramStart"/>
      <w:r w:rsidRPr="002C022D">
        <w:rPr>
          <w:rFonts w:ascii="標楷體" w:hAnsi="標楷體" w:hint="eastAsia"/>
        </w:rPr>
        <w:t>如何計給薪資</w:t>
      </w:r>
      <w:proofErr w:type="gramEnd"/>
      <w:r w:rsidRPr="002C022D">
        <w:rPr>
          <w:rFonts w:ascii="標楷體" w:hAnsi="標楷體" w:hint="eastAsia"/>
        </w:rPr>
        <w:t>：</w:t>
      </w:r>
    </w:p>
    <w:p w:rsidR="00804F13" w:rsidRPr="002C022D" w:rsidRDefault="00A1063A" w:rsidP="004571E1">
      <w:pPr>
        <w:pStyle w:val="a3"/>
        <w:numPr>
          <w:ilvl w:val="0"/>
          <w:numId w:val="5"/>
        </w:numPr>
        <w:ind w:leftChars="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增訂</w:t>
      </w:r>
      <w:r w:rsidRPr="002C022D">
        <w:rPr>
          <w:rFonts w:ascii="標楷體" w:hAnsi="標楷體" w:hint="eastAsia"/>
        </w:rPr>
        <w:t>第24條第</w:t>
      </w:r>
      <w:r w:rsidRPr="002C022D">
        <w:rPr>
          <w:rFonts w:ascii="標楷體" w:hAnsi="標楷體" w:hint="eastAsia"/>
        </w:rPr>
        <w:t>2項</w:t>
      </w:r>
      <w:r w:rsidRPr="002C022D">
        <w:rPr>
          <w:rFonts w:ascii="標楷體" w:hAnsi="標楷體" w:hint="eastAsia"/>
        </w:rPr>
        <w:t>：</w:t>
      </w:r>
      <w:r w:rsidRPr="002C022D">
        <w:rPr>
          <w:rFonts w:ascii="標楷體" w:hAnsi="標楷體" w:hint="eastAsia"/>
        </w:rPr>
        <w:t>雇主使勞工於第36條所定休息日工作，工作時間在2小時以內者，其工資按平日每小時工資額另再加給一又三分之一以上；工作2小時後再繼續工作者，按平日每小時工資額另再加給一又三分之二以上。</w:t>
      </w:r>
    </w:p>
    <w:p w:rsidR="00A1063A" w:rsidRPr="002C022D" w:rsidRDefault="00A1063A" w:rsidP="00A1063A">
      <w:pPr>
        <w:pStyle w:val="a3"/>
        <w:numPr>
          <w:ilvl w:val="0"/>
          <w:numId w:val="5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修正</w:t>
      </w:r>
      <w:r w:rsidR="00804F13" w:rsidRPr="002C022D">
        <w:rPr>
          <w:rFonts w:ascii="標楷體" w:hAnsi="標楷體" w:hint="eastAsia"/>
        </w:rPr>
        <w:t>後</w:t>
      </w:r>
      <w:r w:rsidRPr="002C022D">
        <w:rPr>
          <w:rFonts w:ascii="標楷體" w:hAnsi="標楷體" w:hint="eastAsia"/>
        </w:rPr>
        <w:t>第36條第1項：勞工每7日中應有2日之休息，其中1日為例假，</w:t>
      </w:r>
      <w:r w:rsidRPr="002C022D">
        <w:rPr>
          <w:rFonts w:ascii="標楷體" w:hAnsi="標楷體" w:hint="eastAsia"/>
          <w:b/>
          <w:u w:val="single"/>
        </w:rPr>
        <w:t>1日為休息日</w:t>
      </w:r>
      <w:r w:rsidRPr="002C022D">
        <w:rPr>
          <w:rFonts w:ascii="標楷體" w:hAnsi="標楷體" w:hint="eastAsia"/>
        </w:rPr>
        <w:t>。</w:t>
      </w:r>
    </w:p>
    <w:p w:rsidR="00804F13" w:rsidRPr="002C022D" w:rsidRDefault="00804F13" w:rsidP="00AA11CC">
      <w:pPr>
        <w:pStyle w:val="a3"/>
        <w:numPr>
          <w:ilvl w:val="0"/>
          <w:numId w:val="5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修正後第39條：第36</w:t>
      </w:r>
      <w:r w:rsidRPr="002C022D">
        <w:rPr>
          <w:rFonts w:ascii="標楷體" w:hAnsi="標楷體" w:hint="eastAsia"/>
        </w:rPr>
        <w:t>條所定之例假、</w:t>
      </w:r>
      <w:r w:rsidRPr="002C022D">
        <w:rPr>
          <w:rFonts w:ascii="標楷體" w:hAnsi="標楷體" w:hint="eastAsia"/>
          <w:b/>
          <w:u w:val="single"/>
        </w:rPr>
        <w:t>休息日</w:t>
      </w:r>
      <w:r w:rsidRPr="002C022D">
        <w:rPr>
          <w:rFonts w:ascii="標楷體" w:hAnsi="標楷體" w:hint="eastAsia"/>
        </w:rPr>
        <w:t>、第37條所定之休假及第38</w:t>
      </w:r>
      <w:r w:rsidRPr="002C022D">
        <w:rPr>
          <w:rFonts w:ascii="標楷體" w:hAnsi="標楷體" w:hint="eastAsia"/>
        </w:rPr>
        <w:t>條所定之特別休假，</w:t>
      </w:r>
      <w:r w:rsidRPr="002C022D">
        <w:rPr>
          <w:rFonts w:ascii="標楷體" w:hAnsi="標楷體" w:hint="eastAsia"/>
          <w:b/>
          <w:u w:val="single"/>
        </w:rPr>
        <w:t>工資應由雇主照給</w:t>
      </w:r>
      <w:r w:rsidRPr="002C022D">
        <w:rPr>
          <w:rFonts w:ascii="標楷體" w:hAnsi="標楷體" w:hint="eastAsia"/>
        </w:rPr>
        <w:t>。</w:t>
      </w:r>
      <w:proofErr w:type="gramStart"/>
      <w:r w:rsidRPr="002C022D">
        <w:rPr>
          <w:rFonts w:ascii="標楷體" w:hAnsi="標楷體" w:hint="eastAsia"/>
        </w:rPr>
        <w:t>雇主經徵得</w:t>
      </w:r>
      <w:proofErr w:type="gramEnd"/>
      <w:r w:rsidRPr="002C022D">
        <w:rPr>
          <w:rFonts w:ascii="標楷體" w:hAnsi="標楷體" w:hint="eastAsia"/>
        </w:rPr>
        <w:t>勞工同意於休假日工作者，工資應加倍發給。</w:t>
      </w:r>
    </w:p>
    <w:p w:rsidR="00C179EE" w:rsidRPr="002C022D" w:rsidRDefault="00804F13" w:rsidP="00804F13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例假日工資部分</w:t>
      </w:r>
      <w:r w:rsidR="00F61544" w:rsidRPr="002C022D">
        <w:rPr>
          <w:rFonts w:ascii="標楷體" w:hAnsi="標楷體" w:hint="eastAsia"/>
        </w:rPr>
        <w:t>：</w:t>
      </w:r>
    </w:p>
    <w:p w:rsidR="00804F13" w:rsidRPr="002C022D" w:rsidRDefault="00F61544" w:rsidP="00C179EE">
      <w:pPr>
        <w:pStyle w:val="a3"/>
        <w:numPr>
          <w:ilvl w:val="0"/>
          <w:numId w:val="7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如前述修正第</w:t>
      </w:r>
      <w:r w:rsidR="00C179EE" w:rsidRPr="002C022D">
        <w:rPr>
          <w:rFonts w:ascii="標楷體" w:hAnsi="標楷體" w:hint="eastAsia"/>
        </w:rPr>
        <w:t>36條第1項、第</w:t>
      </w:r>
      <w:r w:rsidRPr="002C022D">
        <w:rPr>
          <w:rFonts w:ascii="標楷體" w:hAnsi="標楷體" w:hint="eastAsia"/>
        </w:rPr>
        <w:t>39條，例假日部分未修正。</w:t>
      </w:r>
    </w:p>
    <w:p w:rsidR="00C179EE" w:rsidRPr="002C022D" w:rsidRDefault="00C179EE" w:rsidP="00C179EE">
      <w:pPr>
        <w:pStyle w:val="a3"/>
        <w:numPr>
          <w:ilvl w:val="0"/>
          <w:numId w:val="7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勞動基準法施行細則第22-3條</w:t>
      </w:r>
      <w:r w:rsidRPr="002C022D">
        <w:rPr>
          <w:rFonts w:ascii="標楷體" w:hAnsi="標楷體" w:hint="eastAsia"/>
        </w:rPr>
        <w:t>：本法第36條第1項、第2項第1款及第2款所定之例假，以每七日為一週期，依</w:t>
      </w:r>
      <w:proofErr w:type="gramStart"/>
      <w:r w:rsidRPr="002C022D">
        <w:rPr>
          <w:rFonts w:ascii="標楷體" w:hAnsi="標楷體" w:hint="eastAsia"/>
        </w:rPr>
        <w:t>曆</w:t>
      </w:r>
      <w:proofErr w:type="gramEnd"/>
      <w:r w:rsidRPr="002C022D">
        <w:rPr>
          <w:rFonts w:ascii="標楷體" w:hAnsi="標楷體" w:hint="eastAsia"/>
        </w:rPr>
        <w:t>計算。</w:t>
      </w:r>
    </w:p>
    <w:p w:rsidR="00F61544" w:rsidRPr="002C022D" w:rsidRDefault="00F61544" w:rsidP="00804F13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lastRenderedPageBreak/>
        <w:t>國定假日</w:t>
      </w:r>
      <w:r w:rsidR="00C179EE" w:rsidRPr="002C022D">
        <w:rPr>
          <w:rFonts w:ascii="標楷體" w:hAnsi="標楷體" w:hint="eastAsia"/>
        </w:rPr>
        <w:t>出勤</w:t>
      </w:r>
      <w:r w:rsidRPr="002C022D">
        <w:rPr>
          <w:rFonts w:ascii="標楷體" w:hAnsi="標楷體" w:hint="eastAsia"/>
        </w:rPr>
        <w:t>工資部分：</w:t>
      </w:r>
    </w:p>
    <w:p w:rsidR="00C179EE" w:rsidRPr="002C022D" w:rsidRDefault="00C179EE" w:rsidP="00C179EE">
      <w:pPr>
        <w:pStyle w:val="a3"/>
        <w:numPr>
          <w:ilvl w:val="0"/>
          <w:numId w:val="6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修正前第37條：紀念日、勞動節日及其他由中央主管機關規定應放假之日，</w:t>
      </w:r>
      <w:proofErr w:type="gramStart"/>
      <w:r w:rsidRPr="002C022D">
        <w:rPr>
          <w:rFonts w:ascii="標楷體" w:hAnsi="標楷體" w:hint="eastAsia"/>
        </w:rPr>
        <w:t>均應休假</w:t>
      </w:r>
      <w:proofErr w:type="gramEnd"/>
      <w:r w:rsidRPr="002C022D">
        <w:rPr>
          <w:rFonts w:ascii="標楷體" w:hAnsi="標楷體" w:hint="eastAsia"/>
        </w:rPr>
        <w:t>。</w:t>
      </w:r>
    </w:p>
    <w:p w:rsidR="00F61544" w:rsidRPr="002C022D" w:rsidRDefault="00C179EE" w:rsidP="001F0548">
      <w:pPr>
        <w:pStyle w:val="a3"/>
        <w:numPr>
          <w:ilvl w:val="0"/>
          <w:numId w:val="6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105年12月21日修正第37條第1、2項規定：</w:t>
      </w:r>
      <w:r w:rsidRPr="002C022D">
        <w:rPr>
          <w:rFonts w:ascii="標楷體" w:hAnsi="標楷體" w:hint="eastAsia"/>
        </w:rPr>
        <w:t>內政部所定應放假之紀念日、節日、勞動節及其他中央主管機關指定應放假之日，</w:t>
      </w:r>
      <w:proofErr w:type="gramStart"/>
      <w:r w:rsidRPr="002C022D">
        <w:rPr>
          <w:rFonts w:ascii="標楷體" w:hAnsi="標楷體" w:hint="eastAsia"/>
        </w:rPr>
        <w:t>均應休假</w:t>
      </w:r>
      <w:proofErr w:type="gramEnd"/>
      <w:r w:rsidRPr="002C022D">
        <w:rPr>
          <w:rFonts w:ascii="標楷體" w:hAnsi="標楷體" w:hint="eastAsia"/>
        </w:rPr>
        <w:t>。</w:t>
      </w:r>
      <w:r w:rsidRPr="002C022D">
        <w:rPr>
          <w:rFonts w:ascii="標楷體" w:hAnsi="標楷體" w:hint="eastAsia"/>
        </w:rPr>
        <w:t>中華民國105年12月6</w:t>
      </w:r>
      <w:r w:rsidRPr="002C022D">
        <w:rPr>
          <w:rFonts w:ascii="標楷體" w:hAnsi="標楷體" w:hint="eastAsia"/>
        </w:rPr>
        <w:t>日修正之前項規定，自</w:t>
      </w:r>
      <w:r w:rsidRPr="002C022D">
        <w:rPr>
          <w:rFonts w:ascii="標楷體" w:hAnsi="標楷體" w:hint="eastAsia"/>
        </w:rPr>
        <w:t>106年1月1</w:t>
      </w:r>
      <w:r w:rsidRPr="002C022D">
        <w:rPr>
          <w:rFonts w:ascii="標楷體" w:hAnsi="標楷體" w:hint="eastAsia"/>
        </w:rPr>
        <w:t>日施行。</w:t>
      </w:r>
    </w:p>
    <w:p w:rsidR="00C179EE" w:rsidRPr="002C022D" w:rsidRDefault="00C179EE" w:rsidP="001F0548">
      <w:pPr>
        <w:pStyle w:val="a3"/>
        <w:numPr>
          <w:ilvl w:val="0"/>
          <w:numId w:val="6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國定假日定義：</w:t>
      </w:r>
      <w:r w:rsidR="00AE2E3E" w:rsidRPr="002C022D">
        <w:rPr>
          <w:rFonts w:ascii="標楷體" w:hAnsi="標楷體" w:hint="eastAsia"/>
        </w:rPr>
        <w:t>依勞動基準法施行細則第23條定之</w:t>
      </w:r>
    </w:p>
    <w:p w:rsidR="00C179EE" w:rsidRPr="002C022D" w:rsidRDefault="00AE2E3E" w:rsidP="00C179EE">
      <w:pPr>
        <w:pStyle w:val="a3"/>
        <w:numPr>
          <w:ilvl w:val="0"/>
          <w:numId w:val="8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105年6月21日修正施行前：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本法第三十七條所定紀念日如下：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一、中華民國開國紀念日：一月一日。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二、和平紀念日：二月二十八日。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三、國慶日：十月十日。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本法第三十七條所稱勞動節日，指五月一日勞動節。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本法第三十七條所定其他由中央主管機關規定應放假之日如下：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一、春節：農曆一月一日至一月三日。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二、兒童節：四月四日。兒童節與民族掃墓節同一日時，於前一日放假。但逢星期四時，於後一日放假。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三、民族掃墓節：定於清明日。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四、端午節：農曆五月五日。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五、中秋節：農曆八月十五日。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六、農曆除夕：農曆十二月之末日。</w:t>
      </w:r>
    </w:p>
    <w:p w:rsidR="00AE2E3E" w:rsidRPr="002C022D" w:rsidRDefault="00AE2E3E" w:rsidP="00AE2E3E">
      <w:pPr>
        <w:pStyle w:val="a3"/>
        <w:ind w:leftChars="0" w:left="3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七、其他經中央主管機關指定者。</w:t>
      </w:r>
    </w:p>
    <w:p w:rsidR="00853D40" w:rsidRPr="002C022D" w:rsidRDefault="00AE2E3E" w:rsidP="00AE2E3E">
      <w:pPr>
        <w:pStyle w:val="a3"/>
        <w:numPr>
          <w:ilvl w:val="0"/>
          <w:numId w:val="8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105年6月21日修正施行後至106年6月16日廢止前：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本法第三十七條規定應放假之紀念日如左：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一、中華民國開國紀念日（元月一日）。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二、和平紀念日（二月二十八日）。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三、革命先烈紀念日（三月二十九日）。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lastRenderedPageBreak/>
        <w:t>四、孔子誕辰紀念日（九月二十八日）。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五、國慶日（十月十日）。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六、先總統  蔣公誕辰紀念日（十月三十一日）。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七、國父誕辰紀念日（十一月十二日）。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八、行憲紀念日（十二月二十五日）。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本法第三十七條所稱勞動節日，係指五月一日勞動節。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本法第三十七條所稱其他由中央主管機關規定應放假之日如左：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一、中華民國開國紀念日之翌日（元月二日）。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二、春節（農曆正月初一至初三）。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三、婦女節、兒童節合併假日（民族掃墓節前一日）。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四、民族掃墓節（農曆清明節為</w:t>
      </w:r>
      <w:proofErr w:type="gramStart"/>
      <w:r w:rsidRPr="002C022D">
        <w:rPr>
          <w:rFonts w:ascii="標楷體" w:hAnsi="標楷體" w:hint="eastAsia"/>
        </w:rPr>
        <w:t>準</w:t>
      </w:r>
      <w:proofErr w:type="gramEnd"/>
      <w:r w:rsidRPr="002C022D">
        <w:rPr>
          <w:rFonts w:ascii="標楷體" w:hAnsi="標楷體" w:hint="eastAsia"/>
        </w:rPr>
        <w:t>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五、端午節（農曆五月五日）。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六、中秋節（農曆八月十五日）。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七、農曆除夕。</w:t>
      </w:r>
    </w:p>
    <w:p w:rsidR="00AE2E3E" w:rsidRPr="002C022D" w:rsidRDefault="00AE2E3E" w:rsidP="00AE2E3E">
      <w:pPr>
        <w:pStyle w:val="a3"/>
        <w:ind w:left="56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八、臺灣光復節（十月二十五日）。</w:t>
      </w:r>
    </w:p>
    <w:p w:rsidR="00AE2E3E" w:rsidRPr="002C022D" w:rsidRDefault="00AE2E3E" w:rsidP="00AE2E3E">
      <w:pPr>
        <w:pStyle w:val="a3"/>
        <w:ind w:leftChars="0" w:left="360"/>
        <w:rPr>
          <w:rFonts w:ascii="標楷體" w:hAnsi="標楷體"/>
        </w:rPr>
      </w:pPr>
      <w:r w:rsidRPr="002C022D">
        <w:rPr>
          <w:rFonts w:ascii="標楷體" w:hAnsi="標楷體" w:hint="eastAsia"/>
        </w:rPr>
        <w:t>九、其他經中央主管機關指定者。</w:t>
      </w:r>
    </w:p>
    <w:p w:rsidR="00AE2E3E" w:rsidRPr="002C022D" w:rsidRDefault="00AE2E3E" w:rsidP="006677B1">
      <w:pPr>
        <w:pStyle w:val="a3"/>
        <w:numPr>
          <w:ilvl w:val="0"/>
          <w:numId w:val="8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106年6月16</w:t>
      </w:r>
      <w:r w:rsidRPr="002C022D">
        <w:rPr>
          <w:rFonts w:ascii="標楷體" w:hAnsi="標楷體" w:hint="eastAsia"/>
        </w:rPr>
        <w:t>日勞動部勞動條</w:t>
      </w:r>
      <w:r w:rsidRPr="002C022D">
        <w:rPr>
          <w:rFonts w:ascii="標楷體" w:hAnsi="標楷體" w:hint="eastAsia"/>
        </w:rPr>
        <w:t>3</w:t>
      </w:r>
      <w:r w:rsidRPr="002C022D">
        <w:rPr>
          <w:rFonts w:ascii="標楷體" w:hAnsi="標楷體" w:hint="eastAsia"/>
        </w:rPr>
        <w:t>字第 1060131269號令刪除第</w:t>
      </w:r>
      <w:r w:rsidRPr="002C022D">
        <w:rPr>
          <w:rFonts w:ascii="標楷體" w:hAnsi="標楷體" w:hint="eastAsia"/>
        </w:rPr>
        <w:t xml:space="preserve"> </w:t>
      </w:r>
      <w:r w:rsidRPr="002C022D">
        <w:rPr>
          <w:rFonts w:ascii="標楷體" w:hAnsi="標楷體" w:hint="eastAsia"/>
        </w:rPr>
        <w:t>23條條文</w:t>
      </w:r>
      <w:r w:rsidRPr="002C022D">
        <w:rPr>
          <w:rFonts w:ascii="標楷體" w:hAnsi="標楷體" w:hint="eastAsia"/>
        </w:rPr>
        <w:t>；修法理由：配合本法第37</w:t>
      </w:r>
      <w:r w:rsidRPr="002C022D">
        <w:rPr>
          <w:rFonts w:ascii="標楷體" w:hAnsi="標楷體" w:hint="eastAsia"/>
        </w:rPr>
        <w:t>條所定休假日規定之修正，勞工應放假之紀念日及節日，回歸內政部一致之規範，</w:t>
      </w:r>
      <w:proofErr w:type="gramStart"/>
      <w:r w:rsidRPr="002C022D">
        <w:rPr>
          <w:rFonts w:ascii="標楷體" w:hAnsi="標楷體" w:hint="eastAsia"/>
        </w:rPr>
        <w:t>爰</w:t>
      </w:r>
      <w:proofErr w:type="gramEnd"/>
      <w:r w:rsidRPr="002C022D">
        <w:rPr>
          <w:rFonts w:ascii="標楷體" w:hAnsi="標楷體" w:hint="eastAsia"/>
        </w:rPr>
        <w:t>刪除現行條文第</w:t>
      </w:r>
      <w:r w:rsidRPr="002C022D">
        <w:rPr>
          <w:rFonts w:ascii="標楷體" w:hAnsi="標楷體" w:hint="eastAsia"/>
        </w:rPr>
        <w:t>23</w:t>
      </w:r>
      <w:r w:rsidRPr="002C022D">
        <w:rPr>
          <w:rFonts w:ascii="標楷體" w:hAnsi="標楷體" w:hint="eastAsia"/>
        </w:rPr>
        <w:t>條。</w:t>
      </w:r>
    </w:p>
    <w:p w:rsidR="00E625A0" w:rsidRPr="002C022D" w:rsidRDefault="00E625A0" w:rsidP="00D63A38">
      <w:pPr>
        <w:pStyle w:val="a3"/>
        <w:numPr>
          <w:ilvl w:val="0"/>
          <w:numId w:val="10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106年6月16日至12月31日行政院核定國定假日：</w:t>
      </w:r>
      <w:r w:rsidR="00AE4BD2" w:rsidRPr="002C022D">
        <w:rPr>
          <w:rFonts w:ascii="標楷體" w:hAnsi="標楷體" w:hint="eastAsia"/>
        </w:rPr>
        <w:t>中秋節（10月4日）</w:t>
      </w:r>
      <w:r w:rsidR="00AE4BD2" w:rsidRPr="002C022D">
        <w:rPr>
          <w:rFonts w:ascii="標楷體" w:hAnsi="標楷體" w:hint="eastAsia"/>
        </w:rPr>
        <w:t>、</w:t>
      </w:r>
      <w:r w:rsidR="00AE4BD2" w:rsidRPr="002C022D">
        <w:rPr>
          <w:rFonts w:ascii="標楷體" w:hAnsi="標楷體" w:hint="eastAsia"/>
        </w:rPr>
        <w:t>國慶日</w:t>
      </w:r>
      <w:r w:rsidR="00AE4BD2" w:rsidRPr="002C022D">
        <w:rPr>
          <w:rFonts w:ascii="標楷體" w:hAnsi="標楷體" w:hint="eastAsia"/>
        </w:rPr>
        <w:t>（10月10日）。</w:t>
      </w:r>
    </w:p>
    <w:p w:rsidR="00E625A0" w:rsidRPr="002C022D" w:rsidRDefault="00E625A0" w:rsidP="00D63A38">
      <w:pPr>
        <w:pStyle w:val="a3"/>
        <w:numPr>
          <w:ilvl w:val="0"/>
          <w:numId w:val="10"/>
        </w:numPr>
        <w:ind w:leftChars="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( 107年1-2月行政院核定國定假日：</w:t>
      </w:r>
      <w:r w:rsidRPr="002C022D">
        <w:rPr>
          <w:rFonts w:ascii="標楷體" w:hAnsi="標楷體" w:hint="eastAsia"/>
        </w:rPr>
        <w:t>中華民國開國紀念日（1月1</w:t>
      </w:r>
      <w:r w:rsidRPr="002C022D">
        <w:rPr>
          <w:rFonts w:ascii="標楷體" w:hAnsi="標楷體" w:hint="eastAsia"/>
        </w:rPr>
        <w:t>日</w:t>
      </w:r>
      <w:r w:rsidRPr="002C022D">
        <w:rPr>
          <w:rFonts w:ascii="標楷體" w:hAnsi="標楷體" w:hint="eastAsia"/>
        </w:rPr>
        <w:t>）</w:t>
      </w:r>
      <w:r w:rsidRPr="002C022D">
        <w:rPr>
          <w:rFonts w:ascii="標楷體" w:hAnsi="標楷體" w:hint="eastAsia"/>
        </w:rPr>
        <w:t>、</w:t>
      </w:r>
      <w:r w:rsidRPr="002C022D">
        <w:rPr>
          <w:rFonts w:ascii="標楷體" w:hAnsi="標楷體" w:hint="eastAsia"/>
        </w:rPr>
        <w:t>農曆除夕及春節假期（2月15日至2月20日</w:t>
      </w:r>
      <w:r w:rsidR="00815D52" w:rsidRPr="002C022D">
        <w:rPr>
          <w:rFonts w:ascii="標楷體" w:hAnsi="標楷體" w:hint="eastAsia"/>
        </w:rPr>
        <w:t>，2月19、20日為補假</w:t>
      </w:r>
      <w:r w:rsidRPr="002C022D">
        <w:rPr>
          <w:rFonts w:ascii="標楷體" w:hAnsi="標楷體" w:hint="eastAsia"/>
        </w:rPr>
        <w:t>）</w:t>
      </w:r>
      <w:r w:rsidRPr="002C022D">
        <w:rPr>
          <w:rFonts w:ascii="標楷體" w:hAnsi="標楷體" w:hint="eastAsia"/>
        </w:rPr>
        <w:t>、和平紀念日（2月28</w:t>
      </w:r>
      <w:r w:rsidRPr="002C022D">
        <w:rPr>
          <w:rFonts w:ascii="標楷體" w:hAnsi="標楷體" w:hint="eastAsia"/>
        </w:rPr>
        <w:t>日）</w:t>
      </w:r>
      <w:r w:rsidR="00AE4BD2" w:rsidRPr="002C022D">
        <w:rPr>
          <w:rFonts w:ascii="標楷體" w:hAnsi="標楷體" w:hint="eastAsia"/>
        </w:rPr>
        <w:t>。</w:t>
      </w:r>
    </w:p>
    <w:p w:rsidR="00E625A0" w:rsidRPr="002C022D" w:rsidRDefault="001C64C5" w:rsidP="001C64C5">
      <w:pPr>
        <w:pStyle w:val="a3"/>
        <w:numPr>
          <w:ilvl w:val="0"/>
          <w:numId w:val="3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特休未休工資部分：</w:t>
      </w:r>
    </w:p>
    <w:p w:rsidR="007E0F30" w:rsidRPr="002C022D" w:rsidRDefault="007E0F30" w:rsidP="007E0F30">
      <w:pPr>
        <w:pStyle w:val="a3"/>
        <w:numPr>
          <w:ilvl w:val="0"/>
          <w:numId w:val="9"/>
        </w:numPr>
        <w:ind w:leftChars="-13" w:left="429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修正前第38條：勞工在同一雇主或事業單位，繼續工作滿一定期間者，每年應依左列規定給予特別休假。</w:t>
      </w:r>
    </w:p>
    <w:p w:rsidR="007E0F30" w:rsidRPr="002C022D" w:rsidRDefault="007E0F30" w:rsidP="007E0F30">
      <w:pPr>
        <w:pStyle w:val="a3"/>
        <w:ind w:leftChars="0" w:left="1025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lastRenderedPageBreak/>
        <w:t>一、一年以上三年未滿者七日。</w:t>
      </w:r>
    </w:p>
    <w:p w:rsidR="007E0F30" w:rsidRPr="002C022D" w:rsidRDefault="007E0F30" w:rsidP="007E0F30">
      <w:pPr>
        <w:pStyle w:val="a3"/>
        <w:ind w:leftChars="0" w:left="1025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二、三年以上五年未滿者十日。</w:t>
      </w:r>
    </w:p>
    <w:p w:rsidR="007E0F30" w:rsidRPr="002C022D" w:rsidRDefault="007E0F30" w:rsidP="007E0F30">
      <w:pPr>
        <w:pStyle w:val="a3"/>
        <w:ind w:leftChars="0" w:left="1025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三、五年以上十年未滿者十四日。</w:t>
      </w:r>
    </w:p>
    <w:p w:rsidR="007E0F30" w:rsidRPr="002C022D" w:rsidRDefault="007E0F30" w:rsidP="007E0F30">
      <w:pPr>
        <w:pStyle w:val="a3"/>
        <w:ind w:leftChars="0" w:left="465"/>
        <w:rPr>
          <w:rFonts w:ascii="標楷體" w:hAnsi="標楷體"/>
        </w:rPr>
      </w:pPr>
      <w:r w:rsidRPr="002C022D">
        <w:rPr>
          <w:rFonts w:ascii="標楷體" w:hAnsi="標楷體" w:hint="eastAsia"/>
        </w:rPr>
        <w:t xml:space="preserve">    四、十年以上者，每一年加給一日，加至三十日為止。</w:t>
      </w:r>
    </w:p>
    <w:p w:rsidR="007E0F30" w:rsidRPr="002C022D" w:rsidRDefault="003217D3" w:rsidP="00565CB4">
      <w:pPr>
        <w:pStyle w:val="a3"/>
        <w:numPr>
          <w:ilvl w:val="0"/>
          <w:numId w:val="9"/>
        </w:numPr>
        <w:ind w:leftChars="0"/>
        <w:rPr>
          <w:rFonts w:ascii="標楷體" w:hAnsi="標楷體"/>
        </w:rPr>
      </w:pPr>
      <w:r w:rsidRPr="002C022D">
        <w:rPr>
          <w:rFonts w:ascii="標楷體" w:hAnsi="標楷體" w:hint="eastAsia"/>
        </w:rPr>
        <w:t>106年6月16日修正前勞動基準法施行細則第24條第3款：本法第38</w:t>
      </w:r>
      <w:r w:rsidRPr="002C022D">
        <w:rPr>
          <w:rFonts w:ascii="標楷體" w:hAnsi="標楷體" w:hint="eastAsia"/>
        </w:rPr>
        <w:t>條之特別休假，依左列規定：三、特別休假因年度終結或終止契約而</w:t>
      </w:r>
      <w:proofErr w:type="gramStart"/>
      <w:r w:rsidRPr="002C022D">
        <w:rPr>
          <w:rFonts w:ascii="標楷體" w:hAnsi="標楷體" w:hint="eastAsia"/>
        </w:rPr>
        <w:t>未休者</w:t>
      </w:r>
      <w:proofErr w:type="gramEnd"/>
      <w:r w:rsidRPr="002C022D">
        <w:rPr>
          <w:rFonts w:ascii="標楷體" w:hAnsi="標楷體" w:hint="eastAsia"/>
        </w:rPr>
        <w:t>，其應休未休之日數，雇主應發給工資。</w:t>
      </w:r>
    </w:p>
    <w:p w:rsidR="007E0F30" w:rsidRPr="002C022D" w:rsidRDefault="007E0F30" w:rsidP="00423374">
      <w:pPr>
        <w:pStyle w:val="a3"/>
        <w:numPr>
          <w:ilvl w:val="0"/>
          <w:numId w:val="9"/>
        </w:numPr>
        <w:ind w:leftChars="0"/>
        <w:rPr>
          <w:rFonts w:ascii="標楷體" w:hAnsi="標楷體" w:hint="eastAsia"/>
        </w:rPr>
      </w:pPr>
      <w:r w:rsidRPr="002C022D">
        <w:rPr>
          <w:rFonts w:ascii="標楷體" w:hAnsi="標楷體" w:hint="eastAsia"/>
        </w:rPr>
        <w:t>105年12月修正後第38條第1</w:t>
      </w:r>
      <w:r w:rsidR="003217D3" w:rsidRPr="002C022D">
        <w:rPr>
          <w:rFonts w:ascii="標楷體" w:hAnsi="標楷體" w:hint="eastAsia"/>
        </w:rPr>
        <w:t>項第3款</w:t>
      </w:r>
      <w:r w:rsidRPr="002C022D">
        <w:rPr>
          <w:rFonts w:ascii="標楷體" w:hAnsi="標楷體" w:hint="eastAsia"/>
        </w:rPr>
        <w:t>、</w:t>
      </w:r>
      <w:r w:rsidR="003217D3" w:rsidRPr="002C022D">
        <w:rPr>
          <w:rFonts w:ascii="標楷體" w:hAnsi="標楷體" w:hint="eastAsia"/>
        </w:rPr>
        <w:t>第</w:t>
      </w:r>
      <w:r w:rsidRPr="002C022D">
        <w:rPr>
          <w:rFonts w:ascii="標楷體" w:hAnsi="標楷體" w:hint="eastAsia"/>
        </w:rPr>
        <w:t>4</w:t>
      </w:r>
      <w:r w:rsidR="003217D3" w:rsidRPr="002C022D">
        <w:rPr>
          <w:rFonts w:ascii="標楷體" w:hAnsi="標楷體" w:hint="eastAsia"/>
        </w:rPr>
        <w:t>、7</w:t>
      </w:r>
      <w:r w:rsidRPr="002C022D">
        <w:rPr>
          <w:rFonts w:ascii="標楷體" w:hAnsi="標楷體" w:hint="eastAsia"/>
        </w:rPr>
        <w:t>項：勞工在同一雇主或事業單位，繼續工作滿一定期間者，應依下列規定給予特別休假：三、二年以上三年未滿者，十日。勞工之特別休假，因年度終結或契約終止而未休之日數，雇主應發給工資。</w:t>
      </w:r>
      <w:r w:rsidR="003217D3" w:rsidRPr="002C022D">
        <w:rPr>
          <w:rFonts w:ascii="標楷體" w:hAnsi="標楷體" w:hint="eastAsia"/>
        </w:rPr>
        <w:t>中華民國105年12</w:t>
      </w:r>
      <w:r w:rsidR="003217D3" w:rsidRPr="002C022D">
        <w:rPr>
          <w:rFonts w:ascii="標楷體" w:hAnsi="標楷體" w:hint="eastAsia"/>
        </w:rPr>
        <w:t>月</w:t>
      </w:r>
      <w:r w:rsidR="003217D3" w:rsidRPr="002C022D">
        <w:rPr>
          <w:rFonts w:ascii="標楷體" w:hAnsi="標楷體" w:hint="eastAsia"/>
        </w:rPr>
        <w:t>6日修正之本條規定，自106年1月1</w:t>
      </w:r>
      <w:r w:rsidR="003217D3" w:rsidRPr="002C022D">
        <w:rPr>
          <w:rFonts w:ascii="標楷體" w:hAnsi="標楷體" w:hint="eastAsia"/>
        </w:rPr>
        <w:t>日施行。</w:t>
      </w:r>
    </w:p>
    <w:p w:rsidR="007E0F30" w:rsidRPr="002C022D" w:rsidRDefault="007E0F30" w:rsidP="007E0F30">
      <w:pPr>
        <w:rPr>
          <w:rFonts w:ascii="標楷體" w:hAnsi="標楷體" w:hint="eastAsia"/>
        </w:rPr>
      </w:pPr>
    </w:p>
    <w:sectPr w:rsidR="007E0F30" w:rsidRPr="002C02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9B1"/>
    <w:multiLevelType w:val="hybridMultilevel"/>
    <w:tmpl w:val="EA428584"/>
    <w:lvl w:ilvl="0" w:tplc="F56850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576A55"/>
    <w:multiLevelType w:val="hybridMultilevel"/>
    <w:tmpl w:val="EA428584"/>
    <w:lvl w:ilvl="0" w:tplc="F56850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AD6C7A"/>
    <w:multiLevelType w:val="hybridMultilevel"/>
    <w:tmpl w:val="75FA6EC8"/>
    <w:lvl w:ilvl="0" w:tplc="5454904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720864"/>
    <w:multiLevelType w:val="hybridMultilevel"/>
    <w:tmpl w:val="3AE02E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61303D"/>
    <w:multiLevelType w:val="hybridMultilevel"/>
    <w:tmpl w:val="896C8710"/>
    <w:lvl w:ilvl="0" w:tplc="4FBEB2C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720B62"/>
    <w:multiLevelType w:val="hybridMultilevel"/>
    <w:tmpl w:val="77AEC10C"/>
    <w:lvl w:ilvl="0" w:tplc="8B2CBB8C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1B558B8"/>
    <w:multiLevelType w:val="hybridMultilevel"/>
    <w:tmpl w:val="896C8710"/>
    <w:lvl w:ilvl="0" w:tplc="4FBEB2C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91480F"/>
    <w:multiLevelType w:val="hybridMultilevel"/>
    <w:tmpl w:val="896C8710"/>
    <w:lvl w:ilvl="0" w:tplc="4FBEB2C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B14841"/>
    <w:multiLevelType w:val="hybridMultilevel"/>
    <w:tmpl w:val="896C8710"/>
    <w:lvl w:ilvl="0" w:tplc="4FBEB2C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486878"/>
    <w:multiLevelType w:val="hybridMultilevel"/>
    <w:tmpl w:val="810E6F20"/>
    <w:lvl w:ilvl="0" w:tplc="F56850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F7A"/>
    <w:rsid w:val="001C64C5"/>
    <w:rsid w:val="002C022D"/>
    <w:rsid w:val="003217D3"/>
    <w:rsid w:val="007E0F30"/>
    <w:rsid w:val="00804F13"/>
    <w:rsid w:val="00815D52"/>
    <w:rsid w:val="00853D40"/>
    <w:rsid w:val="00A1063A"/>
    <w:rsid w:val="00AE2E3E"/>
    <w:rsid w:val="00AE4BD2"/>
    <w:rsid w:val="00B17299"/>
    <w:rsid w:val="00B97FA2"/>
    <w:rsid w:val="00C179EE"/>
    <w:rsid w:val="00C74F7A"/>
    <w:rsid w:val="00D63A38"/>
    <w:rsid w:val="00E625A0"/>
    <w:rsid w:val="00ED4FA5"/>
    <w:rsid w:val="00F61544"/>
    <w:rsid w:val="00FC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56FF4"/>
  <w15:chartTrackingRefBased/>
  <w15:docId w15:val="{582A8396-18DB-41A2-A3EE-8A6BCF5E5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FA2"/>
    <w:pPr>
      <w:widowControl w:val="0"/>
      <w:spacing w:line="480" w:lineRule="exact"/>
    </w:pPr>
    <w:rPr>
      <w:rFonts w:eastAsia="標楷體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F7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15D5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5D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45382">
              <w:marLeft w:val="0"/>
              <w:marRight w:val="0"/>
              <w:marTop w:val="0"/>
              <w:marBottom w:val="240"/>
              <w:divBdr>
                <w:top w:val="single" w:sz="6" w:space="18" w:color="CCD3DF"/>
                <w:left w:val="single" w:sz="6" w:space="18" w:color="CCD3DF"/>
                <w:bottom w:val="single" w:sz="6" w:space="18" w:color="CCD3DF"/>
                <w:right w:val="single" w:sz="6" w:space="12" w:color="CCD3DF"/>
              </w:divBdr>
              <w:divsChild>
                <w:div w:id="11294443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0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6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5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327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024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34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007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68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51097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61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206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252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6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7672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85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13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14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95477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198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22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2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62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2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8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43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86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251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912888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844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6922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2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6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08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185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90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00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04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127688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891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345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劉奐忱</dc:creator>
  <cp:keywords/>
  <dc:description/>
  <cp:lastModifiedBy>劉奐忱</cp:lastModifiedBy>
  <cp:revision>10</cp:revision>
  <cp:lastPrinted>2019-06-27T07:35:00Z</cp:lastPrinted>
  <dcterms:created xsi:type="dcterms:W3CDTF">2019-06-27T02:25:00Z</dcterms:created>
  <dcterms:modified xsi:type="dcterms:W3CDTF">2019-06-27T09:04:00Z</dcterms:modified>
</cp:coreProperties>
</file>