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597" w:rsidRDefault="005E67A7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附件二：上訴人請求確認之不實陳述內容</w:t>
      </w:r>
    </w:p>
    <w:p w:rsidR="00105AC0" w:rsidRDefault="00105AC0">
      <w:pPr>
        <w:rPr>
          <w:rFonts w:ascii="標楷體" w:eastAsia="標楷體" w:hAnsi="標楷體" w:hint="eastAsia"/>
          <w:sz w:val="28"/>
          <w:szCs w:val="28"/>
        </w:rPr>
      </w:pPr>
    </w:p>
    <w:p w:rsidR="005E67A7" w:rsidRPr="005E67A7" w:rsidRDefault="005E67A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況且，依敖翔科技（即上訴人）之侵權主張，如該產品已揭露該等專利（即附件一上訴人專利）之全部技術特徵，即</w:t>
      </w:r>
      <w:r w:rsidR="001A278F">
        <w:rPr>
          <w:rFonts w:ascii="標楷體" w:eastAsia="標楷體" w:hAnsi="標楷體" w:hint="eastAsia"/>
          <w:sz w:val="28"/>
          <w:szCs w:val="28"/>
        </w:rPr>
        <w:t>構成其先前技術，敖翔科技專利（即附件一上訴人專利）自屬無效。</w:t>
      </w:r>
    </w:p>
    <w:sectPr w:rsidR="005E67A7" w:rsidRPr="005E67A7" w:rsidSect="004F15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67E" w:rsidRDefault="003C067E" w:rsidP="005E67A7">
      <w:r>
        <w:separator/>
      </w:r>
    </w:p>
  </w:endnote>
  <w:endnote w:type="continuationSeparator" w:id="0">
    <w:p w:rsidR="003C067E" w:rsidRDefault="003C067E" w:rsidP="005E67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67E" w:rsidRDefault="003C067E" w:rsidP="005E67A7">
      <w:r>
        <w:separator/>
      </w:r>
    </w:p>
  </w:footnote>
  <w:footnote w:type="continuationSeparator" w:id="0">
    <w:p w:rsidR="003C067E" w:rsidRDefault="003C067E" w:rsidP="005E67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E67A7"/>
    <w:rsid w:val="00105AC0"/>
    <w:rsid w:val="001A278F"/>
    <w:rsid w:val="003C067E"/>
    <w:rsid w:val="004F1597"/>
    <w:rsid w:val="005E6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5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E6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E67A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E6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E67A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99</Words>
  <Characters>99</Characters>
  <Application>Microsoft Office Word</Application>
  <DocSecurity>0</DocSecurity>
  <Lines>5</Lines>
  <Paragraphs>2</Paragraphs>
  <ScaleCrop>false</ScaleCrop>
  <Company/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法助江嘉偉</dc:creator>
  <cp:keywords/>
  <dc:description>審判Word系統版本:1071112-01</dc:description>
  <cp:lastModifiedBy>法助江嘉偉</cp:lastModifiedBy>
  <cp:revision>3</cp:revision>
  <cp:lastPrinted>2019-11-04T01:24:00Z</cp:lastPrinted>
  <dcterms:created xsi:type="dcterms:W3CDTF">2019-11-04T01:19:00Z</dcterms:created>
  <dcterms:modified xsi:type="dcterms:W3CDTF">2019-11-04T01:24:00Z</dcterms:modified>
</cp:coreProperties>
</file>