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AA3" w:rsidRDefault="00FF4A71">
      <w:r>
        <w:rPr>
          <w:rFonts w:hint="eastAsia"/>
        </w:rPr>
        <w:t>附表</w:t>
      </w:r>
      <w:proofErr w:type="gramStart"/>
      <w:r>
        <w:rPr>
          <w:rFonts w:hint="eastAsia"/>
        </w:rPr>
        <w:t>一</w:t>
      </w:r>
      <w:proofErr w:type="gramEnd"/>
      <w:r>
        <w:rPr>
          <w:rFonts w:hint="eastAsia"/>
        </w:rPr>
        <w:t>：</w:t>
      </w:r>
      <w:r w:rsidR="00DA3356">
        <w:rPr>
          <w:rFonts w:hint="eastAsia"/>
        </w:rPr>
        <w:t>（被告所作之比對圖表）</w:t>
      </w:r>
    </w:p>
    <w:tbl>
      <w:tblPr>
        <w:tblW w:w="9903" w:type="dxa"/>
        <w:jc w:val="center"/>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58"/>
        <w:gridCol w:w="7175"/>
        <w:gridCol w:w="1157"/>
        <w:gridCol w:w="13"/>
      </w:tblGrid>
      <w:tr w:rsidR="00DC1AC2" w:rsidRPr="002D7B78" w:rsidTr="00984018">
        <w:trPr>
          <w:jc w:val="center"/>
        </w:trPr>
        <w:tc>
          <w:tcPr>
            <w:tcW w:w="1558" w:type="dxa"/>
            <w:tcBorders>
              <w:bottom w:val="single" w:sz="4" w:space="0" w:color="auto"/>
            </w:tcBorders>
            <w:shd w:val="clear" w:color="auto" w:fill="auto"/>
          </w:tcPr>
          <w:p w:rsidR="00DC1AC2" w:rsidRPr="002D7B78" w:rsidRDefault="00DC1AC2" w:rsidP="00984018">
            <w:pPr>
              <w:jc w:val="center"/>
              <w:rPr>
                <w:rFonts w:ascii="Times New Roman" w:eastAsia="新細明體" w:hAnsi="Times New Roman"/>
              </w:rPr>
            </w:pPr>
            <w:r w:rsidRPr="002D7B78">
              <w:rPr>
                <w:rFonts w:ascii="Times New Roman" w:eastAsia="新細明體" w:hAnsi="Times New Roman"/>
              </w:rPr>
              <w:t>系爭專利請求項</w:t>
            </w:r>
            <w:r w:rsidRPr="002D7B78">
              <w:rPr>
                <w:rFonts w:ascii="Times New Roman" w:eastAsia="新細明體" w:hAnsi="Times New Roman" w:hint="eastAsia"/>
              </w:rPr>
              <w:t>1</w:t>
            </w:r>
          </w:p>
        </w:tc>
        <w:tc>
          <w:tcPr>
            <w:tcW w:w="7175" w:type="dxa"/>
            <w:shd w:val="clear" w:color="auto" w:fill="auto"/>
          </w:tcPr>
          <w:p w:rsidR="00DC1AC2" w:rsidRPr="002D7B78" w:rsidRDefault="00DC1AC2" w:rsidP="00984018">
            <w:pPr>
              <w:rPr>
                <w:rFonts w:ascii="Times New Roman" w:eastAsia="新細明體" w:hAnsi="Times New Roman"/>
              </w:rPr>
            </w:pPr>
            <w:r w:rsidRPr="002D7B78">
              <w:rPr>
                <w:rFonts w:ascii="Times New Roman" w:eastAsia="新細明體" w:hAnsi="Times New Roman"/>
              </w:rPr>
              <w:t>引證內容</w:t>
            </w:r>
          </w:p>
        </w:tc>
        <w:tc>
          <w:tcPr>
            <w:tcW w:w="1170" w:type="dxa"/>
            <w:gridSpan w:val="2"/>
            <w:shd w:val="clear" w:color="auto" w:fill="auto"/>
          </w:tcPr>
          <w:p w:rsidR="00DC1AC2" w:rsidRPr="002D7B78" w:rsidRDefault="00DC1AC2" w:rsidP="00984018">
            <w:pPr>
              <w:rPr>
                <w:rFonts w:ascii="Times New Roman" w:eastAsia="新細明體" w:hAnsi="Times New Roman"/>
              </w:rPr>
            </w:pPr>
            <w:r w:rsidRPr="002D7B78">
              <w:rPr>
                <w:rFonts w:ascii="Times New Roman" w:eastAsia="新細明體" w:hAnsi="Times New Roman"/>
              </w:rPr>
              <w:t>比對結果</w:t>
            </w:r>
          </w:p>
        </w:tc>
      </w:tr>
      <w:tr w:rsidR="00DC1AC2" w:rsidRPr="002D7B78" w:rsidTr="00984018">
        <w:trPr>
          <w:jc w:val="center"/>
        </w:trPr>
        <w:tc>
          <w:tcPr>
            <w:tcW w:w="1558" w:type="dxa"/>
            <w:tcBorders>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t>(</w:t>
            </w:r>
            <w:r w:rsidRPr="002D7B78">
              <w:rPr>
                <w:rFonts w:ascii="Times New Roman" w:eastAsia="新細明體" w:hAnsi="Times New Roman" w:hint="eastAsia"/>
                <w:sz w:val="22"/>
              </w:rPr>
              <w:t>1</w:t>
            </w:r>
            <w:r w:rsidRPr="002D7B78">
              <w:rPr>
                <w:rFonts w:ascii="Times New Roman" w:eastAsia="新細明體" w:hAnsi="Times New Roman"/>
                <w:sz w:val="22"/>
              </w:rPr>
              <w:t>)</w:t>
            </w:r>
            <w:r w:rsidRPr="002D7B78">
              <w:rPr>
                <w:rFonts w:ascii="Times New Roman" w:eastAsia="新細明體" w:hAnsi="Times New Roman" w:hint="eastAsia"/>
                <w:sz w:val="22"/>
              </w:rPr>
              <w:t>一種利用燈號訊號啟動</w:t>
            </w:r>
            <w:proofErr w:type="gramStart"/>
            <w:r w:rsidRPr="002D7B78">
              <w:rPr>
                <w:rFonts w:ascii="Times New Roman" w:eastAsia="新細明體" w:hAnsi="Times New Roman" w:hint="eastAsia"/>
                <w:sz w:val="22"/>
              </w:rPr>
              <w:t>之車側影像</w:t>
            </w:r>
            <w:proofErr w:type="gramEnd"/>
            <w:r w:rsidRPr="002D7B78">
              <w:rPr>
                <w:rFonts w:ascii="Times New Roman" w:eastAsia="新細明體" w:hAnsi="Times New Roman" w:hint="eastAsia"/>
                <w:sz w:val="22"/>
              </w:rPr>
              <w:t>輔助系統，包含：</w:t>
            </w:r>
          </w:p>
          <w:p w:rsidR="00DC1AC2" w:rsidRPr="002D7B78" w:rsidRDefault="00DC1AC2" w:rsidP="00DC1AC2">
            <w:pPr>
              <w:numPr>
                <w:ilvl w:val="0"/>
                <w:numId w:val="1"/>
              </w:numPr>
              <w:rPr>
                <w:rFonts w:ascii="Times New Roman" w:eastAsia="新細明體" w:hAnsi="Times New Roman"/>
                <w:sz w:val="22"/>
              </w:rPr>
            </w:pPr>
            <w:r w:rsidRPr="002D7B78">
              <w:rPr>
                <w:rFonts w:ascii="Times New Roman" w:eastAsia="新細明體" w:hAnsi="Times New Roman" w:hint="eastAsia"/>
                <w:sz w:val="22"/>
              </w:rPr>
              <w:t>至少</w:t>
            </w:r>
            <w:proofErr w:type="gramStart"/>
            <w:r w:rsidRPr="002D7B78">
              <w:rPr>
                <w:rFonts w:ascii="Times New Roman" w:eastAsia="新細明體" w:hAnsi="Times New Roman" w:hint="eastAsia"/>
                <w:sz w:val="22"/>
              </w:rPr>
              <w:t>二個車側攝影機</w:t>
            </w:r>
            <w:proofErr w:type="gramEnd"/>
            <w:r w:rsidRPr="002D7B78">
              <w:rPr>
                <w:rFonts w:ascii="Times New Roman" w:eastAsia="新細明體" w:hAnsi="Times New Roman" w:hint="eastAsia"/>
                <w:sz w:val="22"/>
              </w:rPr>
              <w:t>裝置、</w:t>
            </w:r>
          </w:p>
          <w:p w:rsidR="00DC1AC2" w:rsidRPr="002D7B78" w:rsidRDefault="00DC1AC2" w:rsidP="00DC1AC2">
            <w:pPr>
              <w:numPr>
                <w:ilvl w:val="0"/>
                <w:numId w:val="1"/>
              </w:numPr>
              <w:rPr>
                <w:rFonts w:ascii="Times New Roman" w:eastAsia="新細明體" w:hAnsi="Times New Roman"/>
                <w:sz w:val="22"/>
              </w:rPr>
            </w:pPr>
            <w:r w:rsidRPr="002D7B78">
              <w:rPr>
                <w:rFonts w:ascii="Times New Roman" w:eastAsia="新細明體" w:hAnsi="Times New Roman" w:hint="eastAsia"/>
                <w:sz w:val="22"/>
              </w:rPr>
              <w:t>一啟動訊號源、</w:t>
            </w:r>
          </w:p>
          <w:p w:rsidR="00DC1AC2" w:rsidRPr="002D7B78" w:rsidRDefault="00DC1AC2" w:rsidP="00DC1AC2">
            <w:pPr>
              <w:numPr>
                <w:ilvl w:val="0"/>
                <w:numId w:val="1"/>
              </w:numPr>
              <w:rPr>
                <w:rFonts w:ascii="Times New Roman" w:eastAsia="新細明體" w:hAnsi="Times New Roman"/>
                <w:sz w:val="22"/>
              </w:rPr>
            </w:pP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影像訊號源切換處理器及</w:t>
            </w:r>
          </w:p>
          <w:p w:rsidR="00DC1AC2" w:rsidRPr="002D7B78" w:rsidRDefault="00DC1AC2" w:rsidP="00DC1AC2">
            <w:pPr>
              <w:numPr>
                <w:ilvl w:val="0"/>
                <w:numId w:val="1"/>
              </w:numPr>
              <w:rPr>
                <w:rFonts w:ascii="Times New Roman" w:eastAsia="新細明體" w:hAnsi="Times New Roman"/>
                <w:sz w:val="22"/>
              </w:rPr>
            </w:pP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顯示器裝置，其中</w:t>
            </w:r>
            <w:r w:rsidRPr="002D7B78">
              <w:rPr>
                <w:rFonts w:ascii="Times New Roman" w:eastAsia="新細明體" w:hAnsi="Times New Roman"/>
                <w:sz w:val="22"/>
              </w:rPr>
              <w:t>：</w:t>
            </w:r>
          </w:p>
        </w:tc>
        <w:tc>
          <w:tcPr>
            <w:tcW w:w="7175" w:type="dxa"/>
            <w:tcBorders>
              <w:bottom w:val="dashSmallGap" w:sz="4" w:space="0" w:color="auto"/>
            </w:tcBorders>
            <w:shd w:val="clear" w:color="auto" w:fill="auto"/>
          </w:tcPr>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sz w:val="22"/>
              </w:rPr>
              <w:t>2</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一種利用燈號訊號啟動</w:t>
            </w:r>
            <w:proofErr w:type="gramStart"/>
            <w:r w:rsidRPr="002D7B78">
              <w:rPr>
                <w:rFonts w:ascii="Times New Roman" w:eastAsia="新細明體" w:hAnsi="Times New Roman" w:hint="eastAsia"/>
                <w:sz w:val="22"/>
              </w:rPr>
              <w:t>之車側影像</w:t>
            </w:r>
            <w:proofErr w:type="gramEnd"/>
            <w:r w:rsidRPr="002D7B78">
              <w:rPr>
                <w:rFonts w:ascii="Times New Roman" w:eastAsia="新細明體" w:hAnsi="Times New Roman" w:hint="eastAsia"/>
                <w:sz w:val="22"/>
              </w:rPr>
              <w:t>輔助系統。</w:t>
            </w:r>
          </w:p>
          <w:p w:rsidR="00DC1AC2" w:rsidRPr="002D7B78" w:rsidRDefault="00DC1AC2" w:rsidP="00DC1AC2">
            <w:pPr>
              <w:ind w:leftChars="-19" w:left="-46"/>
              <w:rPr>
                <w:rFonts w:ascii="Times New Roman" w:hAnsi="Times New Roman"/>
                <w:sz w:val="22"/>
              </w:rPr>
            </w:pPr>
            <w:r>
              <w:rPr>
                <w:rFonts w:ascii="Times New Roman" w:hAnsi="Times New Roman"/>
                <w:noProof/>
                <w:sz w:val="22"/>
              </w:rPr>
              <w:drawing>
                <wp:inline distT="0" distB="0" distL="0" distR="0">
                  <wp:extent cx="3642360" cy="3543300"/>
                  <wp:effectExtent l="19050" t="0" r="0" b="0"/>
                  <wp:docPr id="27" name="圖片 27" descr="圖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圖1"/>
                          <pic:cNvPicPr>
                            <a:picLocks noChangeAspect="1" noChangeArrowheads="1"/>
                          </pic:cNvPicPr>
                        </pic:nvPicPr>
                        <pic:blipFill>
                          <a:blip r:embed="rId7" cstate="print"/>
                          <a:srcRect/>
                          <a:stretch>
                            <a:fillRect/>
                          </a:stretch>
                        </pic:blipFill>
                        <pic:spPr bwMode="auto">
                          <a:xfrm>
                            <a:off x="0" y="0"/>
                            <a:ext cx="3642360" cy="3543300"/>
                          </a:xfrm>
                          <a:prstGeom prst="rect">
                            <a:avLst/>
                          </a:prstGeom>
                          <a:noFill/>
                          <a:ln w="9525">
                            <a:noFill/>
                            <a:miter lim="800000"/>
                            <a:headEnd/>
                            <a:tailEnd/>
                          </a:ln>
                        </pic:spPr>
                      </pic:pic>
                    </a:graphicData>
                  </a:graphic>
                </wp:inline>
              </w:drawing>
            </w:r>
          </w:p>
          <w:p w:rsidR="00DC1AC2" w:rsidRPr="002D7B78" w:rsidRDefault="00DC1AC2" w:rsidP="00984018">
            <w:pPr>
              <w:spacing w:line="320" w:lineRule="exact"/>
              <w:rPr>
                <w:rFonts w:ascii="Times New Roman" w:eastAsia="新細明體" w:hAnsi="Times New Roman"/>
                <w:sz w:val="22"/>
              </w:rPr>
            </w:pPr>
            <w:proofErr w:type="gramStart"/>
            <w:r w:rsidRPr="002D7B78">
              <w:rPr>
                <w:rFonts w:ascii="Times New Roman" w:eastAsia="新細明體" w:hAnsi="Times New Roman"/>
                <w:sz w:val="22"/>
              </w:rPr>
              <w:t>註︰</w:t>
            </w:r>
            <w:proofErr w:type="gramEnd"/>
            <w:r w:rsidRPr="002D7B78">
              <w:rPr>
                <w:rFonts w:ascii="Times New Roman" w:eastAsia="新細明體" w:hAnsi="Times New Roman"/>
                <w:sz w:val="22"/>
              </w:rPr>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」之影像接收單元</w:t>
            </w:r>
            <w:r w:rsidRPr="002D7B78">
              <w:rPr>
                <w:rFonts w:ascii="Times New Roman" w:eastAsia="新細明體" w:hAnsi="Times New Roman" w:hint="eastAsia"/>
                <w:sz w:val="22"/>
              </w:rPr>
              <w:t>422</w:t>
            </w:r>
            <w:r w:rsidRPr="002D7B78">
              <w:rPr>
                <w:rFonts w:ascii="Times New Roman" w:eastAsia="新細明體" w:hAnsi="Times New Roman" w:hint="eastAsia"/>
                <w:sz w:val="22"/>
              </w:rPr>
              <w:t>、影像處理單元</w:t>
            </w:r>
            <w:r w:rsidRPr="002D7B78">
              <w:rPr>
                <w:rFonts w:ascii="Times New Roman" w:eastAsia="新細明體" w:hAnsi="Times New Roman" w:hint="eastAsia"/>
                <w:sz w:val="22"/>
              </w:rPr>
              <w:t>424</w:t>
            </w:r>
            <w:r w:rsidRPr="002D7B78">
              <w:rPr>
                <w:rFonts w:ascii="Times New Roman" w:eastAsia="新細明體" w:hAnsi="Times New Roman" w:hint="eastAsia"/>
                <w:sz w:val="22"/>
              </w:rPr>
              <w:t>、訊號收發單元</w:t>
            </w:r>
            <w:r w:rsidRPr="002D7B78">
              <w:rPr>
                <w:rFonts w:ascii="Times New Roman" w:eastAsia="新細明體" w:hAnsi="Times New Roman" w:hint="eastAsia"/>
                <w:sz w:val="22"/>
              </w:rPr>
              <w:t>426</w:t>
            </w:r>
            <w:r w:rsidRPr="002D7B78">
              <w:rPr>
                <w:rFonts w:ascii="Times New Roman" w:eastAsia="新細明體" w:hAnsi="Times New Roman" w:hint="eastAsia"/>
                <w:sz w:val="22"/>
              </w:rPr>
              <w:t>，共同揭露</w:t>
            </w:r>
            <w:r w:rsidRPr="002D7B78">
              <w:rPr>
                <w:rFonts w:ascii="Times New Roman" w:eastAsia="新細明體" w:hAnsi="Times New Roman"/>
                <w:sz w:val="22"/>
              </w:rPr>
              <w:t>系爭專利之技術特徵「</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影像訊號源切換處理器」</w:t>
            </w:r>
            <w:r w:rsidRPr="002D7B78">
              <w:rPr>
                <w:rFonts w:ascii="微軟正黑體" w:eastAsia="微軟正黑體" w:hAnsi="微軟正黑體" w:cs="微軟正黑體"/>
                <w:sz w:val="22"/>
              </w:rPr>
              <w:t>。</w:t>
            </w:r>
          </w:p>
        </w:tc>
        <w:tc>
          <w:tcPr>
            <w:tcW w:w="1170" w:type="dxa"/>
            <w:gridSpan w:val="2"/>
            <w:shd w:val="clear" w:color="auto" w:fill="auto"/>
          </w:tcPr>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9</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1</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9</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1</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均可證請求項</w:t>
            </w:r>
            <w:r w:rsidRPr="002D7B78">
              <w:rPr>
                <w:rFonts w:ascii="Times New Roman" w:eastAsia="新細明體" w:hAnsi="Times New Roman"/>
                <w:sz w:val="22"/>
              </w:rPr>
              <w:t>1</w:t>
            </w:r>
            <w:r w:rsidRPr="002D7B78">
              <w:rPr>
                <w:rFonts w:ascii="Times New Roman" w:eastAsia="新細明體" w:hAnsi="Times New Roman"/>
                <w:sz w:val="22"/>
              </w:rPr>
              <w:t>不具進步性。</w:t>
            </w:r>
          </w:p>
        </w:tc>
      </w:tr>
      <w:tr w:rsidR="00DC1AC2" w:rsidRPr="002D7B78" w:rsidTr="00984018">
        <w:trPr>
          <w:gridAfter w:val="1"/>
          <w:wAfter w:w="13" w:type="dxa"/>
          <w:trHeight w:val="1289"/>
          <w:jc w:val="center"/>
        </w:trPr>
        <w:tc>
          <w:tcPr>
            <w:tcW w:w="1558" w:type="dxa"/>
            <w:tcBorders>
              <w:top w:val="dashSmallGap"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lastRenderedPageBreak/>
              <w:t>(2)</w:t>
            </w:r>
            <w:r w:rsidRPr="002D7B78">
              <w:rPr>
                <w:rFonts w:ascii="Times New Roman" w:eastAsia="新細明體" w:hAnsi="Times New Roman" w:hint="eastAsia"/>
                <w:sz w:val="22"/>
              </w:rPr>
              <w:t xml:space="preserve"> </w:t>
            </w:r>
            <w:proofErr w:type="gramStart"/>
            <w:r w:rsidRPr="002D7B78">
              <w:rPr>
                <w:rFonts w:ascii="Times New Roman" w:eastAsia="新細明體" w:hAnsi="Times New Roman" w:hint="eastAsia"/>
                <w:sz w:val="22"/>
              </w:rPr>
              <w:t>該車側攝影機</w:t>
            </w:r>
            <w:proofErr w:type="gramEnd"/>
            <w:r w:rsidRPr="002D7B78">
              <w:rPr>
                <w:rFonts w:ascii="Times New Roman" w:eastAsia="新細明體" w:hAnsi="Times New Roman" w:hint="eastAsia"/>
                <w:sz w:val="22"/>
              </w:rPr>
              <w:t>裝置，包括</w:t>
            </w:r>
          </w:p>
          <w:p w:rsidR="00DC1AC2" w:rsidRPr="002D7B78" w:rsidRDefault="00DC1AC2" w:rsidP="00DC1AC2">
            <w:pPr>
              <w:numPr>
                <w:ilvl w:val="0"/>
                <w:numId w:val="2"/>
              </w:numPr>
              <w:rPr>
                <w:rFonts w:ascii="Times New Roman" w:eastAsia="新細明體" w:hAnsi="Times New Roman"/>
                <w:sz w:val="22"/>
              </w:rPr>
            </w:pPr>
            <w:r w:rsidRPr="002D7B78">
              <w:rPr>
                <w:rFonts w:ascii="Times New Roman" w:eastAsia="新細明體" w:hAnsi="Times New Roman" w:hint="eastAsia"/>
                <w:sz w:val="22"/>
              </w:rPr>
              <w:t>至少一車左側攝影機裝置設於車左側位置及至少一車右側攝影機裝置設於車右側位置，</w:t>
            </w:r>
          </w:p>
          <w:p w:rsidR="00DC1AC2" w:rsidRPr="002D7B78" w:rsidRDefault="00DC1AC2" w:rsidP="00DC1AC2">
            <w:pPr>
              <w:numPr>
                <w:ilvl w:val="0"/>
                <w:numId w:val="2"/>
              </w:numPr>
              <w:rPr>
                <w:rFonts w:ascii="Times New Roman" w:eastAsia="新細明體" w:hAnsi="Times New Roman"/>
                <w:sz w:val="22"/>
              </w:rPr>
            </w:pPr>
            <w:r w:rsidRPr="002D7B78">
              <w:rPr>
                <w:rFonts w:ascii="Times New Roman" w:eastAsia="新細明體" w:hAnsi="Times New Roman" w:hint="eastAsia"/>
                <w:sz w:val="22"/>
              </w:rPr>
              <w:t>供分別擷取該</w:t>
            </w:r>
            <w:proofErr w:type="gramStart"/>
            <w:r w:rsidRPr="002D7B78">
              <w:rPr>
                <w:rFonts w:ascii="Times New Roman" w:eastAsia="新細明體" w:hAnsi="Times New Roman" w:hint="eastAsia"/>
                <w:sz w:val="22"/>
              </w:rPr>
              <w:t>對應車側之</w:t>
            </w:r>
            <w:proofErr w:type="gramEnd"/>
            <w:r w:rsidRPr="002D7B78">
              <w:rPr>
                <w:rFonts w:ascii="Times New Roman" w:eastAsia="新細明體" w:hAnsi="Times New Roman" w:hint="eastAsia"/>
                <w:sz w:val="22"/>
              </w:rPr>
              <w:t>影像並形成影像訊號源以輸出至該影像訊號源切換處理器；</w:t>
            </w:r>
          </w:p>
        </w:tc>
        <w:tc>
          <w:tcPr>
            <w:tcW w:w="7175" w:type="dxa"/>
            <w:tcBorders>
              <w:top w:val="dashSmallGap" w:sz="4" w:space="0" w:color="auto"/>
              <w:bottom w:val="dashSmallGap" w:sz="4" w:space="0" w:color="auto"/>
            </w:tcBorders>
            <w:shd w:val="clear" w:color="auto" w:fill="auto"/>
          </w:tcPr>
          <w:p w:rsidR="00DC1AC2" w:rsidRPr="002D7B78" w:rsidRDefault="00DC1AC2" w:rsidP="00DC1AC2">
            <w:pPr>
              <w:numPr>
                <w:ilvl w:val="0"/>
                <w:numId w:val="5"/>
              </w:numPr>
              <w:rPr>
                <w:rFonts w:ascii="Times New Roman" w:eastAsia="新細明體" w:hAnsi="Times New Roman"/>
                <w:sz w:val="22"/>
              </w:rPr>
            </w:pPr>
            <w:r w:rsidRPr="002D7B78">
              <w:rPr>
                <w:rFonts w:ascii="Times New Roman" w:eastAsia="新細明體" w:hAnsi="Times New Roman"/>
                <w:sz w:val="22"/>
              </w:rPr>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sz w:val="22"/>
              </w:rPr>
              <w:t>2</w:t>
            </w:r>
            <w:r w:rsidRPr="002D7B78">
              <w:rPr>
                <w:rFonts w:ascii="Times New Roman" w:eastAsia="新細明體" w:hAnsi="Times New Roman"/>
                <w:sz w:val="22"/>
              </w:rPr>
              <w:t>：（詳參</w:t>
            </w:r>
            <w:r w:rsidRPr="002D7B78">
              <w:rPr>
                <w:rFonts w:ascii="Times New Roman" w:eastAsia="新細明體" w:hAnsi="Times New Roman" w:hint="eastAsia"/>
                <w:sz w:val="22"/>
              </w:rPr>
              <w:t>(</w:t>
            </w:r>
            <w:r w:rsidRPr="002D7B78">
              <w:rPr>
                <w:rFonts w:ascii="Times New Roman" w:eastAsia="新細明體" w:hAnsi="Times New Roman"/>
                <w:sz w:val="22"/>
              </w:rPr>
              <w:t>1)</w:t>
            </w:r>
            <w:r w:rsidRPr="002D7B78">
              <w:rPr>
                <w:rFonts w:ascii="Times New Roman" w:eastAsia="新細明體" w:hAnsi="Times New Roman"/>
                <w:sz w:val="22"/>
              </w:rPr>
              <w:t>引證內容欄</w:t>
            </w:r>
            <w:r w:rsidRPr="002D7B78">
              <w:rPr>
                <w:rFonts w:ascii="Times New Roman" w:eastAsia="新細明體" w:hAnsi="Times New Roman" w:hint="eastAsia"/>
                <w:sz w:val="22"/>
              </w:rPr>
              <w:t>之</w:t>
            </w:r>
            <w:r w:rsidRPr="002D7B78">
              <w:rPr>
                <w:rFonts w:ascii="Times New Roman" w:eastAsia="新細明體" w:hAnsi="Times New Roman" w:hint="eastAsia"/>
                <w:sz w:val="22"/>
              </w:rPr>
              <w:t>A</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DC1AC2">
            <w:pPr>
              <w:numPr>
                <w:ilvl w:val="0"/>
                <w:numId w:val="5"/>
              </w:numPr>
              <w:rPr>
                <w:rFonts w:ascii="Times New Roman" w:eastAsia="新細明體" w:hAnsi="Times New Roman"/>
                <w:sz w:val="22"/>
              </w:rPr>
            </w:pPr>
            <w:r w:rsidRPr="002D7B78">
              <w:rPr>
                <w:rFonts w:ascii="Times New Roman" w:eastAsia="新細明體" w:hAnsi="Times New Roman"/>
                <w:sz w:val="22"/>
              </w:rPr>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8</w:t>
            </w:r>
            <w:r w:rsidRPr="002D7B78">
              <w:rPr>
                <w:rFonts w:ascii="Times New Roman" w:eastAsia="新細明體" w:hAnsi="Times New Roman" w:hint="eastAsia"/>
                <w:sz w:val="22"/>
              </w:rPr>
              <w:t>頁第</w:t>
            </w:r>
            <w:r w:rsidRPr="002D7B78">
              <w:rPr>
                <w:rFonts w:ascii="Times New Roman" w:eastAsia="新細明體" w:hAnsi="Times New Roman"/>
                <w:sz w:val="22"/>
              </w:rPr>
              <w:t>2</w:t>
            </w:r>
            <w:r w:rsidRPr="002D7B78">
              <w:rPr>
                <w:rFonts w:ascii="Times New Roman" w:eastAsia="新細明體" w:hAnsi="Times New Roman" w:hint="eastAsia"/>
                <w:sz w:val="22"/>
              </w:rPr>
              <w:t>段第</w:t>
            </w:r>
            <w:r w:rsidRPr="002D7B78">
              <w:rPr>
                <w:rFonts w:ascii="Times New Roman" w:eastAsia="新細明體" w:hAnsi="Times New Roman" w:hint="eastAsia"/>
                <w:sz w:val="22"/>
              </w:rPr>
              <w:t>1</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3</w:t>
            </w:r>
            <w:r w:rsidRPr="002D7B78">
              <w:rPr>
                <w:rFonts w:ascii="Times New Roman" w:eastAsia="新細明體" w:hAnsi="Times New Roman" w:hint="eastAsia"/>
                <w:sz w:val="22"/>
              </w:rPr>
              <w:t>行：「…影像接收單元</w:t>
            </w:r>
            <w:r w:rsidRPr="002D7B78">
              <w:rPr>
                <w:rFonts w:ascii="Times New Roman" w:eastAsia="新細明體" w:hAnsi="Times New Roman"/>
                <w:sz w:val="22"/>
              </w:rPr>
              <w:t>424</w:t>
            </w:r>
            <w:r w:rsidRPr="002D7B78">
              <w:rPr>
                <w:rFonts w:ascii="Times New Roman" w:eastAsia="新細明體" w:hAnsi="Times New Roman" w:hint="eastAsia"/>
                <w:sz w:val="22"/>
              </w:rPr>
              <w:t>接收攝影裝置</w:t>
            </w:r>
            <w:r w:rsidRPr="002D7B78">
              <w:rPr>
                <w:rFonts w:ascii="Times New Roman" w:eastAsia="新細明體" w:hAnsi="Times New Roman"/>
                <w:sz w:val="22"/>
              </w:rPr>
              <w:t>410</w:t>
            </w:r>
            <w:r w:rsidRPr="002D7B78">
              <w:rPr>
                <w:rFonts w:ascii="Times New Roman" w:eastAsia="新細明體" w:hAnsi="Times New Roman" w:hint="eastAsia"/>
                <w:sz w:val="22"/>
              </w:rPr>
              <w:t>之第一鏡頭</w:t>
            </w:r>
            <w:r w:rsidRPr="002D7B78">
              <w:rPr>
                <w:rFonts w:ascii="Times New Roman" w:eastAsia="新細明體" w:hAnsi="Times New Roman"/>
                <w:sz w:val="22"/>
              </w:rPr>
              <w:t>411</w:t>
            </w:r>
            <w:r w:rsidRPr="002D7B78">
              <w:rPr>
                <w:rFonts w:ascii="Times New Roman" w:eastAsia="新細明體" w:hAnsi="Times New Roman" w:hint="eastAsia"/>
                <w:sz w:val="22"/>
              </w:rPr>
              <w:t>與第二鏡頭</w:t>
            </w:r>
            <w:proofErr w:type="gramStart"/>
            <w:r w:rsidRPr="002D7B78">
              <w:rPr>
                <w:rFonts w:ascii="Times New Roman" w:eastAsia="新細明體" w:hAnsi="Times New Roman"/>
                <w:sz w:val="22"/>
              </w:rPr>
              <w:t>412</w:t>
            </w:r>
            <w:r w:rsidRPr="002D7B78">
              <w:rPr>
                <w:rFonts w:ascii="Times New Roman" w:eastAsia="新細明體" w:hAnsi="Times New Roman" w:hint="eastAsia"/>
                <w:sz w:val="22"/>
              </w:rPr>
              <w:t>所攝</w:t>
            </w:r>
            <w:proofErr w:type="gramEnd"/>
            <w:r w:rsidRPr="002D7B78">
              <w:rPr>
                <w:rFonts w:ascii="Times New Roman" w:eastAsia="新細明體" w:hAnsi="Times New Roman" w:hint="eastAsia"/>
                <w:sz w:val="22"/>
              </w:rPr>
              <w:t>錄到的車外影像…」。</w:t>
            </w:r>
          </w:p>
        </w:tc>
        <w:tc>
          <w:tcPr>
            <w:tcW w:w="1157" w:type="dxa"/>
            <w:vMerge w:val="restart"/>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gridAfter w:val="1"/>
          <w:wAfter w:w="13" w:type="dxa"/>
          <w:trHeight w:val="2377"/>
          <w:jc w:val="center"/>
        </w:trPr>
        <w:tc>
          <w:tcPr>
            <w:tcW w:w="1558" w:type="dxa"/>
            <w:tcBorders>
              <w:top w:val="dashSmallGap" w:sz="4" w:space="0" w:color="auto"/>
              <w:left w:val="single"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t>(3)</w:t>
            </w:r>
          </w:p>
          <w:p w:rsidR="00DC1AC2" w:rsidRPr="002D7B78" w:rsidRDefault="00DC1AC2" w:rsidP="00DC1AC2">
            <w:pPr>
              <w:numPr>
                <w:ilvl w:val="0"/>
                <w:numId w:val="3"/>
              </w:numPr>
              <w:rPr>
                <w:rFonts w:ascii="Times New Roman" w:hAnsi="Times New Roman"/>
                <w:sz w:val="22"/>
              </w:rPr>
            </w:pPr>
            <w:r w:rsidRPr="002D7B78">
              <w:rPr>
                <w:rFonts w:ascii="Times New Roman" w:eastAsia="新細明體" w:hAnsi="Times New Roman" w:hint="eastAsia"/>
                <w:sz w:val="22"/>
              </w:rPr>
              <w:t>該啟動訊號源，</w:t>
            </w:r>
            <w:proofErr w:type="gramStart"/>
            <w:r w:rsidRPr="002D7B78">
              <w:rPr>
                <w:rFonts w:ascii="Times New Roman" w:eastAsia="新細明體" w:hAnsi="Times New Roman" w:hint="eastAsia"/>
                <w:sz w:val="22"/>
              </w:rPr>
              <w:t>係由倒車燈</w:t>
            </w:r>
            <w:proofErr w:type="gramEnd"/>
            <w:r w:rsidRPr="002D7B78">
              <w:rPr>
                <w:rFonts w:ascii="Times New Roman" w:eastAsia="新細明體" w:hAnsi="Times New Roman" w:hint="eastAsia"/>
                <w:sz w:val="22"/>
              </w:rPr>
              <w:t>號、左向燈號、右向燈號及警示燈號形成，</w:t>
            </w:r>
          </w:p>
          <w:p w:rsidR="00DC1AC2" w:rsidRPr="002D7B78" w:rsidRDefault="00DC1AC2" w:rsidP="00DC1AC2">
            <w:pPr>
              <w:numPr>
                <w:ilvl w:val="0"/>
                <w:numId w:val="3"/>
              </w:numPr>
              <w:rPr>
                <w:rFonts w:ascii="Times New Roman" w:eastAsia="新細明體" w:hAnsi="Times New Roman"/>
                <w:sz w:val="22"/>
              </w:rPr>
            </w:pPr>
            <w:r w:rsidRPr="002D7B78">
              <w:rPr>
                <w:rFonts w:ascii="Times New Roman" w:eastAsia="新細明體" w:hAnsi="Times New Roman" w:hint="eastAsia"/>
                <w:sz w:val="22"/>
              </w:rPr>
              <w:lastRenderedPageBreak/>
              <w:t>當該倒車燈號、左向燈號、右向燈號及警示燈號中任一燈號啟動時即形成該啟動訊號源中一燈號訊號，該啟動訊號源再藉由連接線將所</w:t>
            </w:r>
            <w:proofErr w:type="gramStart"/>
            <w:r w:rsidRPr="002D7B78">
              <w:rPr>
                <w:rFonts w:ascii="Times New Roman" w:eastAsia="新細明體" w:hAnsi="Times New Roman" w:hint="eastAsia"/>
                <w:sz w:val="22"/>
              </w:rPr>
              <w:t>產生之燈號</w:t>
            </w:r>
            <w:proofErr w:type="gramEnd"/>
            <w:r w:rsidRPr="002D7B78">
              <w:rPr>
                <w:rFonts w:ascii="Times New Roman" w:eastAsia="新細明體" w:hAnsi="Times New Roman" w:hint="eastAsia"/>
                <w:sz w:val="22"/>
              </w:rPr>
              <w:t>訊號輸出至該影像訊號源切換處理器</w:t>
            </w:r>
            <w:r w:rsidRPr="002D7B78">
              <w:rPr>
                <w:rFonts w:ascii="Times New Roman" w:eastAsia="新細明體" w:hAnsi="Times New Roman"/>
                <w:sz w:val="22"/>
              </w:rPr>
              <w:t>；</w:t>
            </w:r>
          </w:p>
        </w:tc>
        <w:tc>
          <w:tcPr>
            <w:tcW w:w="7175" w:type="dxa"/>
            <w:tcBorders>
              <w:top w:val="dashSmallGap" w:sz="4" w:space="0" w:color="auto"/>
              <w:bottom w:val="dashSmallGap" w:sz="4" w:space="0" w:color="auto"/>
            </w:tcBorders>
            <w:shd w:val="clear" w:color="auto" w:fill="auto"/>
          </w:tcPr>
          <w:p w:rsidR="00DC1AC2" w:rsidRPr="002D7B78" w:rsidRDefault="00DC1AC2" w:rsidP="00DC1AC2">
            <w:pPr>
              <w:numPr>
                <w:ilvl w:val="0"/>
                <w:numId w:val="6"/>
              </w:numPr>
              <w:rPr>
                <w:rFonts w:ascii="Times New Roman" w:eastAsia="新細明體" w:hAnsi="Times New Roman"/>
                <w:sz w:val="22"/>
              </w:rPr>
            </w:pPr>
            <w:r w:rsidRPr="002D7B78">
              <w:rPr>
                <w:rFonts w:ascii="Times New Roman" w:eastAsia="新細明體" w:hAnsi="Times New Roman"/>
                <w:sz w:val="22"/>
              </w:rPr>
              <w:lastRenderedPageBreak/>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」第</w:t>
            </w:r>
            <w:r w:rsidRPr="002D7B78">
              <w:rPr>
                <w:rFonts w:ascii="Times New Roman" w:eastAsia="新細明體" w:hAnsi="Times New Roman" w:hint="eastAsia"/>
                <w:sz w:val="22"/>
              </w:rPr>
              <w:t>8</w:t>
            </w:r>
            <w:r w:rsidRPr="002D7B78">
              <w:rPr>
                <w:rFonts w:ascii="Times New Roman" w:eastAsia="新細明體" w:hAnsi="Times New Roman" w:hint="eastAsia"/>
                <w:sz w:val="22"/>
              </w:rPr>
              <w:t>頁最末段第</w:t>
            </w:r>
            <w:r w:rsidRPr="002D7B78">
              <w:rPr>
                <w:rFonts w:ascii="Times New Roman" w:eastAsia="新細明體" w:hAnsi="Times New Roman" w:hint="eastAsia"/>
                <w:sz w:val="22"/>
              </w:rPr>
              <w:t>1</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2</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「…觸發裝置為車輛</w:t>
            </w:r>
            <w:r w:rsidRPr="002D7B78">
              <w:rPr>
                <w:rFonts w:ascii="Times New Roman" w:eastAsia="新細明體" w:hAnsi="Times New Roman"/>
                <w:sz w:val="22"/>
              </w:rPr>
              <w:t>500</w:t>
            </w:r>
            <w:r w:rsidRPr="002D7B78">
              <w:rPr>
                <w:rFonts w:ascii="Times New Roman" w:eastAsia="新細明體" w:hAnsi="Times New Roman" w:hint="eastAsia"/>
                <w:sz w:val="22"/>
              </w:rPr>
              <w:t>之右左方向燈</w:t>
            </w:r>
            <w:r w:rsidRPr="002D7B78">
              <w:rPr>
                <w:rFonts w:ascii="Times New Roman" w:eastAsia="新細明體" w:hAnsi="Times New Roman"/>
                <w:sz w:val="22"/>
              </w:rPr>
              <w:t>530</w:t>
            </w:r>
            <w:r w:rsidRPr="002D7B78">
              <w:rPr>
                <w:rFonts w:ascii="Times New Roman" w:eastAsia="新細明體" w:hAnsi="Times New Roman" w:hint="eastAsia"/>
                <w:sz w:val="22"/>
              </w:rPr>
              <w:t>、</w:t>
            </w:r>
            <w:r w:rsidRPr="002D7B78">
              <w:rPr>
                <w:rFonts w:ascii="Times New Roman" w:eastAsia="新細明體" w:hAnsi="Times New Roman"/>
                <w:sz w:val="22"/>
              </w:rPr>
              <w:t>540</w:t>
            </w:r>
            <w:r w:rsidRPr="002D7B78">
              <w:rPr>
                <w:rFonts w:ascii="Times New Roman" w:eastAsia="新細明體" w:hAnsi="Times New Roman" w:hint="eastAsia"/>
                <w:sz w:val="22"/>
              </w:rPr>
              <w:t>…」。</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hint="eastAsia"/>
                <w:sz w:val="22"/>
              </w:rPr>
              <w:t>3</w:t>
            </w:r>
            <w:r w:rsidRPr="002D7B78">
              <w:rPr>
                <w:rFonts w:ascii="Times New Roman" w:eastAsia="新細明體" w:hAnsi="Times New Roman" w:hint="eastAsia"/>
                <w:sz w:val="22"/>
              </w:rPr>
              <w:t>頁倒數第</w:t>
            </w:r>
            <w:r w:rsidRPr="002D7B78">
              <w:rPr>
                <w:rFonts w:ascii="Times New Roman" w:eastAsia="新細明體" w:hAnsi="Times New Roman" w:hint="eastAsia"/>
                <w:sz w:val="22"/>
              </w:rPr>
              <w:t>2</w:t>
            </w:r>
            <w:r w:rsidRPr="002D7B78">
              <w:rPr>
                <w:rFonts w:ascii="Times New Roman" w:eastAsia="新細明體" w:hAnsi="Times New Roman" w:hint="eastAsia"/>
                <w:sz w:val="22"/>
              </w:rPr>
              <w:t>段</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「…目前許多車輛上皆配備有車內顯示器，並於</w:t>
            </w:r>
            <w:proofErr w:type="gramStart"/>
            <w:r w:rsidRPr="002D7B78">
              <w:rPr>
                <w:rFonts w:ascii="Times New Roman" w:eastAsia="新細明體" w:hAnsi="Times New Roman" w:hint="eastAsia"/>
                <w:sz w:val="22"/>
              </w:rPr>
              <w:t>車尾裝設</w:t>
            </w:r>
            <w:proofErr w:type="gramEnd"/>
            <w:r w:rsidRPr="002D7B78">
              <w:rPr>
                <w:rFonts w:ascii="Times New Roman" w:eastAsia="新細明體" w:hAnsi="Times New Roman" w:hint="eastAsia"/>
                <w:sz w:val="22"/>
              </w:rPr>
              <w:t>攝影裝置。因此，倒車時，駕駛便可藉由攝影裝置經由車內顯示器看清車體正後方，而減少意外的發生…」。</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8</w:t>
            </w:r>
            <w:r w:rsidRPr="002D7B78">
              <w:rPr>
                <w:rFonts w:ascii="Times New Roman" w:eastAsia="新細明體" w:hAnsi="Times New Roman" w:hint="eastAsia"/>
                <w:sz w:val="22"/>
              </w:rPr>
              <w:t>頁最末段第</w:t>
            </w:r>
            <w:r w:rsidRPr="002D7B78">
              <w:rPr>
                <w:rFonts w:ascii="Times New Roman" w:eastAsia="新細明體" w:hAnsi="Times New Roman" w:hint="eastAsia"/>
                <w:sz w:val="22"/>
              </w:rPr>
              <w:t>2</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3</w:t>
            </w:r>
            <w:r w:rsidRPr="002D7B78">
              <w:rPr>
                <w:rFonts w:ascii="Times New Roman" w:eastAsia="新細明體" w:hAnsi="Times New Roman" w:hint="eastAsia"/>
                <w:sz w:val="22"/>
              </w:rPr>
              <w:t>行：「訊號收發單元</w:t>
            </w:r>
            <w:r w:rsidRPr="002D7B78">
              <w:rPr>
                <w:rFonts w:ascii="Times New Roman" w:eastAsia="新細明體" w:hAnsi="Times New Roman"/>
                <w:sz w:val="22"/>
              </w:rPr>
              <w:t>426</w:t>
            </w:r>
            <w:r w:rsidRPr="002D7B78">
              <w:rPr>
                <w:rFonts w:ascii="Times New Roman" w:eastAsia="新細明體" w:hAnsi="Times New Roman" w:hint="eastAsia"/>
                <w:sz w:val="22"/>
              </w:rPr>
              <w:t>的第一觸發單元</w:t>
            </w:r>
            <w:r w:rsidRPr="002D7B78">
              <w:rPr>
                <w:rFonts w:ascii="Times New Roman" w:eastAsia="新細明體" w:hAnsi="Times New Roman"/>
                <w:sz w:val="22"/>
              </w:rPr>
              <w:t>426a</w:t>
            </w:r>
            <w:r w:rsidRPr="002D7B78">
              <w:rPr>
                <w:rFonts w:ascii="Times New Roman" w:eastAsia="新細明體" w:hAnsi="Times New Roman" w:hint="eastAsia"/>
                <w:sz w:val="22"/>
              </w:rPr>
              <w:t>與車輛</w:t>
            </w:r>
            <w:r w:rsidRPr="002D7B78">
              <w:rPr>
                <w:rFonts w:ascii="Times New Roman" w:eastAsia="新細明體" w:hAnsi="Times New Roman"/>
                <w:sz w:val="22"/>
              </w:rPr>
              <w:t>500</w:t>
            </w:r>
            <w:r w:rsidRPr="002D7B78">
              <w:rPr>
                <w:rFonts w:ascii="Times New Roman" w:eastAsia="新細明體" w:hAnsi="Times New Roman" w:hint="eastAsia"/>
                <w:sz w:val="22"/>
              </w:rPr>
              <w:t>之右側方向燈</w:t>
            </w:r>
            <w:r w:rsidRPr="002D7B78">
              <w:rPr>
                <w:rFonts w:ascii="Times New Roman" w:eastAsia="新細明體" w:hAnsi="Times New Roman"/>
                <w:sz w:val="22"/>
              </w:rPr>
              <w:t>530</w:t>
            </w:r>
            <w:r w:rsidRPr="002D7B78">
              <w:rPr>
                <w:rFonts w:ascii="Times New Roman" w:eastAsia="新細明體" w:hAnsi="Times New Roman" w:hint="eastAsia"/>
                <w:sz w:val="22"/>
              </w:rPr>
              <w:t>電性連接」、以及第</w:t>
            </w:r>
            <w:r w:rsidRPr="002D7B78">
              <w:rPr>
                <w:rFonts w:ascii="Times New Roman" w:eastAsia="新細明體" w:hAnsi="Times New Roman" w:hint="eastAsia"/>
                <w:sz w:val="22"/>
              </w:rPr>
              <w:t>6</w:t>
            </w:r>
            <w:r w:rsidRPr="002D7B78">
              <w:rPr>
                <w:rFonts w:ascii="Times New Roman" w:eastAsia="新細明體" w:hAnsi="Times New Roman" w:hint="eastAsia"/>
                <w:sz w:val="22"/>
              </w:rPr>
              <w:t>行「第二觸發單元</w:t>
            </w:r>
            <w:r w:rsidRPr="002D7B78">
              <w:rPr>
                <w:rFonts w:ascii="Times New Roman" w:eastAsia="新細明體" w:hAnsi="Times New Roman"/>
                <w:sz w:val="22"/>
              </w:rPr>
              <w:t>426b</w:t>
            </w:r>
            <w:r w:rsidRPr="002D7B78">
              <w:rPr>
                <w:rFonts w:ascii="Times New Roman" w:eastAsia="新細明體" w:hAnsi="Times New Roman" w:hint="eastAsia"/>
                <w:sz w:val="22"/>
              </w:rPr>
              <w:t>則與左側方向燈</w:t>
            </w:r>
            <w:r w:rsidRPr="002D7B78">
              <w:rPr>
                <w:rFonts w:ascii="Times New Roman" w:eastAsia="新細明體" w:hAnsi="Times New Roman"/>
                <w:sz w:val="22"/>
              </w:rPr>
              <w:t>540</w:t>
            </w:r>
            <w:r w:rsidRPr="002D7B78">
              <w:rPr>
                <w:rFonts w:ascii="Times New Roman" w:eastAsia="新細明體" w:hAnsi="Times New Roman" w:hint="eastAsia"/>
                <w:sz w:val="22"/>
              </w:rPr>
              <w:t>電性連接」。</w:t>
            </w:r>
          </w:p>
          <w:p w:rsidR="00DC1AC2" w:rsidRPr="002D7B78" w:rsidRDefault="00DC1AC2" w:rsidP="00DC1AC2">
            <w:pPr>
              <w:ind w:leftChars="250" w:left="600"/>
              <w:rPr>
                <w:rFonts w:ascii="Times New Roman" w:eastAsia="新細明體" w:hAnsi="Times New Roman"/>
                <w:sz w:val="22"/>
              </w:rPr>
            </w:pPr>
          </w:p>
          <w:p w:rsidR="00DC1AC2" w:rsidRPr="002D7B78" w:rsidRDefault="00DC1AC2" w:rsidP="00DC1AC2">
            <w:pPr>
              <w:numPr>
                <w:ilvl w:val="0"/>
                <w:numId w:val="6"/>
              </w:numPr>
              <w:rPr>
                <w:rFonts w:ascii="Times New Roman" w:eastAsia="新細明體" w:hAnsi="Times New Roman"/>
                <w:sz w:val="22"/>
              </w:rPr>
            </w:pPr>
            <w:r w:rsidRPr="002D7B78">
              <w:rPr>
                <w:rFonts w:ascii="Times New Roman" w:eastAsia="新細明體" w:hAnsi="Times New Roman"/>
                <w:sz w:val="22"/>
              </w:rPr>
              <w:lastRenderedPageBreak/>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」第</w:t>
            </w:r>
            <w:r w:rsidRPr="002D7B78">
              <w:rPr>
                <w:rFonts w:ascii="Times New Roman" w:eastAsia="新細明體" w:hAnsi="Times New Roman" w:hint="eastAsia"/>
                <w:sz w:val="22"/>
              </w:rPr>
              <w:t>8</w:t>
            </w:r>
            <w:r w:rsidRPr="002D7B78">
              <w:rPr>
                <w:rFonts w:ascii="Times New Roman" w:eastAsia="新細明體" w:hAnsi="Times New Roman" w:hint="eastAsia"/>
                <w:sz w:val="22"/>
              </w:rPr>
              <w:t>頁最末段第</w:t>
            </w:r>
            <w:r w:rsidRPr="002D7B78">
              <w:rPr>
                <w:rFonts w:ascii="Times New Roman" w:eastAsia="新細明體" w:hAnsi="Times New Roman" w:hint="eastAsia"/>
                <w:sz w:val="22"/>
              </w:rPr>
              <w:t>2</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5</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「…訊號收發單元</w:t>
            </w:r>
            <w:r w:rsidRPr="002D7B78">
              <w:rPr>
                <w:rFonts w:ascii="Times New Roman" w:eastAsia="新細明體" w:hAnsi="Times New Roman"/>
                <w:sz w:val="22"/>
              </w:rPr>
              <w:t>426</w:t>
            </w:r>
            <w:r w:rsidRPr="002D7B78">
              <w:rPr>
                <w:rFonts w:ascii="Times New Roman" w:eastAsia="新細明體" w:hAnsi="Times New Roman" w:hint="eastAsia"/>
                <w:sz w:val="22"/>
              </w:rPr>
              <w:t>的第一觸發單元</w:t>
            </w:r>
            <w:r w:rsidRPr="002D7B78">
              <w:rPr>
                <w:rFonts w:ascii="Times New Roman" w:eastAsia="新細明體" w:hAnsi="Times New Roman"/>
                <w:sz w:val="22"/>
              </w:rPr>
              <w:t>426a</w:t>
            </w:r>
            <w:r w:rsidRPr="002D7B78">
              <w:rPr>
                <w:rFonts w:ascii="Times New Roman" w:eastAsia="新細明體" w:hAnsi="Times New Roman" w:hint="eastAsia"/>
                <w:sz w:val="22"/>
              </w:rPr>
              <w:t>與車輛</w:t>
            </w:r>
            <w:r w:rsidRPr="002D7B78">
              <w:rPr>
                <w:rFonts w:ascii="Times New Roman" w:eastAsia="新細明體" w:hAnsi="Times New Roman"/>
                <w:sz w:val="22"/>
              </w:rPr>
              <w:t>500</w:t>
            </w:r>
            <w:r w:rsidRPr="002D7B78">
              <w:rPr>
                <w:rFonts w:ascii="Times New Roman" w:eastAsia="新細明體" w:hAnsi="Times New Roman" w:hint="eastAsia"/>
                <w:sz w:val="22"/>
              </w:rPr>
              <w:t>之右側方向燈</w:t>
            </w:r>
            <w:r w:rsidRPr="002D7B78">
              <w:rPr>
                <w:rFonts w:ascii="Times New Roman" w:eastAsia="新細明體" w:hAnsi="Times New Roman"/>
                <w:sz w:val="22"/>
              </w:rPr>
              <w:t>530</w:t>
            </w:r>
            <w:r w:rsidRPr="002D7B78">
              <w:rPr>
                <w:rFonts w:ascii="Times New Roman" w:eastAsia="新細明體" w:hAnsi="Times New Roman" w:hint="eastAsia"/>
                <w:sz w:val="22"/>
              </w:rPr>
              <w:t>電性連接，以接收切換右側方向燈</w:t>
            </w:r>
            <w:r w:rsidRPr="002D7B78">
              <w:rPr>
                <w:rFonts w:ascii="Times New Roman" w:eastAsia="新細明體" w:hAnsi="Times New Roman"/>
                <w:sz w:val="22"/>
              </w:rPr>
              <w:t>530</w:t>
            </w:r>
            <w:r w:rsidRPr="002D7B78">
              <w:rPr>
                <w:rFonts w:ascii="Times New Roman" w:eastAsia="新細明體" w:hAnsi="Times New Roman" w:hint="eastAsia"/>
                <w:sz w:val="22"/>
              </w:rPr>
              <w:t>時所發出之電流訊號作為第一觸發訊號</w:t>
            </w:r>
            <w:r w:rsidRPr="002D7B78">
              <w:rPr>
                <w:rFonts w:ascii="Times New Roman" w:eastAsia="新細明體" w:hAnsi="Times New Roman"/>
                <w:sz w:val="22"/>
              </w:rPr>
              <w:t>532</w:t>
            </w:r>
            <w:r w:rsidRPr="002D7B78">
              <w:rPr>
                <w:rFonts w:ascii="Times New Roman" w:eastAsia="新細明體" w:hAnsi="Times New Roman" w:hint="eastAsia"/>
                <w:sz w:val="22"/>
              </w:rPr>
              <w:t>，進而傳送第一影像切換訊號</w:t>
            </w:r>
            <w:r w:rsidRPr="002D7B78">
              <w:rPr>
                <w:rFonts w:ascii="Times New Roman" w:eastAsia="新細明體" w:hAnsi="Times New Roman"/>
                <w:sz w:val="22"/>
              </w:rPr>
              <w:t>427a</w:t>
            </w:r>
            <w:r w:rsidRPr="002D7B78">
              <w:rPr>
                <w:rFonts w:ascii="Times New Roman" w:eastAsia="新細明體" w:hAnsi="Times New Roman" w:hint="eastAsia"/>
                <w:sz w:val="22"/>
              </w:rPr>
              <w:t>至影像處理單元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」第</w:t>
            </w:r>
            <w:r w:rsidRPr="002D7B78">
              <w:rPr>
                <w:rFonts w:ascii="Times New Roman" w:eastAsia="新細明體" w:hAnsi="Times New Roman" w:hint="eastAsia"/>
                <w:sz w:val="22"/>
              </w:rPr>
              <w:t>8</w:t>
            </w:r>
            <w:r w:rsidRPr="002D7B78">
              <w:rPr>
                <w:rFonts w:ascii="Times New Roman" w:eastAsia="新細明體" w:hAnsi="Times New Roman" w:hint="eastAsia"/>
                <w:sz w:val="22"/>
              </w:rPr>
              <w:t>頁最末段第</w:t>
            </w:r>
            <w:r w:rsidRPr="002D7B78">
              <w:rPr>
                <w:rFonts w:ascii="Times New Roman" w:eastAsia="新細明體" w:hAnsi="Times New Roman" w:hint="eastAsia"/>
                <w:sz w:val="22"/>
              </w:rPr>
              <w:t>6</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9</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「…第二觸發單元</w:t>
            </w:r>
            <w:r w:rsidRPr="002D7B78">
              <w:rPr>
                <w:rFonts w:ascii="Times New Roman" w:eastAsia="新細明體" w:hAnsi="Times New Roman"/>
                <w:sz w:val="22"/>
              </w:rPr>
              <w:t>426b</w:t>
            </w:r>
            <w:r w:rsidRPr="002D7B78">
              <w:rPr>
                <w:rFonts w:ascii="Times New Roman" w:eastAsia="新細明體" w:hAnsi="Times New Roman" w:hint="eastAsia"/>
                <w:sz w:val="22"/>
              </w:rPr>
              <w:t>則與左側方向燈</w:t>
            </w:r>
            <w:r w:rsidRPr="002D7B78">
              <w:rPr>
                <w:rFonts w:ascii="Times New Roman" w:eastAsia="新細明體" w:hAnsi="Times New Roman"/>
                <w:sz w:val="22"/>
              </w:rPr>
              <w:t>540</w:t>
            </w:r>
            <w:r w:rsidRPr="002D7B78">
              <w:rPr>
                <w:rFonts w:ascii="Times New Roman" w:eastAsia="新細明體" w:hAnsi="Times New Roman" w:hint="eastAsia"/>
                <w:sz w:val="22"/>
              </w:rPr>
              <w:t>電性連接，以接收切換左側方向燈</w:t>
            </w:r>
            <w:r w:rsidRPr="002D7B78">
              <w:rPr>
                <w:rFonts w:ascii="Times New Roman" w:eastAsia="新細明體" w:hAnsi="Times New Roman"/>
                <w:sz w:val="22"/>
              </w:rPr>
              <w:t>540</w:t>
            </w:r>
            <w:r w:rsidRPr="002D7B78">
              <w:rPr>
                <w:rFonts w:ascii="Times New Roman" w:eastAsia="新細明體" w:hAnsi="Times New Roman" w:hint="eastAsia"/>
                <w:sz w:val="22"/>
              </w:rPr>
              <w:t>時所發出的電流訊號作為第二觸發訊號</w:t>
            </w:r>
            <w:r w:rsidRPr="002D7B78">
              <w:rPr>
                <w:rFonts w:ascii="Times New Roman" w:eastAsia="新細明體" w:hAnsi="Times New Roman"/>
                <w:sz w:val="22"/>
              </w:rPr>
              <w:t>542</w:t>
            </w:r>
            <w:r w:rsidRPr="002D7B78">
              <w:rPr>
                <w:rFonts w:ascii="Times New Roman" w:eastAsia="新細明體" w:hAnsi="Times New Roman" w:hint="eastAsia"/>
                <w:sz w:val="22"/>
              </w:rPr>
              <w:t>，進而傳送第二影像切換訊號</w:t>
            </w:r>
            <w:r w:rsidRPr="002D7B78">
              <w:rPr>
                <w:rFonts w:ascii="Times New Roman" w:eastAsia="新細明體" w:hAnsi="Times New Roman"/>
                <w:sz w:val="22"/>
              </w:rPr>
              <w:t>427b</w:t>
            </w:r>
            <w:r w:rsidRPr="002D7B78">
              <w:rPr>
                <w:rFonts w:ascii="Times New Roman" w:eastAsia="新細明體" w:hAnsi="Times New Roman" w:hint="eastAsia"/>
                <w:sz w:val="22"/>
              </w:rPr>
              <w:t>至影像處理單元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p>
        </w:tc>
        <w:tc>
          <w:tcPr>
            <w:tcW w:w="1157" w:type="dxa"/>
            <w:vMerge/>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gridAfter w:val="1"/>
          <w:wAfter w:w="13" w:type="dxa"/>
          <w:trHeight w:val="1661"/>
          <w:jc w:val="center"/>
        </w:trPr>
        <w:tc>
          <w:tcPr>
            <w:tcW w:w="1558" w:type="dxa"/>
            <w:tcBorders>
              <w:top w:val="dashSmallGap"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lastRenderedPageBreak/>
              <w:t>(4)</w:t>
            </w:r>
            <w:r w:rsidRPr="002D7B78">
              <w:rPr>
                <w:rFonts w:ascii="標楷體" w:eastAsia="標楷體" w:hAnsi="標楷體" w:hint="eastAsia"/>
                <w:color w:val="000000"/>
                <w:sz w:val="28"/>
                <w:szCs w:val="28"/>
              </w:rPr>
              <w:t xml:space="preserve"> </w:t>
            </w:r>
          </w:p>
          <w:p w:rsidR="00DC1AC2" w:rsidRPr="002D7B78" w:rsidRDefault="00DC1AC2" w:rsidP="00DC1AC2">
            <w:pPr>
              <w:numPr>
                <w:ilvl w:val="0"/>
                <w:numId w:val="4"/>
              </w:numPr>
              <w:rPr>
                <w:rFonts w:ascii="Times New Roman" w:eastAsia="新細明體" w:hAnsi="Times New Roman"/>
                <w:sz w:val="22"/>
              </w:rPr>
            </w:pPr>
            <w:r w:rsidRPr="002D7B78">
              <w:rPr>
                <w:rFonts w:ascii="Times New Roman" w:eastAsia="新細明體" w:hAnsi="Times New Roman" w:hint="eastAsia"/>
                <w:sz w:val="22"/>
              </w:rPr>
              <w:t>該影像訊號源切換處理器，係藉由該啟動訊號源所</w:t>
            </w:r>
            <w:proofErr w:type="gramStart"/>
            <w:r w:rsidRPr="002D7B78">
              <w:rPr>
                <w:rFonts w:ascii="Times New Roman" w:eastAsia="新細明體" w:hAnsi="Times New Roman" w:hint="eastAsia"/>
                <w:sz w:val="22"/>
              </w:rPr>
              <w:t>輸入之燈號</w:t>
            </w:r>
            <w:proofErr w:type="gramEnd"/>
            <w:r w:rsidRPr="002D7B78">
              <w:rPr>
                <w:rFonts w:ascii="Times New Roman" w:eastAsia="新細明體" w:hAnsi="Times New Roman" w:hint="eastAsia"/>
                <w:sz w:val="22"/>
              </w:rPr>
              <w:t>訊號當作啟動訊號源並</w:t>
            </w:r>
            <w:r w:rsidRPr="002D7B78">
              <w:rPr>
                <w:rFonts w:ascii="Times New Roman" w:eastAsia="新細明體" w:hAnsi="Times New Roman" w:hint="eastAsia"/>
                <w:sz w:val="22"/>
              </w:rPr>
              <w:lastRenderedPageBreak/>
              <w:t>形成</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攝影機裝置電源啟動訊號，</w:t>
            </w:r>
          </w:p>
          <w:p w:rsidR="00DC1AC2" w:rsidRPr="002D7B78" w:rsidRDefault="00DC1AC2" w:rsidP="00DC1AC2">
            <w:pPr>
              <w:numPr>
                <w:ilvl w:val="0"/>
                <w:numId w:val="4"/>
              </w:numPr>
              <w:rPr>
                <w:rFonts w:ascii="Times New Roman" w:eastAsia="新細明體" w:hAnsi="Times New Roman"/>
                <w:sz w:val="22"/>
              </w:rPr>
            </w:pPr>
            <w:r w:rsidRPr="002D7B78">
              <w:rPr>
                <w:rFonts w:ascii="Times New Roman" w:eastAsia="新細明體" w:hAnsi="Times New Roman" w:hint="eastAsia"/>
                <w:sz w:val="22"/>
              </w:rPr>
              <w:t>以自動切換選擇並啟動該攝影機裝置中至少</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對應的攝影機裝置以擷取該</w:t>
            </w:r>
            <w:proofErr w:type="gramStart"/>
            <w:r w:rsidRPr="002D7B78">
              <w:rPr>
                <w:rFonts w:ascii="Times New Roman" w:eastAsia="新細明體" w:hAnsi="Times New Roman" w:hint="eastAsia"/>
                <w:sz w:val="22"/>
              </w:rPr>
              <w:t>對應車側之</w:t>
            </w:r>
            <w:proofErr w:type="gramEnd"/>
            <w:r w:rsidRPr="002D7B78">
              <w:rPr>
                <w:rFonts w:ascii="Times New Roman" w:eastAsia="新細明體" w:hAnsi="Times New Roman" w:hint="eastAsia"/>
                <w:sz w:val="22"/>
              </w:rPr>
              <w:t>影像，並將該至少</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對應的攝影機裝置所擷取該</w:t>
            </w:r>
            <w:proofErr w:type="gramStart"/>
            <w:r w:rsidRPr="002D7B78">
              <w:rPr>
                <w:rFonts w:ascii="Times New Roman" w:eastAsia="新細明體" w:hAnsi="Times New Roman" w:hint="eastAsia"/>
                <w:sz w:val="22"/>
              </w:rPr>
              <w:t>對應車側之</w:t>
            </w:r>
            <w:proofErr w:type="gramEnd"/>
            <w:r w:rsidRPr="002D7B78">
              <w:rPr>
                <w:rFonts w:ascii="Times New Roman" w:eastAsia="新細明體" w:hAnsi="Times New Roman" w:hint="eastAsia"/>
                <w:sz w:val="22"/>
              </w:rPr>
              <w:t>影像輸出並顯示於該顯示器裝置之螢幕上以形成至少</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畫面；</w:t>
            </w:r>
          </w:p>
        </w:tc>
        <w:tc>
          <w:tcPr>
            <w:tcW w:w="7175" w:type="dxa"/>
            <w:tcBorders>
              <w:top w:val="dashSmallGap" w:sz="4" w:space="0" w:color="auto"/>
              <w:bottom w:val="dashSmallGap" w:sz="4" w:space="0" w:color="auto"/>
            </w:tcBorders>
            <w:shd w:val="clear" w:color="auto" w:fill="auto"/>
          </w:tcPr>
          <w:p w:rsidR="00DC1AC2" w:rsidRPr="002D7B78" w:rsidRDefault="00DC1AC2" w:rsidP="00984018">
            <w:pPr>
              <w:ind w:left="436" w:hangingChars="198" w:hanging="436"/>
              <w:rPr>
                <w:rFonts w:ascii="Times New Roman" w:eastAsia="新細明體" w:hAnsi="Times New Roman"/>
                <w:sz w:val="22"/>
              </w:rPr>
            </w:pPr>
            <w:r w:rsidRPr="002D7B78">
              <w:rPr>
                <w:rFonts w:ascii="Times New Roman" w:eastAsia="新細明體" w:hAnsi="Times New Roman"/>
                <w:sz w:val="22"/>
              </w:rPr>
              <w:lastRenderedPageBreak/>
              <w:t>A-1.</w:t>
            </w: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8</w:t>
            </w:r>
            <w:r w:rsidRPr="002D7B78">
              <w:rPr>
                <w:rFonts w:ascii="Times New Roman" w:eastAsia="新細明體" w:hAnsi="Times New Roman" w:hint="eastAsia"/>
                <w:sz w:val="22"/>
              </w:rPr>
              <w:t>頁第</w:t>
            </w:r>
            <w:r w:rsidRPr="002D7B78">
              <w:rPr>
                <w:rFonts w:ascii="Times New Roman" w:eastAsia="新細明體" w:hAnsi="Times New Roman"/>
                <w:sz w:val="22"/>
              </w:rPr>
              <w:t>2</w:t>
            </w:r>
            <w:r w:rsidRPr="002D7B78">
              <w:rPr>
                <w:rFonts w:ascii="Times New Roman" w:eastAsia="新細明體" w:hAnsi="Times New Roman" w:hint="eastAsia"/>
                <w:sz w:val="22"/>
              </w:rPr>
              <w:t>段第</w:t>
            </w:r>
            <w:r w:rsidRPr="002D7B78">
              <w:rPr>
                <w:rFonts w:ascii="Times New Roman" w:eastAsia="新細明體" w:hAnsi="Times New Roman" w:hint="eastAsia"/>
                <w:sz w:val="22"/>
              </w:rPr>
              <w:t>5</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6</w:t>
            </w:r>
            <w:r w:rsidRPr="002D7B78">
              <w:rPr>
                <w:rFonts w:ascii="Times New Roman" w:eastAsia="新細明體" w:hAnsi="Times New Roman" w:hint="eastAsia"/>
                <w:sz w:val="22"/>
              </w:rPr>
              <w:t>行：「影像處理單元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可根據訊號收發單元</w:t>
            </w:r>
            <w:r w:rsidRPr="002D7B78">
              <w:rPr>
                <w:rFonts w:ascii="Times New Roman" w:eastAsia="新細明體" w:hAnsi="Times New Roman"/>
                <w:sz w:val="22"/>
              </w:rPr>
              <w:t>426</w:t>
            </w:r>
            <w:r w:rsidRPr="002D7B78">
              <w:rPr>
                <w:rFonts w:ascii="Times New Roman" w:eastAsia="新細明體" w:hAnsi="Times New Roman" w:hint="eastAsia"/>
                <w:sz w:val="22"/>
              </w:rPr>
              <w:t>發出的訊號對影像接收單元所接收到的影像進行處理」。</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8</w:t>
            </w:r>
            <w:r w:rsidRPr="002D7B78">
              <w:rPr>
                <w:rFonts w:ascii="Times New Roman" w:eastAsia="新細明體" w:hAnsi="Times New Roman" w:hint="eastAsia"/>
                <w:sz w:val="22"/>
              </w:rPr>
              <w:t>頁第</w:t>
            </w:r>
            <w:r w:rsidRPr="002D7B78">
              <w:rPr>
                <w:rFonts w:ascii="Times New Roman" w:eastAsia="新細明體" w:hAnsi="Times New Roman"/>
                <w:sz w:val="22"/>
              </w:rPr>
              <w:t>3</w:t>
            </w:r>
            <w:r w:rsidRPr="002D7B78">
              <w:rPr>
                <w:rFonts w:ascii="Times New Roman" w:eastAsia="新細明體" w:hAnsi="Times New Roman" w:hint="eastAsia"/>
                <w:sz w:val="22"/>
              </w:rPr>
              <w:t>段第</w:t>
            </w:r>
            <w:r w:rsidRPr="002D7B78">
              <w:rPr>
                <w:rFonts w:ascii="Times New Roman" w:eastAsia="新細明體" w:hAnsi="Times New Roman"/>
                <w:sz w:val="22"/>
              </w:rPr>
              <w:t>2</w:t>
            </w:r>
            <w:r w:rsidRPr="002D7B78">
              <w:rPr>
                <w:rFonts w:ascii="Times New Roman" w:eastAsia="新細明體" w:hAnsi="Times New Roman" w:hint="eastAsia"/>
                <w:sz w:val="22"/>
              </w:rPr>
              <w:t>行至第</w:t>
            </w:r>
            <w:r w:rsidRPr="002D7B78">
              <w:rPr>
                <w:rFonts w:ascii="Times New Roman" w:eastAsia="新細明體" w:hAnsi="Times New Roman"/>
                <w:sz w:val="22"/>
              </w:rPr>
              <w:t>4</w:t>
            </w:r>
            <w:r w:rsidRPr="002D7B78">
              <w:rPr>
                <w:rFonts w:ascii="Times New Roman" w:eastAsia="新細明體" w:hAnsi="Times New Roman" w:hint="eastAsia"/>
                <w:sz w:val="22"/>
              </w:rPr>
              <w:t>行：「第一觸發單元</w:t>
            </w:r>
            <w:r w:rsidRPr="002D7B78">
              <w:rPr>
                <w:rFonts w:ascii="Times New Roman" w:eastAsia="新細明體" w:hAnsi="Times New Roman"/>
                <w:sz w:val="22"/>
              </w:rPr>
              <w:t>426a</w:t>
            </w:r>
            <w:r w:rsidRPr="002D7B78">
              <w:rPr>
                <w:rFonts w:ascii="Times New Roman" w:eastAsia="新細明體" w:hAnsi="Times New Roman" w:hint="eastAsia"/>
                <w:sz w:val="22"/>
              </w:rPr>
              <w:t>與第二觸發單元</w:t>
            </w:r>
            <w:r w:rsidRPr="002D7B78">
              <w:rPr>
                <w:rFonts w:ascii="Times New Roman" w:eastAsia="新細明體" w:hAnsi="Times New Roman"/>
                <w:sz w:val="22"/>
              </w:rPr>
              <w:t>426b</w:t>
            </w:r>
            <w:r w:rsidRPr="002D7B78">
              <w:rPr>
                <w:rFonts w:ascii="Times New Roman" w:eastAsia="新細明體" w:hAnsi="Times New Roman" w:hint="eastAsia"/>
                <w:sz w:val="22"/>
              </w:rPr>
              <w:t>分別電性連接至影像處理單元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，以傳送不同的影像處理訊號至影像處理單元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8</w:t>
            </w:r>
            <w:r w:rsidRPr="002D7B78">
              <w:rPr>
                <w:rFonts w:ascii="Times New Roman" w:eastAsia="新細明體" w:hAnsi="Times New Roman" w:hint="eastAsia"/>
                <w:sz w:val="22"/>
              </w:rPr>
              <w:t>頁最末段第</w:t>
            </w:r>
            <w:r w:rsidRPr="002D7B78">
              <w:rPr>
                <w:rFonts w:ascii="Times New Roman" w:eastAsia="新細明體" w:hAnsi="Times New Roman" w:hint="eastAsia"/>
                <w:sz w:val="22"/>
              </w:rPr>
              <w:t>2</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3</w:t>
            </w:r>
            <w:r w:rsidRPr="002D7B78">
              <w:rPr>
                <w:rFonts w:ascii="Times New Roman" w:eastAsia="新細明體" w:hAnsi="Times New Roman" w:hint="eastAsia"/>
                <w:sz w:val="22"/>
              </w:rPr>
              <w:t>行：「訊號收發單元</w:t>
            </w:r>
            <w:r w:rsidRPr="002D7B78">
              <w:rPr>
                <w:rFonts w:ascii="Times New Roman" w:eastAsia="新細明體" w:hAnsi="Times New Roman"/>
                <w:sz w:val="22"/>
              </w:rPr>
              <w:t>426</w:t>
            </w:r>
            <w:r w:rsidRPr="002D7B78">
              <w:rPr>
                <w:rFonts w:ascii="Times New Roman" w:eastAsia="新細明體" w:hAnsi="Times New Roman" w:hint="eastAsia"/>
                <w:sz w:val="22"/>
              </w:rPr>
              <w:t>的第一觸發單元</w:t>
            </w:r>
            <w:r w:rsidRPr="002D7B78">
              <w:rPr>
                <w:rFonts w:ascii="Times New Roman" w:eastAsia="新細明體" w:hAnsi="Times New Roman"/>
                <w:sz w:val="22"/>
              </w:rPr>
              <w:t>426a</w:t>
            </w:r>
            <w:r w:rsidRPr="002D7B78">
              <w:rPr>
                <w:rFonts w:ascii="Times New Roman" w:eastAsia="新細明體" w:hAnsi="Times New Roman" w:hint="eastAsia"/>
                <w:sz w:val="22"/>
              </w:rPr>
              <w:t>與車輛</w:t>
            </w:r>
            <w:r w:rsidRPr="002D7B78">
              <w:rPr>
                <w:rFonts w:ascii="Times New Roman" w:eastAsia="新細明體" w:hAnsi="Times New Roman"/>
                <w:sz w:val="22"/>
              </w:rPr>
              <w:t>500</w:t>
            </w:r>
            <w:r w:rsidRPr="002D7B78">
              <w:rPr>
                <w:rFonts w:ascii="Times New Roman" w:eastAsia="新細明體" w:hAnsi="Times New Roman" w:hint="eastAsia"/>
                <w:sz w:val="22"/>
              </w:rPr>
              <w:t>之右側方向燈</w:t>
            </w:r>
            <w:r w:rsidRPr="002D7B78">
              <w:rPr>
                <w:rFonts w:ascii="Times New Roman" w:eastAsia="新細明體" w:hAnsi="Times New Roman"/>
                <w:sz w:val="22"/>
              </w:rPr>
              <w:t>530</w:t>
            </w:r>
            <w:r w:rsidRPr="002D7B78">
              <w:rPr>
                <w:rFonts w:ascii="Times New Roman" w:eastAsia="新細明體" w:hAnsi="Times New Roman" w:hint="eastAsia"/>
                <w:sz w:val="22"/>
              </w:rPr>
              <w:t>電性連接」。</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8</w:t>
            </w:r>
            <w:r w:rsidRPr="002D7B78">
              <w:rPr>
                <w:rFonts w:ascii="Times New Roman" w:eastAsia="新細明體" w:hAnsi="Times New Roman" w:hint="eastAsia"/>
                <w:sz w:val="22"/>
              </w:rPr>
              <w:t>頁最末段第</w:t>
            </w:r>
            <w:r w:rsidRPr="002D7B78">
              <w:rPr>
                <w:rFonts w:ascii="Times New Roman" w:eastAsia="新細明體" w:hAnsi="Times New Roman" w:hint="eastAsia"/>
                <w:sz w:val="22"/>
              </w:rPr>
              <w:t>6</w:t>
            </w:r>
            <w:r w:rsidRPr="002D7B78">
              <w:rPr>
                <w:rFonts w:ascii="Times New Roman" w:eastAsia="新細明體" w:hAnsi="Times New Roman" w:hint="eastAsia"/>
                <w:sz w:val="22"/>
              </w:rPr>
              <w:t>行：「第二觸發單元</w:t>
            </w:r>
            <w:r w:rsidRPr="002D7B78">
              <w:rPr>
                <w:rFonts w:ascii="Times New Roman" w:eastAsia="新細明體" w:hAnsi="Times New Roman"/>
                <w:sz w:val="22"/>
              </w:rPr>
              <w:t>426b</w:t>
            </w:r>
            <w:r w:rsidRPr="002D7B78">
              <w:rPr>
                <w:rFonts w:ascii="Times New Roman" w:eastAsia="新細明體" w:hAnsi="Times New Roman" w:hint="eastAsia"/>
                <w:sz w:val="22"/>
              </w:rPr>
              <w:t>則與左側方向燈</w:t>
            </w:r>
            <w:r w:rsidRPr="002D7B78">
              <w:rPr>
                <w:rFonts w:ascii="Times New Roman" w:eastAsia="新細明體" w:hAnsi="Times New Roman"/>
                <w:sz w:val="22"/>
              </w:rPr>
              <w:t>540</w:t>
            </w:r>
            <w:r w:rsidRPr="002D7B78">
              <w:rPr>
                <w:rFonts w:ascii="Times New Roman" w:eastAsia="新細明體" w:hAnsi="Times New Roman" w:hint="eastAsia"/>
                <w:sz w:val="22"/>
              </w:rPr>
              <w:t>電性連接」。</w:t>
            </w:r>
          </w:p>
          <w:p w:rsidR="00DC1AC2" w:rsidRPr="002D7B78" w:rsidRDefault="00DC1AC2" w:rsidP="00984018">
            <w:pPr>
              <w:ind w:left="480"/>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DC1AC2">
            <w:pPr>
              <w:ind w:leftChars="-13" w:left="435" w:hangingChars="212" w:hanging="466"/>
              <w:rPr>
                <w:rFonts w:ascii="Times New Roman" w:eastAsia="新細明體" w:hAnsi="Times New Roman"/>
                <w:sz w:val="22"/>
              </w:rPr>
            </w:pPr>
            <w:r w:rsidRPr="002D7B78">
              <w:rPr>
                <w:rFonts w:ascii="Times New Roman" w:eastAsia="新細明體" w:hAnsi="Times New Roman"/>
                <w:sz w:val="22"/>
              </w:rPr>
              <w:t>A-2.</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hint="eastAsia"/>
                <w:sz w:val="22"/>
              </w:rPr>
              <w:t>1</w:t>
            </w:r>
            <w:r w:rsidRPr="002D7B78">
              <w:rPr>
                <w:rFonts w:ascii="Times New Roman" w:eastAsia="新細明體" w:hAnsi="Times New Roman" w:hint="eastAsia"/>
                <w:sz w:val="22"/>
              </w:rPr>
              <w:t>圖</w:t>
            </w:r>
          </w:p>
          <w:p w:rsidR="00DC1AC2" w:rsidRPr="002D7B78" w:rsidRDefault="00DC1AC2" w:rsidP="00DC1AC2">
            <w:pPr>
              <w:ind w:leftChars="-74" w:left="-178"/>
              <w:jc w:val="right"/>
              <w:rPr>
                <w:rFonts w:ascii="Times New Roman" w:eastAsia="新細明體" w:hAnsi="Times New Roman"/>
                <w:sz w:val="22"/>
              </w:rPr>
            </w:pPr>
            <w:r w:rsidRPr="002D7B78">
              <w:rPr>
                <w:rFonts w:ascii="Times New Roman" w:eastAsia="標楷體" w:hAnsi="標楷體"/>
                <w:noProof/>
                <w:color w:val="000000"/>
                <w:spacing w:val="20"/>
                <w:sz w:val="32"/>
                <w:szCs w:val="32"/>
              </w:rPr>
              <w:t xml:space="preserve"> </w:t>
            </w:r>
          </w:p>
          <w:p w:rsidR="00DC1AC2" w:rsidRPr="002D7B78" w:rsidRDefault="00EE75A0" w:rsidP="00984018">
            <w:pPr>
              <w:rPr>
                <w:rFonts w:ascii="Times New Roman" w:eastAsia="新細明體" w:hAnsi="Times New Roman"/>
                <w:sz w:val="22"/>
              </w:rPr>
            </w:pPr>
            <w:r>
              <w:rPr>
                <w:rFonts w:ascii="Times New Roman" w:eastAsia="新細明體" w:hAnsi="Times New Roman"/>
                <w:noProof/>
                <w:sz w:val="22"/>
              </w:rPr>
              <w:pict>
                <v:rect id="_x0000_s2056" style="position:absolute;margin-left:-5pt;margin-top:13.9pt;width:81.15pt;height:183pt;z-index:251662336" filled="f" strokecolor="red" strokeweight="1pt"/>
              </w:pict>
            </w:r>
            <w:r>
              <w:rPr>
                <w:rFonts w:ascii="Times New Roman" w:eastAsia="新細明體" w:hAnsi="Times New Roman"/>
                <w:noProof/>
                <w:sz w:val="22"/>
              </w:rPr>
              <w:pict>
                <v:rect id="_x0000_s2055" style="position:absolute;margin-left:76.15pt;margin-top:13.9pt;width:81.15pt;height:223pt;z-index:251661312" filled="f" strokecolor="red" strokeweight="1pt"/>
              </w:pict>
            </w:r>
            <w:r w:rsidR="00DA3356" w:rsidRPr="00EE75A0">
              <w:rPr>
                <w:rFonts w:ascii="Times New Roman" w:eastAsia="新細明體"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312pt">
                  <v:imagedata r:id="rId8" o:title=""/>
                </v:shape>
              </w:pict>
            </w:r>
          </w:p>
          <w:p w:rsidR="00DC1AC2" w:rsidRPr="002D7B78" w:rsidRDefault="00DC1AC2" w:rsidP="00984018">
            <w:pPr>
              <w:ind w:left="480"/>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textDirection w:val="lrTbV"/>
              <w:rPr>
                <w:rFonts w:ascii="Times New Roman" w:eastAsia="新細明體" w:hAnsi="Times New Roman"/>
                <w:sz w:val="22"/>
              </w:rPr>
            </w:pP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hint="eastAsia"/>
                <w:sz w:val="22"/>
              </w:rPr>
              <w:t>6</w:t>
            </w:r>
            <w:r w:rsidRPr="002D7B78">
              <w:rPr>
                <w:rFonts w:ascii="Times New Roman" w:eastAsia="新細明體" w:hAnsi="Times New Roman" w:hint="eastAsia"/>
                <w:sz w:val="22"/>
              </w:rPr>
              <w:t>頁第</w:t>
            </w:r>
            <w:r w:rsidRPr="002D7B78">
              <w:rPr>
                <w:rFonts w:ascii="Times New Roman" w:eastAsia="新細明體" w:hAnsi="Times New Roman" w:hint="eastAsia"/>
                <w:sz w:val="22"/>
              </w:rPr>
              <w:t>7</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9</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「左側後視鏡及右側後視鏡之攝影裝置</w:t>
            </w:r>
            <w:r w:rsidRPr="002D7B78">
              <w:rPr>
                <w:rFonts w:ascii="Times New Roman" w:eastAsia="新細明體" w:hAnsi="Times New Roman" w:hint="eastAsia"/>
                <w:sz w:val="22"/>
              </w:rPr>
              <w:t>201</w:t>
            </w:r>
            <w:r w:rsidRPr="002D7B78">
              <w:rPr>
                <w:rFonts w:ascii="Times New Roman" w:eastAsia="新細明體" w:hAnsi="Times New Roman" w:hint="eastAsia"/>
                <w:sz w:val="22"/>
              </w:rPr>
              <w:t>、</w:t>
            </w:r>
            <w:r w:rsidRPr="002D7B78">
              <w:rPr>
                <w:rFonts w:ascii="Times New Roman" w:eastAsia="新細明體" w:hAnsi="Times New Roman" w:hint="eastAsia"/>
                <w:sz w:val="22"/>
              </w:rPr>
              <w:t>202</w:t>
            </w:r>
            <w:r w:rsidRPr="002D7B78">
              <w:rPr>
                <w:rFonts w:ascii="Times New Roman" w:eastAsia="新細明體" w:hAnsi="Times New Roman" w:hint="eastAsia"/>
                <w:sz w:val="22"/>
              </w:rPr>
              <w:t>將透過左方向燈開關</w:t>
            </w:r>
            <w:r w:rsidRPr="002D7B78">
              <w:rPr>
                <w:rFonts w:ascii="Times New Roman" w:eastAsia="新細明體" w:hAnsi="Times New Roman" w:hint="eastAsia"/>
                <w:sz w:val="22"/>
              </w:rPr>
              <w:t>301</w:t>
            </w:r>
            <w:r w:rsidRPr="002D7B78">
              <w:rPr>
                <w:rFonts w:ascii="Times New Roman" w:eastAsia="新細明體" w:hAnsi="Times New Roman" w:hint="eastAsia"/>
                <w:sz w:val="22"/>
              </w:rPr>
              <w:t>、右方向燈開關</w:t>
            </w:r>
            <w:r w:rsidRPr="002D7B78">
              <w:rPr>
                <w:rFonts w:ascii="Times New Roman" w:eastAsia="新細明體" w:hAnsi="Times New Roman" w:hint="eastAsia"/>
                <w:sz w:val="22"/>
              </w:rPr>
              <w:t>302</w:t>
            </w:r>
            <w:r w:rsidRPr="002D7B78">
              <w:rPr>
                <w:rFonts w:ascii="Times New Roman" w:eastAsia="新細明體" w:hAnsi="Times New Roman" w:hint="eastAsia"/>
                <w:sz w:val="22"/>
              </w:rPr>
              <w:t>之控制訊號</w:t>
            </w:r>
            <w:r w:rsidRPr="002D7B78">
              <w:rPr>
                <w:rFonts w:ascii="Times New Roman" w:eastAsia="新細明體" w:hAnsi="Times New Roman" w:hint="eastAsia"/>
                <w:sz w:val="22"/>
              </w:rPr>
              <w:t>30</w:t>
            </w:r>
            <w:r w:rsidRPr="002D7B78">
              <w:rPr>
                <w:rFonts w:ascii="Times New Roman" w:eastAsia="新細明體" w:hAnsi="Times New Roman" w:hint="eastAsia"/>
                <w:sz w:val="22"/>
              </w:rPr>
              <w:t>，經過後視鏡攝影裝置電源控制器</w:t>
            </w:r>
            <w:r w:rsidRPr="002D7B78">
              <w:rPr>
                <w:rFonts w:ascii="Times New Roman" w:eastAsia="新細明體" w:hAnsi="Times New Roman" w:hint="eastAsia"/>
                <w:sz w:val="22"/>
              </w:rPr>
              <w:t>40</w:t>
            </w:r>
            <w:r w:rsidRPr="002D7B78">
              <w:rPr>
                <w:rFonts w:ascii="Times New Roman" w:eastAsia="新細明體" w:hAnsi="Times New Roman" w:hint="eastAsia"/>
                <w:sz w:val="22"/>
              </w:rPr>
              <w:t>開啟」</w:t>
            </w:r>
            <w:r w:rsidRPr="002D7B78">
              <w:rPr>
                <w:rFonts w:ascii="Times New Roman" w:eastAsia="新細明體" w:hAnsi="Times New Roman"/>
                <w:sz w:val="22"/>
              </w:rPr>
              <w:t>。</w:t>
            </w:r>
            <w:r w:rsidRPr="002D7B78" w:rsidDel="00BB3B6B">
              <w:rPr>
                <w:rFonts w:ascii="Times New Roman" w:eastAsia="新細明體" w:hAnsi="Times New Roman"/>
              </w:rPr>
              <w:t xml:space="preserve"> </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textDirection w:val="lrTbV"/>
              <w:rPr>
                <w:rFonts w:ascii="Times New Roman" w:eastAsia="新細明體" w:hAnsi="Times New Roman"/>
                <w:sz w:val="22"/>
              </w:rPr>
            </w:pP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sz w:val="22"/>
              </w:rPr>
              <w:t>7</w:t>
            </w:r>
            <w:r w:rsidRPr="002D7B78">
              <w:rPr>
                <w:rFonts w:ascii="Times New Roman" w:eastAsia="新細明體" w:hAnsi="Times New Roman" w:hint="eastAsia"/>
                <w:sz w:val="22"/>
              </w:rPr>
              <w:t>頁第</w:t>
            </w:r>
            <w:r w:rsidRPr="002D7B78">
              <w:rPr>
                <w:rFonts w:ascii="Times New Roman" w:eastAsia="新細明體" w:hAnsi="Times New Roman"/>
                <w:sz w:val="22"/>
              </w:rPr>
              <w:t>13</w:t>
            </w:r>
            <w:r w:rsidRPr="002D7B78">
              <w:rPr>
                <w:rFonts w:ascii="Times New Roman" w:eastAsia="新細明體" w:hAnsi="Times New Roman" w:hint="eastAsia"/>
                <w:sz w:val="22"/>
              </w:rPr>
              <w:t>行至第</w:t>
            </w:r>
            <w:r w:rsidRPr="002D7B78">
              <w:rPr>
                <w:rFonts w:ascii="Times New Roman" w:eastAsia="新細明體" w:hAnsi="Times New Roman"/>
                <w:sz w:val="22"/>
              </w:rPr>
              <w:t>15</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「啟動左方向燈開關</w:t>
            </w:r>
            <w:r w:rsidRPr="002D7B78">
              <w:rPr>
                <w:rFonts w:ascii="Times New Roman" w:eastAsia="新細明體" w:hAnsi="Times New Roman" w:hint="eastAsia"/>
                <w:sz w:val="22"/>
              </w:rPr>
              <w:t>301</w:t>
            </w:r>
            <w:r w:rsidRPr="002D7B78">
              <w:rPr>
                <w:rFonts w:ascii="Times New Roman" w:eastAsia="新細明體" w:hAnsi="Times New Roman" w:hint="eastAsia"/>
                <w:sz w:val="22"/>
              </w:rPr>
              <w:t>之控制訊號</w:t>
            </w:r>
            <w:r w:rsidRPr="002D7B78">
              <w:rPr>
                <w:rFonts w:ascii="Times New Roman" w:eastAsia="新細明體" w:hAnsi="Times New Roman" w:hint="eastAsia"/>
                <w:sz w:val="22"/>
              </w:rPr>
              <w:t>30</w:t>
            </w:r>
            <w:r w:rsidRPr="002D7B78">
              <w:rPr>
                <w:rFonts w:ascii="Times New Roman" w:eastAsia="新細明體" w:hAnsi="Times New Roman" w:hint="eastAsia"/>
                <w:sz w:val="22"/>
              </w:rPr>
              <w:t>、經過後視鏡攝影裝置電源控制器</w:t>
            </w:r>
            <w:r w:rsidRPr="002D7B78">
              <w:rPr>
                <w:rFonts w:ascii="Times New Roman" w:eastAsia="新細明體" w:hAnsi="Times New Roman" w:hint="eastAsia"/>
                <w:sz w:val="22"/>
              </w:rPr>
              <w:t>40</w:t>
            </w:r>
            <w:r w:rsidRPr="002D7B78">
              <w:rPr>
                <w:rFonts w:ascii="Times New Roman" w:eastAsia="新細明體" w:hAnsi="Times New Roman" w:hint="eastAsia"/>
                <w:sz w:val="22"/>
              </w:rPr>
              <w:t>開啟左側後視鏡之攝影裝置</w:t>
            </w:r>
            <w:r w:rsidRPr="002D7B78">
              <w:rPr>
                <w:rFonts w:ascii="Times New Roman" w:eastAsia="新細明體" w:hAnsi="Times New Roman" w:hint="eastAsia"/>
                <w:sz w:val="22"/>
              </w:rPr>
              <w:t>201</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sz w:val="22"/>
              </w:rPr>
              <w:t>7</w:t>
            </w:r>
            <w:r w:rsidRPr="002D7B78">
              <w:rPr>
                <w:rFonts w:ascii="Times New Roman" w:eastAsia="新細明體" w:hAnsi="Times New Roman" w:hint="eastAsia"/>
                <w:sz w:val="22"/>
              </w:rPr>
              <w:t>頁第</w:t>
            </w:r>
            <w:r w:rsidRPr="002D7B78">
              <w:rPr>
                <w:rFonts w:ascii="Times New Roman" w:eastAsia="新細明體" w:hAnsi="Times New Roman"/>
                <w:sz w:val="22"/>
              </w:rPr>
              <w:t>17</w:t>
            </w:r>
            <w:r w:rsidRPr="002D7B78">
              <w:rPr>
                <w:rFonts w:ascii="Times New Roman" w:eastAsia="新細明體" w:hAnsi="Times New Roman" w:hint="eastAsia"/>
                <w:sz w:val="22"/>
              </w:rPr>
              <w:t>行至第</w:t>
            </w:r>
            <w:r w:rsidRPr="002D7B78">
              <w:rPr>
                <w:rFonts w:ascii="Times New Roman" w:eastAsia="新細明體" w:hAnsi="Times New Roman"/>
                <w:sz w:val="22"/>
              </w:rPr>
              <w:t>19</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「啟動右方向燈開關</w:t>
            </w:r>
            <w:r w:rsidRPr="002D7B78">
              <w:rPr>
                <w:rFonts w:ascii="Times New Roman" w:eastAsia="新細明體" w:hAnsi="Times New Roman" w:hint="eastAsia"/>
                <w:sz w:val="22"/>
              </w:rPr>
              <w:t>302</w:t>
            </w:r>
            <w:r w:rsidRPr="002D7B78">
              <w:rPr>
                <w:rFonts w:ascii="Times New Roman" w:eastAsia="新細明體" w:hAnsi="Times New Roman" w:hint="eastAsia"/>
                <w:sz w:val="22"/>
              </w:rPr>
              <w:t>之控制訊號</w:t>
            </w:r>
            <w:r w:rsidRPr="002D7B78">
              <w:rPr>
                <w:rFonts w:ascii="Times New Roman" w:eastAsia="新細明體" w:hAnsi="Times New Roman" w:hint="eastAsia"/>
                <w:sz w:val="22"/>
              </w:rPr>
              <w:t>30</w:t>
            </w:r>
            <w:r w:rsidRPr="002D7B78">
              <w:rPr>
                <w:rFonts w:ascii="Times New Roman" w:eastAsia="新細明體" w:hAnsi="Times New Roman" w:hint="eastAsia"/>
                <w:sz w:val="22"/>
              </w:rPr>
              <w:t>、經過後視鏡攝影裝置電源控制器</w:t>
            </w:r>
            <w:r w:rsidRPr="002D7B78">
              <w:rPr>
                <w:rFonts w:ascii="Times New Roman" w:eastAsia="新細明體" w:hAnsi="Times New Roman" w:hint="eastAsia"/>
                <w:sz w:val="22"/>
              </w:rPr>
              <w:t>40</w:t>
            </w:r>
            <w:r w:rsidRPr="002D7B78">
              <w:rPr>
                <w:rFonts w:ascii="Times New Roman" w:eastAsia="新細明體" w:hAnsi="Times New Roman" w:hint="eastAsia"/>
                <w:sz w:val="22"/>
              </w:rPr>
              <w:t>開啟右側後視鏡之攝影裝置</w:t>
            </w:r>
            <w:r w:rsidRPr="002D7B78">
              <w:rPr>
                <w:rFonts w:ascii="Times New Roman" w:eastAsia="新細明體" w:hAnsi="Times New Roman" w:hint="eastAsia"/>
                <w:sz w:val="22"/>
              </w:rPr>
              <w:t>202</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p>
          <w:p w:rsidR="00DC1AC2" w:rsidRPr="002D7B78" w:rsidRDefault="00DC1AC2" w:rsidP="00DC1AC2">
            <w:pPr>
              <w:numPr>
                <w:ilvl w:val="0"/>
                <w:numId w:val="9"/>
              </w:numPr>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sz w:val="22"/>
              </w:rPr>
              <w:t>9</w:t>
            </w:r>
            <w:r w:rsidRPr="002D7B78">
              <w:rPr>
                <w:rFonts w:ascii="Times New Roman" w:eastAsia="新細明體" w:hAnsi="Times New Roman" w:hint="eastAsia"/>
                <w:sz w:val="22"/>
              </w:rPr>
              <w:t>頁第</w:t>
            </w:r>
            <w:r w:rsidRPr="002D7B78">
              <w:rPr>
                <w:rFonts w:ascii="Times New Roman" w:eastAsia="新細明體" w:hAnsi="Times New Roman"/>
                <w:sz w:val="22"/>
              </w:rPr>
              <w:t>1</w:t>
            </w:r>
            <w:r w:rsidRPr="002D7B78">
              <w:rPr>
                <w:rFonts w:ascii="Times New Roman" w:eastAsia="新細明體" w:hAnsi="Times New Roman" w:hint="eastAsia"/>
                <w:sz w:val="22"/>
              </w:rPr>
              <w:t>段第</w:t>
            </w:r>
            <w:r w:rsidRPr="002D7B78">
              <w:rPr>
                <w:rFonts w:ascii="Times New Roman" w:eastAsia="新細明體" w:hAnsi="Times New Roman" w:hint="eastAsia"/>
                <w:sz w:val="22"/>
              </w:rPr>
              <w:t>2</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4</w:t>
            </w:r>
            <w:r w:rsidRPr="002D7B78">
              <w:rPr>
                <w:rFonts w:ascii="Times New Roman" w:eastAsia="新細明體" w:hAnsi="Times New Roman" w:hint="eastAsia"/>
                <w:sz w:val="22"/>
              </w:rPr>
              <w:t>行：「影像處理單元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根據不同的影像切換訊號將不同的影像，藉由影像傳輸接頭</w:t>
            </w:r>
            <w:r w:rsidRPr="002D7B78">
              <w:rPr>
                <w:rFonts w:ascii="Times New Roman" w:eastAsia="新細明體" w:hAnsi="Times New Roman"/>
                <w:sz w:val="22"/>
              </w:rPr>
              <w:t>430</w:t>
            </w:r>
            <w:r w:rsidRPr="002D7B78">
              <w:rPr>
                <w:rFonts w:ascii="Times New Roman" w:eastAsia="新細明體" w:hAnsi="Times New Roman" w:hint="eastAsia"/>
                <w:sz w:val="22"/>
              </w:rPr>
              <w:t>將影像傳輸至車內原有之顯示裝置</w:t>
            </w:r>
            <w:r w:rsidRPr="002D7B78">
              <w:rPr>
                <w:rFonts w:ascii="Times New Roman" w:eastAsia="新細明體" w:hAnsi="Times New Roman"/>
                <w:sz w:val="22"/>
              </w:rPr>
              <w:t>550</w:t>
            </w:r>
            <w:r w:rsidRPr="002D7B78">
              <w:rPr>
                <w:rFonts w:ascii="Times New Roman" w:eastAsia="新細明體" w:hAnsi="Times New Roman" w:hint="eastAsia"/>
                <w:sz w:val="22"/>
              </w:rPr>
              <w:t>呈現」</w:t>
            </w:r>
          </w:p>
        </w:tc>
        <w:tc>
          <w:tcPr>
            <w:tcW w:w="1157" w:type="dxa"/>
            <w:vMerge/>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trHeight w:val="1440"/>
          <w:jc w:val="center"/>
        </w:trPr>
        <w:tc>
          <w:tcPr>
            <w:tcW w:w="1558" w:type="dxa"/>
            <w:tcBorders>
              <w:top w:val="dashSmallGap"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lastRenderedPageBreak/>
              <w:t>(5)</w:t>
            </w:r>
            <w:r w:rsidRPr="002D7B78">
              <w:rPr>
                <w:rFonts w:ascii="標楷體" w:eastAsia="標楷體" w:hAnsi="標楷體" w:hint="eastAsia"/>
                <w:color w:val="000000"/>
                <w:sz w:val="28"/>
                <w:szCs w:val="28"/>
              </w:rPr>
              <w:t xml:space="preserve"> </w:t>
            </w:r>
            <w:r w:rsidRPr="002D7B78">
              <w:rPr>
                <w:rFonts w:ascii="Times New Roman" w:eastAsia="新細明體" w:hAnsi="Times New Roman" w:hint="eastAsia"/>
                <w:sz w:val="22"/>
              </w:rPr>
              <w:t>其中該影像訊號源切換處理器包含一燈號訊號判讀處理器用以判讀該燈號訊號為倒車燈號、左向燈號、右向燈號及警示燈號中那一燈號所形成；</w:t>
            </w:r>
          </w:p>
        </w:tc>
        <w:tc>
          <w:tcPr>
            <w:tcW w:w="7175" w:type="dxa"/>
            <w:tcBorders>
              <w:top w:val="nil"/>
              <w:bottom w:val="dashSmallGap" w:sz="4" w:space="0" w:color="auto"/>
            </w:tcBorders>
            <w:shd w:val="clear" w:color="auto" w:fill="auto"/>
          </w:tcPr>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w:t>
            </w: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sz w:val="22"/>
              </w:rPr>
              <w:t>2</w:t>
            </w:r>
            <w:r w:rsidRPr="002D7B78">
              <w:rPr>
                <w:rFonts w:ascii="Times New Roman" w:eastAsia="新細明體" w:hAnsi="Times New Roman" w:hint="eastAsia"/>
                <w:sz w:val="22"/>
              </w:rPr>
              <w:t>之影像處理單元</w:t>
            </w:r>
            <w:r w:rsidRPr="002D7B78">
              <w:rPr>
                <w:rFonts w:ascii="Times New Roman" w:eastAsia="新細明體" w:hAnsi="Times New Roman" w:hint="eastAsia"/>
                <w:sz w:val="22"/>
              </w:rPr>
              <w:t>424</w:t>
            </w:r>
            <w:r w:rsidRPr="002D7B78">
              <w:rPr>
                <w:rFonts w:ascii="Times New Roman" w:eastAsia="新細明體" w:hAnsi="Times New Roman" w:hint="eastAsia"/>
                <w:sz w:val="22"/>
              </w:rPr>
              <w:t>，揭露一燈號訊號判讀處理器</w:t>
            </w:r>
            <w:r w:rsidRPr="002D7B78">
              <w:rPr>
                <w:rFonts w:ascii="Times New Roman" w:eastAsia="新細明體" w:hAnsi="Times New Roman"/>
                <w:sz w:val="22"/>
              </w:rPr>
              <w:t>（詳參</w:t>
            </w:r>
            <w:r w:rsidRPr="002D7B78">
              <w:rPr>
                <w:rFonts w:ascii="Times New Roman" w:eastAsia="新細明體" w:hAnsi="Times New Roman" w:hint="eastAsia"/>
                <w:sz w:val="22"/>
              </w:rPr>
              <w:t>(</w:t>
            </w:r>
            <w:r w:rsidRPr="002D7B78">
              <w:rPr>
                <w:rFonts w:ascii="Times New Roman" w:eastAsia="新細明體" w:hAnsi="Times New Roman"/>
                <w:sz w:val="22"/>
              </w:rPr>
              <w:t>1)</w:t>
            </w:r>
            <w:r w:rsidRPr="002D7B78">
              <w:rPr>
                <w:rFonts w:ascii="Times New Roman" w:eastAsia="新細明體" w:hAnsi="Times New Roman"/>
                <w:sz w:val="22"/>
              </w:rPr>
              <w:t>引證內容欄</w:t>
            </w:r>
            <w:r w:rsidRPr="002D7B78">
              <w:rPr>
                <w:rFonts w:ascii="Times New Roman" w:eastAsia="新細明體" w:hAnsi="Times New Roman" w:hint="eastAsia"/>
                <w:sz w:val="22"/>
              </w:rPr>
              <w:t>之</w:t>
            </w:r>
            <w:r w:rsidRPr="002D7B78">
              <w:rPr>
                <w:rFonts w:ascii="Times New Roman" w:eastAsia="新細明體" w:hAnsi="Times New Roman" w:hint="eastAsia"/>
                <w:sz w:val="22"/>
              </w:rPr>
              <w:t>C</w:t>
            </w:r>
            <w:r w:rsidRPr="002D7B78">
              <w:rPr>
                <w:rFonts w:ascii="Times New Roman" w:eastAsia="新細明體" w:hAnsi="Times New Roman"/>
                <w:sz w:val="22"/>
              </w:rPr>
              <w:t>）。</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hint="eastAsia"/>
                <w:sz w:val="22"/>
              </w:rPr>
              <w:t>9</w:t>
            </w:r>
            <w:r w:rsidRPr="002D7B78">
              <w:rPr>
                <w:rFonts w:ascii="Times New Roman" w:eastAsia="新細明體" w:hAnsi="Times New Roman" w:hint="eastAsia"/>
                <w:sz w:val="22"/>
              </w:rPr>
              <w:t>頁</w:t>
            </w:r>
            <w:r w:rsidRPr="002D7B78">
              <w:rPr>
                <w:rFonts w:ascii="Times New Roman" w:eastAsia="新細明體" w:hAnsi="Times New Roman"/>
                <w:sz w:val="22"/>
              </w:rPr>
              <w:t>第</w:t>
            </w:r>
            <w:r w:rsidRPr="002D7B78">
              <w:rPr>
                <w:rFonts w:ascii="Times New Roman" w:eastAsia="新細明體" w:hAnsi="Times New Roman" w:hint="eastAsia"/>
                <w:sz w:val="22"/>
              </w:rPr>
              <w:t>1</w:t>
            </w:r>
            <w:r w:rsidRPr="002D7B78">
              <w:rPr>
                <w:rFonts w:ascii="Times New Roman" w:eastAsia="新細明體" w:hAnsi="Times New Roman" w:hint="eastAsia"/>
                <w:sz w:val="22"/>
              </w:rPr>
              <w:t>段第</w:t>
            </w:r>
            <w:r w:rsidRPr="002D7B78">
              <w:rPr>
                <w:rFonts w:ascii="Times New Roman" w:eastAsia="新細明體" w:hAnsi="Times New Roman" w:hint="eastAsia"/>
                <w:sz w:val="22"/>
              </w:rPr>
              <w:t>2</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3</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「…影像處理單元</w:t>
            </w:r>
            <w:r w:rsidRPr="002D7B78">
              <w:rPr>
                <w:rFonts w:ascii="Times New Roman" w:eastAsia="新細明體" w:hAnsi="Times New Roman"/>
                <w:sz w:val="22"/>
              </w:rPr>
              <w:t>424</w:t>
            </w:r>
            <w:r w:rsidRPr="002D7B78">
              <w:rPr>
                <w:rFonts w:ascii="Times New Roman" w:eastAsia="新細明體" w:hAnsi="Times New Roman" w:hint="eastAsia"/>
                <w:sz w:val="22"/>
              </w:rPr>
              <w:t>根據不同的影像切換訊號將不同的影像</w:t>
            </w:r>
            <w:r w:rsidRPr="002D7B78">
              <w:rPr>
                <w:rFonts w:ascii="Times New Roman" w:eastAsia="標楷體" w:hAnsi="Times New Roman" w:hint="eastAsia"/>
                <w:bCs/>
                <w:noProof/>
                <w:kern w:val="0"/>
              </w:rPr>
              <w:t>…」。</w:t>
            </w:r>
          </w:p>
        </w:tc>
        <w:tc>
          <w:tcPr>
            <w:tcW w:w="1170" w:type="dxa"/>
            <w:gridSpan w:val="2"/>
            <w:tcBorders>
              <w:top w:val="nil"/>
            </w:tcBorders>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gridAfter w:val="1"/>
          <w:wAfter w:w="13" w:type="dxa"/>
          <w:trHeight w:val="1440"/>
          <w:jc w:val="center"/>
        </w:trPr>
        <w:tc>
          <w:tcPr>
            <w:tcW w:w="1558" w:type="dxa"/>
            <w:tcBorders>
              <w:top w:val="dashSmallGap" w:sz="4" w:space="0" w:color="auto"/>
              <w:bottom w:val="single"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t>(6)</w:t>
            </w:r>
            <w:r w:rsidRPr="002D7B78">
              <w:rPr>
                <w:rFonts w:ascii="標楷體" w:eastAsia="標楷體" w:hAnsi="標楷體" w:hint="eastAsia"/>
                <w:color w:val="000000"/>
                <w:sz w:val="28"/>
                <w:szCs w:val="28"/>
              </w:rPr>
              <w:t xml:space="preserve"> </w:t>
            </w:r>
          </w:p>
          <w:p w:rsidR="00DC1AC2" w:rsidRPr="002D7B78" w:rsidRDefault="00DC1AC2" w:rsidP="00DC1AC2">
            <w:pPr>
              <w:numPr>
                <w:ilvl w:val="0"/>
                <w:numId w:val="7"/>
              </w:numPr>
              <w:rPr>
                <w:rFonts w:ascii="Times New Roman" w:eastAsia="新細明體" w:hAnsi="Times New Roman"/>
                <w:sz w:val="22"/>
              </w:rPr>
            </w:pPr>
            <w:r w:rsidRPr="002D7B78">
              <w:rPr>
                <w:rFonts w:ascii="Times New Roman" w:eastAsia="新細明體" w:hAnsi="Times New Roman" w:hint="eastAsia"/>
                <w:sz w:val="22"/>
              </w:rPr>
              <w:t>其中當啟動訊號源中產生一燈號訊號並輸入至該影像訊號源切換處理器後，該燈號訊號判讀處理器即在</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設定之臨界時間之後才開始判讀，</w:t>
            </w:r>
          </w:p>
          <w:p w:rsidR="00DC1AC2" w:rsidRPr="002D7B78" w:rsidRDefault="00DC1AC2" w:rsidP="00DC1AC2">
            <w:pPr>
              <w:numPr>
                <w:ilvl w:val="0"/>
                <w:numId w:val="7"/>
              </w:numPr>
              <w:rPr>
                <w:rFonts w:ascii="Times New Roman" w:eastAsia="新細明體" w:hAnsi="Times New Roman"/>
                <w:sz w:val="22"/>
              </w:rPr>
            </w:pPr>
            <w:r w:rsidRPr="002D7B78">
              <w:rPr>
                <w:rFonts w:ascii="Times New Roman" w:eastAsia="新細明體" w:hAnsi="Times New Roman" w:hint="eastAsia"/>
                <w:sz w:val="22"/>
              </w:rPr>
              <w:t>並持續進行一段預設之判讀時間之後才輸出判讀</w:t>
            </w:r>
            <w:r w:rsidRPr="002D7B78">
              <w:rPr>
                <w:rFonts w:ascii="Times New Roman" w:eastAsia="新細明體" w:hAnsi="Times New Roman" w:hint="eastAsia"/>
                <w:sz w:val="22"/>
              </w:rPr>
              <w:lastRenderedPageBreak/>
              <w:t>結果以選擇並啟動所對應的攝影機裝置</w:t>
            </w:r>
            <w:r w:rsidRPr="002D7B78">
              <w:rPr>
                <w:rFonts w:ascii="Times New Roman" w:eastAsia="新細明體" w:hAnsi="Times New Roman"/>
                <w:sz w:val="22"/>
              </w:rPr>
              <w:t>。</w:t>
            </w:r>
          </w:p>
        </w:tc>
        <w:tc>
          <w:tcPr>
            <w:tcW w:w="7175" w:type="dxa"/>
            <w:tcBorders>
              <w:top w:val="dashSmallGap" w:sz="4" w:space="0" w:color="auto"/>
              <w:bottom w:val="single" w:sz="4" w:space="0" w:color="auto"/>
            </w:tcBorders>
            <w:shd w:val="clear" w:color="auto" w:fill="auto"/>
          </w:tcPr>
          <w:p w:rsidR="00DC1AC2" w:rsidRPr="002D7B78" w:rsidRDefault="00DC1AC2" w:rsidP="00DA3356">
            <w:pPr>
              <w:numPr>
                <w:ilvl w:val="0"/>
                <w:numId w:val="8"/>
              </w:numPr>
              <w:spacing w:afterLines="50"/>
              <w:ind w:left="482" w:hanging="482"/>
              <w:rPr>
                <w:rFonts w:ascii="Times New Roman" w:eastAsia="新細明體" w:hAnsi="Times New Roman"/>
                <w:sz w:val="22"/>
              </w:rPr>
            </w:pPr>
            <w:r w:rsidRPr="002D7B78">
              <w:rPr>
                <w:rFonts w:ascii="Times New Roman" w:eastAsia="新細明體" w:hAnsi="Times New Roman" w:hint="eastAsia"/>
                <w:sz w:val="22"/>
              </w:rPr>
              <w:lastRenderedPageBreak/>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圖</w:t>
            </w:r>
            <w:r w:rsidRPr="002D7B78">
              <w:rPr>
                <w:rFonts w:ascii="Times New Roman" w:eastAsia="新細明體" w:hAnsi="Times New Roman" w:hint="eastAsia"/>
                <w:sz w:val="22"/>
              </w:rPr>
              <w:t>3</w:t>
            </w:r>
            <w:proofErr w:type="gramStart"/>
            <w:r w:rsidRPr="002D7B78">
              <w:rPr>
                <w:rFonts w:ascii="Times New Roman" w:eastAsia="新細明體" w:hAnsi="Times New Roman" w:hint="eastAsia"/>
                <w:sz w:val="22"/>
              </w:rPr>
              <w:t>︰</w:t>
            </w:r>
            <w:proofErr w:type="gramEnd"/>
          </w:p>
          <w:p w:rsidR="00DC1AC2" w:rsidRPr="002D7B78" w:rsidRDefault="00DC1AC2" w:rsidP="00984018">
            <w:pPr>
              <w:ind w:left="480"/>
              <w:rPr>
                <w:rFonts w:ascii="Times New Roman" w:eastAsia="標楷體" w:hAnsi="Times New Roman"/>
                <w:noProof/>
                <w:sz w:val="28"/>
                <w:szCs w:val="28"/>
              </w:rPr>
            </w:pPr>
            <w:r w:rsidRPr="002D7B78">
              <w:rPr>
                <w:rFonts w:ascii="Times New Roman" w:eastAsia="新細明體" w:hAnsi="Times New Roman" w:hint="eastAsia"/>
                <w:sz w:val="22"/>
              </w:rPr>
              <w:t>（接下頁）</w:t>
            </w:r>
          </w:p>
          <w:p w:rsidR="00DC1AC2" w:rsidRPr="002D7B78" w:rsidRDefault="00DC1AC2" w:rsidP="00984018">
            <w:pPr>
              <w:ind w:left="480"/>
              <w:rPr>
                <w:rFonts w:ascii="Times New Roman" w:eastAsia="標楷體" w:hAnsi="Times New Roman"/>
                <w:noProof/>
                <w:sz w:val="28"/>
                <w:szCs w:val="28"/>
              </w:rPr>
            </w:pPr>
            <w:r>
              <w:rPr>
                <w:rFonts w:ascii="Times New Roman" w:eastAsia="標楷體" w:hAnsi="Times New Roman"/>
                <w:noProof/>
                <w:sz w:val="28"/>
                <w:szCs w:val="28"/>
              </w:rPr>
              <w:drawing>
                <wp:inline distT="0" distB="0" distL="0" distR="0">
                  <wp:extent cx="3284220" cy="3939540"/>
                  <wp:effectExtent l="19050" t="0" r="0" b="0"/>
                  <wp:docPr id="2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9" cstate="print"/>
                          <a:srcRect/>
                          <a:stretch>
                            <a:fillRect/>
                          </a:stretch>
                        </pic:blipFill>
                        <pic:spPr bwMode="auto">
                          <a:xfrm>
                            <a:off x="0" y="0"/>
                            <a:ext cx="3284220" cy="3939540"/>
                          </a:xfrm>
                          <a:prstGeom prst="rect">
                            <a:avLst/>
                          </a:prstGeom>
                          <a:noFill/>
                          <a:ln w="9525">
                            <a:noFill/>
                            <a:miter lim="800000"/>
                            <a:headEnd/>
                            <a:tailEnd/>
                          </a:ln>
                        </pic:spPr>
                      </pic:pic>
                    </a:graphicData>
                  </a:graphic>
                </wp:inline>
              </w:drawing>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第</w:t>
            </w:r>
            <w:r w:rsidRPr="002D7B78">
              <w:rPr>
                <w:rFonts w:ascii="Times New Roman" w:eastAsia="新細明體" w:hAnsi="Times New Roman"/>
                <w:sz w:val="22"/>
              </w:rPr>
              <w:t>6</w:t>
            </w:r>
            <w:r w:rsidRPr="002D7B78">
              <w:rPr>
                <w:rFonts w:ascii="Times New Roman" w:eastAsia="新細明體" w:hAnsi="Times New Roman"/>
                <w:sz w:val="22"/>
              </w:rPr>
              <w:t>頁第</w:t>
            </w:r>
            <w:r w:rsidRPr="002D7B78">
              <w:rPr>
                <w:rFonts w:ascii="Times New Roman" w:eastAsia="新細明體" w:hAnsi="Times New Roman"/>
                <w:sz w:val="22"/>
              </w:rPr>
              <w:t>4</w:t>
            </w:r>
            <w:r w:rsidRPr="002D7B78">
              <w:rPr>
                <w:rFonts w:ascii="Times New Roman" w:eastAsia="新細明體" w:hAnsi="Times New Roman"/>
                <w:sz w:val="22"/>
              </w:rPr>
              <w:t>段</w:t>
            </w:r>
            <w:r w:rsidRPr="002D7B78">
              <w:rPr>
                <w:rFonts w:ascii="Times New Roman" w:eastAsia="新細明體" w:hAnsi="Times New Roman" w:hint="eastAsia"/>
                <w:sz w:val="22"/>
              </w:rPr>
              <w:t>第</w:t>
            </w:r>
            <w:r w:rsidRPr="002D7B78">
              <w:rPr>
                <w:rFonts w:ascii="Times New Roman" w:eastAsia="新細明體" w:hAnsi="Times New Roman" w:hint="eastAsia"/>
                <w:sz w:val="22"/>
              </w:rPr>
              <w:t>1</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5</w:t>
            </w:r>
            <w:r w:rsidRPr="002D7B78">
              <w:rPr>
                <w:rFonts w:ascii="Times New Roman" w:eastAsia="新細明體" w:hAnsi="Times New Roman" w:hint="eastAsia"/>
                <w:sz w:val="22"/>
              </w:rPr>
              <w:t>行</w:t>
            </w:r>
            <w:r w:rsidRPr="002D7B78">
              <w:rPr>
                <w:rFonts w:ascii="Times New Roman" w:eastAsia="新細明體" w:hAnsi="Times New Roman"/>
                <w:sz w:val="22"/>
              </w:rPr>
              <w:t>：「</w:t>
            </w:r>
            <w:r w:rsidRPr="002D7B78">
              <w:rPr>
                <w:rFonts w:ascii="Times New Roman" w:eastAsia="新細明體" w:hAnsi="Times New Roman"/>
                <w:sz w:val="22"/>
              </w:rPr>
              <w:t>1</w:t>
            </w:r>
            <w:r w:rsidRPr="002D7B78">
              <w:rPr>
                <w:rFonts w:ascii="Times New Roman" w:eastAsia="新細明體" w:hAnsi="Times New Roman"/>
                <w:sz w:val="22"/>
              </w:rPr>
              <w:t>清除：如圖</w:t>
            </w:r>
            <w:r w:rsidRPr="002D7B78">
              <w:rPr>
                <w:rFonts w:ascii="Times New Roman" w:eastAsia="新細明體" w:hAnsi="Times New Roman"/>
                <w:sz w:val="22"/>
              </w:rPr>
              <w:t>3</w:t>
            </w:r>
            <w:r w:rsidRPr="002D7B78">
              <w:rPr>
                <w:rFonts w:ascii="Times New Roman" w:eastAsia="新細明體" w:hAnsi="Times New Roman"/>
                <w:sz w:val="22"/>
              </w:rPr>
              <w:t>當直行時因水銀開關以</w:t>
            </w:r>
            <w:r w:rsidRPr="002D7B78">
              <w:rPr>
                <w:rFonts w:ascii="Times New Roman" w:eastAsia="新細明體" w:hAnsi="Times New Roman"/>
                <w:sz w:val="22"/>
              </w:rPr>
              <w:t>10</w:t>
            </w:r>
            <w:r w:rsidRPr="002D7B78">
              <w:rPr>
                <w:rFonts w:ascii="Times New Roman" w:eastAsia="新細明體" w:hAnsi="Times New Roman"/>
                <w:sz w:val="22"/>
              </w:rPr>
              <w:t>度斜角固定於左右，水銀開關處於</w:t>
            </w:r>
            <w:proofErr w:type="gramStart"/>
            <w:r w:rsidRPr="002D7B78">
              <w:rPr>
                <w:rFonts w:ascii="Times New Roman" w:eastAsia="新細明體" w:hAnsi="Times New Roman"/>
                <w:sz w:val="22"/>
              </w:rPr>
              <w:t>不</w:t>
            </w:r>
            <w:proofErr w:type="gramEnd"/>
            <w:r w:rsidRPr="002D7B78">
              <w:rPr>
                <w:rFonts w:ascii="Times New Roman" w:eastAsia="新細明體" w:hAnsi="Times New Roman"/>
                <w:sz w:val="22"/>
              </w:rPr>
              <w:t>動作之</w:t>
            </w:r>
            <w:proofErr w:type="gramStart"/>
            <w:r w:rsidRPr="002D7B78">
              <w:rPr>
                <w:rFonts w:ascii="Times New Roman" w:eastAsia="新細明體" w:hAnsi="Times New Roman"/>
                <w:sz w:val="22"/>
              </w:rPr>
              <w:t>穩態，</w:t>
            </w:r>
            <w:r w:rsidRPr="002D7B78">
              <w:rPr>
                <w:rFonts w:ascii="Times New Roman" w:eastAsia="新細明體" w:hAnsi="Times New Roman"/>
                <w:b/>
                <w:sz w:val="22"/>
                <w:u w:val="single"/>
              </w:rPr>
              <w:t>穩態時反及</w:t>
            </w:r>
            <w:proofErr w:type="gramEnd"/>
            <w:r w:rsidRPr="002D7B78">
              <w:rPr>
                <w:rFonts w:ascii="Times New Roman" w:eastAsia="新細明體" w:hAnsi="Times New Roman"/>
                <w:b/>
                <w:sz w:val="22"/>
                <w:u w:val="single"/>
              </w:rPr>
              <w:t>閘</w:t>
            </w:r>
            <w:r w:rsidRPr="002D7B78">
              <w:rPr>
                <w:rFonts w:ascii="Times New Roman" w:eastAsia="新細明體" w:hAnsi="Times New Roman"/>
                <w:b/>
                <w:sz w:val="22"/>
                <w:u w:val="single"/>
              </w:rPr>
              <w:t>G9</w:t>
            </w:r>
            <w:r w:rsidRPr="002D7B78">
              <w:rPr>
                <w:rFonts w:ascii="Times New Roman" w:eastAsia="新細明體" w:hAnsi="Times New Roman"/>
                <w:b/>
                <w:sz w:val="22"/>
                <w:u w:val="single"/>
              </w:rPr>
              <w:t>輸入皆為高電位</w:t>
            </w:r>
            <w:r w:rsidRPr="002D7B78">
              <w:rPr>
                <w:rFonts w:ascii="Times New Roman" w:eastAsia="新細明體" w:hAnsi="Times New Roman"/>
                <w:b/>
                <w:sz w:val="22"/>
                <w:u w:val="single"/>
              </w:rPr>
              <w:t>(</w:t>
            </w:r>
            <w:r w:rsidRPr="002D7B78">
              <w:rPr>
                <w:rFonts w:ascii="Times New Roman" w:eastAsia="新細明體" w:hAnsi="Times New Roman"/>
                <w:b/>
                <w:sz w:val="22"/>
                <w:u w:val="single"/>
              </w:rPr>
              <w:t>電阻</w:t>
            </w:r>
            <w:r w:rsidRPr="002D7B78">
              <w:rPr>
                <w:rFonts w:ascii="Times New Roman" w:eastAsia="新細明體" w:hAnsi="Times New Roman"/>
                <w:b/>
                <w:sz w:val="22"/>
                <w:u w:val="single"/>
              </w:rPr>
              <w:t>R17</w:t>
            </w:r>
            <w:r w:rsidRPr="002D7B78">
              <w:rPr>
                <w:rFonts w:ascii="Times New Roman" w:eastAsia="新細明體" w:hAnsi="Times New Roman"/>
                <w:b/>
                <w:sz w:val="22"/>
                <w:u w:val="single"/>
              </w:rPr>
              <w:t>，電容</w:t>
            </w:r>
            <w:r w:rsidRPr="002D7B78">
              <w:rPr>
                <w:rFonts w:ascii="Times New Roman" w:eastAsia="新細明體" w:hAnsi="Times New Roman"/>
                <w:b/>
                <w:sz w:val="22"/>
                <w:u w:val="single"/>
              </w:rPr>
              <w:t>C7</w:t>
            </w:r>
            <w:r w:rsidRPr="002D7B78">
              <w:rPr>
                <w:rFonts w:ascii="Times New Roman" w:eastAsia="新細明體" w:hAnsi="Times New Roman"/>
                <w:b/>
                <w:sz w:val="22"/>
                <w:u w:val="single"/>
              </w:rPr>
              <w:t>為去跳動</w:t>
            </w:r>
            <w:proofErr w:type="spellStart"/>
            <w:r w:rsidRPr="002D7B78">
              <w:rPr>
                <w:rFonts w:ascii="Times New Roman" w:eastAsia="新細明體" w:hAnsi="Times New Roman"/>
                <w:b/>
                <w:sz w:val="22"/>
                <w:u w:val="single"/>
              </w:rPr>
              <w:t>debounce</w:t>
            </w:r>
            <w:proofErr w:type="spellEnd"/>
            <w:r w:rsidRPr="002D7B78">
              <w:rPr>
                <w:rFonts w:ascii="Times New Roman" w:eastAsia="新細明體" w:hAnsi="Times New Roman"/>
                <w:b/>
                <w:sz w:val="22"/>
                <w:u w:val="single"/>
              </w:rPr>
              <w:t>)</w:t>
            </w:r>
            <w:r w:rsidRPr="002D7B78">
              <w:rPr>
                <w:rFonts w:ascii="Times New Roman" w:eastAsia="新細明體" w:hAnsi="Times New Roman"/>
                <w:sz w:val="22"/>
              </w:rPr>
              <w:t>，</w:t>
            </w:r>
            <w:r w:rsidRPr="002D7B78">
              <w:rPr>
                <w:rFonts w:ascii="Times New Roman" w:eastAsia="新細明體" w:hAnsi="Times New Roman"/>
                <w:sz w:val="22"/>
              </w:rPr>
              <w:t>D7</w:t>
            </w:r>
            <w:r w:rsidRPr="002D7B78">
              <w:rPr>
                <w:rFonts w:ascii="Times New Roman" w:eastAsia="新細明體" w:hAnsi="Times New Roman"/>
                <w:sz w:val="22"/>
              </w:rPr>
              <w:t>，</w:t>
            </w:r>
            <w:r w:rsidRPr="002D7B78">
              <w:rPr>
                <w:rFonts w:ascii="Times New Roman" w:eastAsia="新細明體" w:hAnsi="Times New Roman"/>
                <w:sz w:val="22"/>
              </w:rPr>
              <w:t>D8</w:t>
            </w:r>
            <w:r w:rsidRPr="002D7B78">
              <w:rPr>
                <w:rFonts w:ascii="Times New Roman" w:eastAsia="新細明體" w:hAnsi="Times New Roman"/>
                <w:sz w:val="22"/>
              </w:rPr>
              <w:t>導通，</w:t>
            </w:r>
            <w:proofErr w:type="gramStart"/>
            <w:r w:rsidRPr="002D7B78">
              <w:rPr>
                <w:rFonts w:ascii="Times New Roman" w:eastAsia="新細明體" w:hAnsi="Times New Roman"/>
                <w:sz w:val="22"/>
              </w:rPr>
              <w:t>反及閘</w:t>
            </w:r>
            <w:proofErr w:type="gramEnd"/>
            <w:r w:rsidRPr="002D7B78">
              <w:rPr>
                <w:rFonts w:ascii="Times New Roman" w:eastAsia="新細明體" w:hAnsi="Times New Roman"/>
                <w:sz w:val="22"/>
              </w:rPr>
              <w:t>G1</w:t>
            </w:r>
            <w:r w:rsidRPr="002D7B78">
              <w:rPr>
                <w:rFonts w:ascii="Times New Roman" w:eastAsia="新細明體" w:hAnsi="Times New Roman"/>
                <w:sz w:val="22"/>
              </w:rPr>
              <w:t>輸出為低電位</w:t>
            </w:r>
            <w:r w:rsidRPr="002D7B78">
              <w:rPr>
                <w:rFonts w:ascii="Times New Roman" w:eastAsia="新細明體" w:hAnsi="Times New Roman"/>
                <w:sz w:val="22"/>
              </w:rPr>
              <w:t>(G1</w:t>
            </w:r>
            <w:r w:rsidRPr="002D7B78">
              <w:rPr>
                <w:rFonts w:ascii="Times New Roman" w:eastAsia="新細明體" w:hAnsi="Times New Roman"/>
                <w:sz w:val="22"/>
              </w:rPr>
              <w:t>，</w:t>
            </w:r>
            <w:r w:rsidRPr="002D7B78">
              <w:rPr>
                <w:rFonts w:ascii="Times New Roman" w:eastAsia="新細明體" w:hAnsi="Times New Roman"/>
                <w:sz w:val="22"/>
              </w:rPr>
              <w:t>G2</w:t>
            </w:r>
            <w:r w:rsidRPr="002D7B78">
              <w:rPr>
                <w:rFonts w:ascii="Times New Roman" w:eastAsia="新細明體" w:hAnsi="Times New Roman"/>
                <w:sz w:val="22"/>
              </w:rPr>
              <w:t>可視為</w:t>
            </w:r>
            <w:proofErr w:type="gramStart"/>
            <w:r w:rsidRPr="002D7B78">
              <w:rPr>
                <w:rFonts w:ascii="Times New Roman" w:eastAsia="新細明體" w:hAnsi="Times New Roman"/>
                <w:sz w:val="22"/>
              </w:rPr>
              <w:t>栓</w:t>
            </w:r>
            <w:proofErr w:type="gramEnd"/>
            <w:r w:rsidRPr="002D7B78">
              <w:rPr>
                <w:rFonts w:ascii="Times New Roman" w:eastAsia="新細明體" w:hAnsi="Times New Roman"/>
                <w:sz w:val="22"/>
              </w:rPr>
              <w:t>鎖記憶體</w:t>
            </w:r>
            <w:r w:rsidRPr="002D7B78">
              <w:rPr>
                <w:rFonts w:ascii="Times New Roman" w:eastAsia="新細明體" w:hAnsi="Times New Roman"/>
                <w:sz w:val="22"/>
              </w:rPr>
              <w:t>)</w:t>
            </w:r>
            <w:r w:rsidRPr="002D7B78">
              <w:rPr>
                <w:rFonts w:ascii="Times New Roman" w:eastAsia="新細明體" w:hAnsi="Times New Roman"/>
                <w:sz w:val="22"/>
              </w:rPr>
              <w:t>，</w:t>
            </w:r>
            <w:proofErr w:type="gramStart"/>
            <w:r w:rsidRPr="002D7B78">
              <w:rPr>
                <w:rFonts w:ascii="Times New Roman" w:eastAsia="新細明體" w:hAnsi="Times New Roman"/>
                <w:sz w:val="22"/>
              </w:rPr>
              <w:t>反及閘</w:t>
            </w:r>
            <w:proofErr w:type="gramEnd"/>
            <w:r w:rsidRPr="002D7B78">
              <w:rPr>
                <w:rFonts w:ascii="Times New Roman" w:eastAsia="新細明體" w:hAnsi="Times New Roman"/>
                <w:sz w:val="22"/>
              </w:rPr>
              <w:t>G7</w:t>
            </w:r>
            <w:r w:rsidRPr="002D7B78">
              <w:rPr>
                <w:rFonts w:ascii="Times New Roman" w:eastAsia="新細明體" w:hAnsi="Times New Roman" w:hint="eastAsia"/>
                <w:sz w:val="22"/>
              </w:rPr>
              <w:t>腳</w:t>
            </w:r>
            <w:r w:rsidRPr="002D7B78">
              <w:rPr>
                <w:rFonts w:ascii="Times New Roman" w:eastAsia="新細明體" w:hAnsi="Times New Roman"/>
                <w:sz w:val="22"/>
              </w:rPr>
              <w:t>1</w:t>
            </w:r>
            <w:r w:rsidRPr="002D7B78">
              <w:rPr>
                <w:rFonts w:ascii="Times New Roman" w:eastAsia="新細明體" w:hAnsi="Times New Roman"/>
                <w:sz w:val="22"/>
              </w:rPr>
              <w:t>輸入</w:t>
            </w:r>
            <w:r w:rsidRPr="002D7B78">
              <w:rPr>
                <w:rFonts w:ascii="Times New Roman" w:eastAsia="新細明體" w:hAnsi="Times New Roman"/>
                <w:sz w:val="22"/>
              </w:rPr>
              <w:t>1</w:t>
            </w:r>
            <w:r w:rsidRPr="002D7B78">
              <w:rPr>
                <w:rFonts w:ascii="Times New Roman" w:eastAsia="新細明體" w:hAnsi="Times New Roman"/>
                <w:sz w:val="22"/>
              </w:rPr>
              <w:t>秒後為低電位，使方向燈</w:t>
            </w:r>
            <w:proofErr w:type="gramStart"/>
            <w:r w:rsidRPr="002D7B78">
              <w:rPr>
                <w:rFonts w:ascii="Times New Roman" w:eastAsia="新細明體" w:hAnsi="Times New Roman"/>
                <w:sz w:val="22"/>
              </w:rPr>
              <w:t>不</w:t>
            </w:r>
            <w:proofErr w:type="gramEnd"/>
            <w:r w:rsidRPr="002D7B78">
              <w:rPr>
                <w:rFonts w:ascii="Times New Roman" w:eastAsia="新細明體" w:hAnsi="Times New Roman"/>
                <w:sz w:val="22"/>
              </w:rPr>
              <w:t>動作」</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lastRenderedPageBreak/>
              <w:t>與</w:t>
            </w:r>
          </w:p>
          <w:p w:rsidR="00DC1AC2" w:rsidRPr="002D7B78" w:rsidRDefault="00DC1AC2" w:rsidP="00984018">
            <w:pPr>
              <w:ind w:left="480"/>
              <w:rPr>
                <w:rFonts w:ascii="Times New Roman" w:eastAsia="新細明體" w:hAnsi="Times New Roman"/>
                <w:sz w:val="22"/>
              </w:rPr>
            </w:pPr>
          </w:p>
          <w:p w:rsidR="00DC1AC2" w:rsidRPr="002D7B78" w:rsidRDefault="00DC1AC2" w:rsidP="00DA3356">
            <w:pPr>
              <w:spacing w:afterLines="50"/>
              <w:rPr>
                <w:rFonts w:ascii="Times New Roman" w:eastAsia="新細明體" w:hAnsi="Times New Roman"/>
                <w:sz w:val="22"/>
              </w:rPr>
            </w:pPr>
            <w:r w:rsidRPr="002D7B78">
              <w:rPr>
                <w:rFonts w:ascii="Times New Roman" w:eastAsia="新細明體" w:hAnsi="Times New Roman" w:hint="eastAsia"/>
                <w:sz w:val="22"/>
              </w:rPr>
              <w:t>B-1</w:t>
            </w: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9</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圖</w:t>
            </w:r>
            <w:r w:rsidRPr="002D7B78">
              <w:rPr>
                <w:rFonts w:ascii="Times New Roman" w:eastAsia="新細明體" w:hAnsi="Times New Roman" w:hint="eastAsia"/>
                <w:sz w:val="22"/>
              </w:rPr>
              <w:t>2</w:t>
            </w:r>
            <w:proofErr w:type="gramStart"/>
            <w:r w:rsidRPr="002D7B78">
              <w:rPr>
                <w:rFonts w:ascii="Times New Roman" w:eastAsia="新細明體" w:hAnsi="Times New Roman" w:hint="eastAsia"/>
                <w:sz w:val="22"/>
              </w:rPr>
              <w:t>︰</w:t>
            </w:r>
            <w:proofErr w:type="gramEnd"/>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（接下頁）</w:t>
            </w:r>
          </w:p>
          <w:p w:rsidR="00DC1AC2" w:rsidRPr="002D7B78" w:rsidRDefault="00EE75A0" w:rsidP="00DC1AC2">
            <w:pPr>
              <w:ind w:leftChars="115" w:left="276"/>
              <w:jc w:val="center"/>
              <w:rPr>
                <w:rFonts w:ascii="Times New Roman" w:eastAsia="標楷體" w:hAnsi="Times New Roman"/>
                <w:noProof/>
                <w:sz w:val="28"/>
                <w:szCs w:val="28"/>
              </w:rPr>
            </w:pPr>
            <w:r>
              <w:rPr>
                <w:rFonts w:ascii="Times New Roman" w:eastAsia="標楷體" w:hAnsi="Times New Roman"/>
                <w:noProof/>
                <w:sz w:val="28"/>
                <w:szCs w:val="28"/>
              </w:rPr>
              <w:pict>
                <v:oval id="_x0000_s2057" style="position:absolute;left:0;text-align:left;margin-left:81.65pt;margin-top:130pt;width:93pt;height:69.5pt;z-index:251663360" filled="f" strokecolor="red" strokeweight="1pt"/>
              </w:pict>
            </w:r>
            <w:r w:rsidR="00DC1AC2">
              <w:rPr>
                <w:rFonts w:ascii="Times New Roman" w:eastAsia="標楷體" w:hAnsi="Times New Roman"/>
                <w:noProof/>
                <w:sz w:val="28"/>
                <w:szCs w:val="28"/>
              </w:rPr>
              <w:drawing>
                <wp:inline distT="0" distB="0" distL="0" distR="0">
                  <wp:extent cx="2316480" cy="3566160"/>
                  <wp:effectExtent l="19050" t="0" r="7620" b="0"/>
                  <wp:docPr id="3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10" cstate="print"/>
                          <a:srcRect/>
                          <a:stretch>
                            <a:fillRect/>
                          </a:stretch>
                        </pic:blipFill>
                        <pic:spPr bwMode="auto">
                          <a:xfrm>
                            <a:off x="0" y="0"/>
                            <a:ext cx="2316480" cy="3566160"/>
                          </a:xfrm>
                          <a:prstGeom prst="rect">
                            <a:avLst/>
                          </a:prstGeom>
                          <a:noFill/>
                          <a:ln w="9525">
                            <a:noFill/>
                            <a:miter lim="800000"/>
                            <a:headEnd/>
                            <a:tailEnd/>
                          </a:ln>
                        </pic:spPr>
                      </pic:pic>
                    </a:graphicData>
                  </a:graphic>
                </wp:inline>
              </w:drawing>
            </w:r>
          </w:p>
          <w:p w:rsidR="00DC1AC2" w:rsidRPr="002D7B78" w:rsidRDefault="00DC1AC2" w:rsidP="00DA3356">
            <w:pPr>
              <w:spacing w:afterLines="50"/>
              <w:ind w:left="482"/>
              <w:rPr>
                <w:rFonts w:ascii="Times New Roman" w:eastAsia="新細明體" w:hAnsi="Times New Roman"/>
                <w:sz w:val="22"/>
              </w:rPr>
            </w:pPr>
            <w:r w:rsidRPr="002D7B78">
              <w:rPr>
                <w:rFonts w:ascii="Times New Roman" w:eastAsia="新細明體" w:hAnsi="Times New Roman" w:hint="eastAsia"/>
                <w:sz w:val="22"/>
              </w:rPr>
              <w:t>第</w:t>
            </w:r>
            <w:r w:rsidRPr="002D7B78">
              <w:rPr>
                <w:rFonts w:ascii="Times New Roman" w:eastAsia="新細明體" w:hAnsi="Times New Roman"/>
                <w:sz w:val="22"/>
              </w:rPr>
              <w:t>4</w:t>
            </w:r>
            <w:r w:rsidRPr="002D7B78">
              <w:rPr>
                <w:rFonts w:ascii="Times New Roman" w:eastAsia="新細明體" w:hAnsi="Times New Roman" w:hint="eastAsia"/>
                <w:sz w:val="22"/>
              </w:rPr>
              <w:t>欄第</w:t>
            </w:r>
            <w:r w:rsidRPr="002D7B78">
              <w:rPr>
                <w:rFonts w:ascii="Times New Roman" w:eastAsia="新細明體" w:hAnsi="Times New Roman"/>
                <w:sz w:val="22"/>
              </w:rPr>
              <w:t>26</w:t>
            </w:r>
            <w:r w:rsidRPr="002D7B78">
              <w:rPr>
                <w:rFonts w:ascii="Times New Roman" w:eastAsia="新細明體" w:hAnsi="Times New Roman" w:hint="eastAsia"/>
                <w:sz w:val="22"/>
              </w:rPr>
              <w:t>至</w:t>
            </w:r>
            <w:r w:rsidRPr="002D7B78">
              <w:rPr>
                <w:rFonts w:ascii="Times New Roman" w:eastAsia="新細明體" w:hAnsi="Times New Roman"/>
                <w:sz w:val="22"/>
              </w:rPr>
              <w:t>32</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Arial" w:hAnsi="Arial" w:cs="Arial"/>
                <w:color w:val="222222"/>
                <w:sz w:val="20"/>
                <w:szCs w:val="20"/>
                <w:shd w:val="clear" w:color="auto" w:fill="FFFFFF"/>
              </w:rPr>
              <w:t>The signal evaluator compares the value of the magnitude signal to an alarm threshold (Block 56) and generates an alarm signal if the magnitude exceeds the alarm threshold (Block 60). Otherwise, the magnitude is compared to a warning threshold (Block 62) and if the magnitude exceeds the warning threshold, a warning signal is generated (Block 66)</w:t>
            </w:r>
            <w:r w:rsidRPr="002D7B78">
              <w:rPr>
                <w:rFonts w:ascii="Arial" w:hAnsi="Arial" w:cs="Arial"/>
                <w:color w:val="222222"/>
                <w:sz w:val="20"/>
                <w:szCs w:val="20"/>
                <w:shd w:val="clear" w:color="auto" w:fill="FFFFFF"/>
              </w:rPr>
              <w:t>」</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此訊號判讀器將比較輸入之訊號大小與警報臨界值</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方塊</w:t>
            </w:r>
            <w:r w:rsidRPr="002D7B78">
              <w:rPr>
                <w:rFonts w:ascii="Times New Roman" w:eastAsia="新細明體" w:hAnsi="Times New Roman" w:hint="eastAsia"/>
                <w:sz w:val="22"/>
              </w:rPr>
              <w:t>56</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，若訊號大小超過警報臨界值，將產生</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警報訊號（方塊</w:t>
            </w:r>
            <w:r w:rsidRPr="002D7B78">
              <w:rPr>
                <w:rFonts w:ascii="Times New Roman" w:eastAsia="新細明體" w:hAnsi="Times New Roman"/>
                <w:sz w:val="22"/>
              </w:rPr>
              <w:t>60</w:t>
            </w:r>
            <w:r w:rsidRPr="002D7B78">
              <w:rPr>
                <w:rFonts w:ascii="Times New Roman" w:eastAsia="新細明體" w:hAnsi="Times New Roman"/>
                <w:sz w:val="22"/>
              </w:rPr>
              <w:t>），</w:t>
            </w:r>
            <w:proofErr w:type="gramStart"/>
            <w:r w:rsidRPr="002D7B78">
              <w:rPr>
                <w:rFonts w:ascii="Times New Roman" w:eastAsia="新細明體" w:hAnsi="Times New Roman"/>
                <w:sz w:val="22"/>
              </w:rPr>
              <w:t>此外，</w:t>
            </w:r>
            <w:proofErr w:type="gramEnd"/>
            <w:r w:rsidRPr="002D7B78">
              <w:rPr>
                <w:rFonts w:ascii="Times New Roman" w:eastAsia="新細明體" w:hAnsi="Times New Roman"/>
                <w:sz w:val="22"/>
              </w:rPr>
              <w:t>此訊號大小亦將與警告臨界值比較（方塊</w:t>
            </w:r>
            <w:r w:rsidRPr="002D7B78">
              <w:rPr>
                <w:rFonts w:ascii="Times New Roman" w:eastAsia="新細明體" w:hAnsi="Times New Roman"/>
                <w:sz w:val="22"/>
              </w:rPr>
              <w:t>62</w:t>
            </w:r>
            <w:r w:rsidRPr="002D7B78">
              <w:rPr>
                <w:rFonts w:ascii="Times New Roman" w:eastAsia="新細明體" w:hAnsi="Times New Roman"/>
                <w:sz w:val="22"/>
              </w:rPr>
              <w:t>），若其大小超過警告臨界值，將產生</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警告訊號（方塊</w:t>
            </w:r>
            <w:r w:rsidRPr="002D7B78">
              <w:rPr>
                <w:rFonts w:ascii="Times New Roman" w:eastAsia="新細明體" w:hAnsi="Times New Roman"/>
                <w:sz w:val="22"/>
              </w:rPr>
              <w:t>66</w:t>
            </w:r>
            <w:r w:rsidRPr="002D7B78">
              <w:rPr>
                <w:rFonts w:ascii="Times New Roman" w:eastAsia="新細明體" w:hAnsi="Times New Roman" w:hint="eastAsia"/>
                <w:sz w:val="22"/>
              </w:rPr>
              <w:t>）</w:t>
            </w:r>
            <w:proofErr w:type="gramStart"/>
            <w:r w:rsidRPr="002D7B78">
              <w:rPr>
                <w:rFonts w:ascii="Times New Roman" w:eastAsia="新細明體" w:hAnsi="Times New Roman"/>
                <w:sz w:val="22"/>
              </w:rPr>
              <w:t>）</w:t>
            </w:r>
            <w:proofErr w:type="gramEnd"/>
            <w:r w:rsidRPr="002D7B78">
              <w:rPr>
                <w:rFonts w:ascii="Arial" w:hAnsi="Arial" w:cs="Arial"/>
                <w:color w:val="222222"/>
                <w:sz w:val="20"/>
                <w:szCs w:val="20"/>
                <w:shd w:val="clear" w:color="auto" w:fill="FFFFFF"/>
              </w:rPr>
              <w:t>。</w:t>
            </w:r>
          </w:p>
          <w:p w:rsidR="00DC1AC2" w:rsidRPr="002D7B78" w:rsidRDefault="00DC1AC2" w:rsidP="00DA3356">
            <w:pPr>
              <w:spacing w:afterLines="50"/>
              <w:ind w:left="482"/>
              <w:rPr>
                <w:rFonts w:ascii="Times New Roman" w:eastAsia="新細明體" w:hAnsi="Times New Roman"/>
                <w:sz w:val="22"/>
              </w:rPr>
            </w:pPr>
            <w:r w:rsidRPr="002D7B78">
              <w:rPr>
                <w:rFonts w:ascii="Times New Roman" w:eastAsia="新細明體" w:hAnsi="Times New Roman" w:hint="eastAsia"/>
                <w:sz w:val="22"/>
              </w:rPr>
              <w:t>第</w:t>
            </w:r>
            <w:r w:rsidRPr="002D7B78">
              <w:rPr>
                <w:rFonts w:ascii="Times New Roman" w:eastAsia="新細明體" w:hAnsi="Times New Roman" w:hint="eastAsia"/>
                <w:sz w:val="22"/>
              </w:rPr>
              <w:t>2</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49</w:t>
            </w:r>
            <w:r w:rsidRPr="002D7B78">
              <w:rPr>
                <w:rFonts w:ascii="Times New Roman" w:eastAsia="新細明體" w:hAnsi="Times New Roman" w:hint="eastAsia"/>
                <w:sz w:val="22"/>
              </w:rPr>
              <w:t>至</w:t>
            </w:r>
            <w:r w:rsidRPr="002D7B78">
              <w:rPr>
                <w:rFonts w:ascii="Times New Roman" w:eastAsia="新細明體" w:hAnsi="Times New Roman" w:hint="eastAsia"/>
                <w:sz w:val="22"/>
              </w:rPr>
              <w:t>56</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Arial" w:hAnsi="Arial" w:cs="Arial"/>
                <w:color w:val="222222"/>
                <w:sz w:val="20"/>
                <w:szCs w:val="20"/>
                <w:shd w:val="clear" w:color="auto" w:fill="FFFFFF"/>
              </w:rPr>
              <w:t>the signal evaluator could receive an analog signal from the sensor indicative of the sensed event. The signal evaluator may compare the peak of the analog wave form to an alarm threshold and a warning threshold to evaluate the type of response the system should generate. Additionally, the signal evaluator could also determine the length of time that the signal exceeds one of the thresholds before determining the type of the response to generate</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中譯</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此訊號判讀器可接受</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類比訊號，該類比訊號係來自於感測器顯示感測</w:t>
            </w:r>
            <w:r w:rsidRPr="002D7B78">
              <w:rPr>
                <w:rFonts w:ascii="Times New Roman" w:eastAsia="新細明體" w:hAnsi="Times New Roman" w:hint="eastAsia"/>
                <w:sz w:val="22"/>
              </w:rPr>
              <w:lastRenderedPageBreak/>
              <w:t>事件。此訊號判讀器可比較訊號之警報與警告臨界值之類比波鋒形狀，以判讀系統應該產生之反應時間之類型為何。</w:t>
            </w:r>
            <w:proofErr w:type="gramStart"/>
            <w:r w:rsidRPr="002D7B78">
              <w:rPr>
                <w:rFonts w:ascii="Times New Roman" w:eastAsia="新細明體" w:hAnsi="Times New Roman" w:hint="eastAsia"/>
                <w:sz w:val="22"/>
              </w:rPr>
              <w:t>此外，</w:t>
            </w:r>
            <w:proofErr w:type="gramEnd"/>
            <w:r w:rsidRPr="002D7B78">
              <w:rPr>
                <w:rFonts w:ascii="Times New Roman" w:eastAsia="新細明體" w:hAnsi="Times New Roman" w:hint="eastAsia"/>
                <w:sz w:val="22"/>
              </w:rPr>
              <w:t>在決定應產生之反應之類型前，</w:t>
            </w:r>
            <w:r w:rsidRPr="002D7B78">
              <w:rPr>
                <w:rFonts w:ascii="Times New Roman" w:eastAsia="新細明體" w:hAnsi="Times New Roman" w:hint="eastAsia"/>
                <w:b/>
                <w:sz w:val="22"/>
              </w:rPr>
              <w:t>此訊號判讀器也能決定訊號超過臨界值之</w:t>
            </w:r>
            <w:proofErr w:type="gramStart"/>
            <w:r w:rsidRPr="002D7B78">
              <w:rPr>
                <w:rFonts w:ascii="Times New Roman" w:eastAsia="新細明體" w:hAnsi="Times New Roman" w:hint="eastAsia"/>
                <w:b/>
                <w:sz w:val="22"/>
              </w:rPr>
              <w:t>一</w:t>
            </w:r>
            <w:proofErr w:type="gramEnd"/>
            <w:r w:rsidRPr="002D7B78">
              <w:rPr>
                <w:rFonts w:ascii="Times New Roman" w:eastAsia="新細明體" w:hAnsi="Times New Roman" w:hint="eastAsia"/>
                <w:b/>
                <w:sz w:val="22"/>
              </w:rPr>
              <w:t>的時間長度</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第</w:t>
            </w:r>
            <w:r w:rsidRPr="002D7B78">
              <w:rPr>
                <w:rFonts w:ascii="Times New Roman" w:eastAsia="新細明體" w:hAnsi="Times New Roman" w:hint="eastAsia"/>
                <w:sz w:val="22"/>
              </w:rPr>
              <w:t>4</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58</w:t>
            </w:r>
            <w:r w:rsidRPr="002D7B78">
              <w:rPr>
                <w:rFonts w:ascii="Times New Roman" w:eastAsia="新細明體" w:hAnsi="Times New Roman" w:hint="eastAsia"/>
                <w:sz w:val="22"/>
              </w:rPr>
              <w:t>至</w:t>
            </w:r>
            <w:r w:rsidRPr="002D7B78">
              <w:rPr>
                <w:rFonts w:ascii="Times New Roman" w:eastAsia="新細明體" w:hAnsi="Times New Roman" w:hint="eastAsia"/>
                <w:sz w:val="22"/>
              </w:rPr>
              <w:t>61</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Arial" w:hAnsi="Arial" w:cs="Arial"/>
                <w:color w:val="222222"/>
                <w:sz w:val="20"/>
                <w:szCs w:val="20"/>
                <w:shd w:val="clear" w:color="auto" w:fill="FFFFFF"/>
              </w:rPr>
              <w:t xml:space="preserve">Additionally, the comparison of the magnitude signal to one of the two thresholds may further include a requirement that the threshold be exceeded for a predetermined period of time before a signal is sent to the alarm </w:t>
            </w:r>
            <w:proofErr w:type="spellStart"/>
            <w:r w:rsidRPr="002D7B78">
              <w:rPr>
                <w:rFonts w:ascii="Arial" w:hAnsi="Arial" w:cs="Arial"/>
                <w:color w:val="222222"/>
                <w:sz w:val="20"/>
                <w:szCs w:val="20"/>
                <w:shd w:val="clear" w:color="auto" w:fill="FFFFFF"/>
              </w:rPr>
              <w:t>annunciator</w:t>
            </w:r>
            <w:proofErr w:type="spellEnd"/>
            <w:r w:rsidRPr="002D7B78">
              <w:rPr>
                <w:rFonts w:ascii="Times New Roman" w:eastAsia="新細明體" w:hAnsi="Times New Roman" w:hint="eastAsia"/>
                <w:sz w:val="22"/>
              </w:rPr>
              <w:t>…」。</w:t>
            </w: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r w:rsidRPr="002D7B78">
              <w:rPr>
                <w:rFonts w:ascii="Times New Roman" w:eastAsia="新細明體" w:hAnsi="Times New Roman" w:hint="eastAsia"/>
                <w:sz w:val="22"/>
              </w:rPr>
              <w:t>此外，</w:t>
            </w:r>
            <w:proofErr w:type="gramEnd"/>
            <w:r w:rsidRPr="002D7B78">
              <w:rPr>
                <w:rFonts w:ascii="Times New Roman" w:eastAsia="新細明體" w:hAnsi="Times New Roman" w:hint="eastAsia"/>
                <w:sz w:val="22"/>
              </w:rPr>
              <w:t>比對訊號大小與</w:t>
            </w:r>
            <w:proofErr w:type="gramStart"/>
            <w:r w:rsidRPr="002D7B78">
              <w:rPr>
                <w:rFonts w:ascii="Times New Roman" w:eastAsia="新細明體" w:hAnsi="Times New Roman" w:hint="eastAsia"/>
                <w:sz w:val="22"/>
              </w:rPr>
              <w:t>與</w:t>
            </w:r>
            <w:proofErr w:type="gramEnd"/>
            <w:r w:rsidRPr="002D7B78">
              <w:rPr>
                <w:rFonts w:ascii="Times New Roman" w:eastAsia="新細明體" w:hAnsi="Times New Roman" w:hint="eastAsia"/>
                <w:sz w:val="22"/>
              </w:rPr>
              <w:t>二中選</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之臨界值大小，在訊號被發送到警報器前，</w:t>
            </w:r>
            <w:r w:rsidRPr="002D7B78">
              <w:rPr>
                <w:rFonts w:ascii="Times New Roman" w:eastAsia="新細明體" w:hAnsi="Times New Roman" w:hint="eastAsia"/>
                <w:b/>
                <w:sz w:val="22"/>
              </w:rPr>
              <w:t>可進一步要求臨界值超過</w:t>
            </w:r>
            <w:proofErr w:type="gramStart"/>
            <w:r w:rsidRPr="002D7B78">
              <w:rPr>
                <w:rFonts w:ascii="Times New Roman" w:eastAsia="新細明體" w:hAnsi="Times New Roman" w:hint="eastAsia"/>
                <w:b/>
                <w:sz w:val="22"/>
              </w:rPr>
              <w:t>一</w:t>
            </w:r>
            <w:proofErr w:type="gramEnd"/>
            <w:r w:rsidRPr="002D7B78">
              <w:rPr>
                <w:rFonts w:ascii="Times New Roman" w:eastAsia="新細明體" w:hAnsi="Times New Roman" w:hint="eastAsia"/>
                <w:b/>
                <w:sz w:val="22"/>
              </w:rPr>
              <w:t>預設時間</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ind w:left="480"/>
              <w:rPr>
                <w:rFonts w:ascii="Times New Roman" w:eastAsia="新細明體" w:hAnsi="Times New Roman"/>
                <w:sz w:val="22"/>
              </w:rPr>
            </w:pPr>
          </w:p>
          <w:p w:rsidR="00DC1AC2" w:rsidRPr="002D7B78" w:rsidRDefault="00DC1AC2" w:rsidP="00984018">
            <w:pPr>
              <w:ind w:left="-129"/>
              <w:rPr>
                <w:rFonts w:ascii="Times New Roman" w:eastAsia="新細明體" w:hAnsi="Times New Roman"/>
                <w:sz w:val="22"/>
              </w:rPr>
            </w:pPr>
            <w:proofErr w:type="gramStart"/>
            <w:r w:rsidRPr="002D7B78">
              <w:rPr>
                <w:rFonts w:ascii="Times New Roman" w:eastAsia="新細明體" w:hAnsi="Times New Roman" w:hint="eastAsia"/>
                <w:sz w:val="22"/>
              </w:rPr>
              <w:t>Ｂ</w:t>
            </w:r>
            <w:proofErr w:type="gramEnd"/>
            <w:r w:rsidRPr="002D7B78">
              <w:rPr>
                <w:rFonts w:ascii="Times New Roman" w:eastAsia="新細明體" w:hAnsi="Times New Roman" w:hint="eastAsia"/>
                <w:sz w:val="22"/>
              </w:rPr>
              <w:t xml:space="preserve">-2 </w:t>
            </w:r>
            <w:r w:rsidRPr="002D7B78">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1</w:t>
            </w:r>
            <w:r w:rsidRPr="002D7B78">
              <w:t>」</w:t>
            </w:r>
          </w:p>
          <w:p w:rsidR="00DC1AC2" w:rsidRPr="002D7B78" w:rsidRDefault="00DC1AC2" w:rsidP="00DA3356">
            <w:pPr>
              <w:spacing w:afterLines="50" w:line="440" w:lineRule="exact"/>
              <w:ind w:left="480"/>
              <w:rPr>
                <w:rFonts w:ascii="新細明體" w:eastAsia="新細明體" w:hAnsi="新細明體"/>
                <w:color w:val="000000"/>
                <w:spacing w:val="20"/>
                <w:sz w:val="22"/>
              </w:rPr>
            </w:pPr>
            <w:r w:rsidRPr="002D7B78">
              <w:rPr>
                <w:rFonts w:ascii="新細明體" w:eastAsia="新細明體" w:hAnsi="新細明體" w:hint="eastAsia"/>
                <w:color w:val="000000"/>
                <w:spacing w:val="20"/>
                <w:sz w:val="22"/>
              </w:rPr>
              <w:t>圖5</w:t>
            </w:r>
          </w:p>
          <w:p w:rsidR="00DC1AC2" w:rsidRPr="002D7B78" w:rsidRDefault="00EE75A0" w:rsidP="00984018">
            <w:pPr>
              <w:ind w:left="851"/>
              <w:jc w:val="center"/>
              <w:rPr>
                <w:rFonts w:ascii="Times New Roman" w:eastAsia="標楷體" w:hAnsi="標楷體"/>
                <w:color w:val="000000"/>
                <w:spacing w:val="20"/>
                <w:sz w:val="32"/>
                <w:szCs w:val="32"/>
              </w:rPr>
            </w:pPr>
            <w:r>
              <w:rPr>
                <w:rFonts w:ascii="Times New Roman" w:eastAsia="標楷體" w:hAnsi="標楷體"/>
                <w:noProof/>
                <w:color w:val="000000"/>
                <w:spacing w:val="20"/>
                <w:sz w:val="32"/>
                <w:szCs w:val="32"/>
              </w:rPr>
              <w:pict>
                <v:rect id="_x0000_s2054" style="position:absolute;left:0;text-align:left;margin-left:85.6pt;margin-top:210.25pt;width:212.7pt;height:112.05pt;z-index:251660288" filled="f" strokecolor="red" strokeweight="1pt"/>
              </w:pict>
            </w:r>
            <w:r w:rsidR="00DC1AC2">
              <w:rPr>
                <w:rFonts w:ascii="Times New Roman" w:eastAsia="標楷體" w:hAnsi="標楷體"/>
                <w:noProof/>
                <w:color w:val="000000"/>
                <w:spacing w:val="20"/>
                <w:sz w:val="32"/>
                <w:szCs w:val="32"/>
              </w:rPr>
              <w:drawing>
                <wp:inline distT="0" distB="0" distL="0" distR="0">
                  <wp:extent cx="3162300" cy="4434840"/>
                  <wp:effectExtent l="19050" t="0" r="0" b="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3162300" cy="4434840"/>
                          </a:xfrm>
                          <a:prstGeom prst="rect">
                            <a:avLst/>
                          </a:prstGeom>
                          <a:noFill/>
                          <a:ln w="9525">
                            <a:noFill/>
                            <a:miter lim="800000"/>
                            <a:headEnd/>
                            <a:tailEnd/>
                          </a:ln>
                        </pic:spPr>
                      </pic:pic>
                    </a:graphicData>
                  </a:graphic>
                </wp:inline>
              </w:drawing>
            </w:r>
          </w:p>
          <w:p w:rsidR="00DC1AC2" w:rsidRPr="002D7B78" w:rsidRDefault="00DC1AC2" w:rsidP="00984018">
            <w:pPr>
              <w:spacing w:line="400" w:lineRule="exact"/>
              <w:jc w:val="center"/>
              <w:rPr>
                <w:rFonts w:ascii="Times New Roman" w:eastAsia="標楷體" w:hAnsi="標楷體"/>
                <w:color w:val="000000"/>
                <w:spacing w:val="20"/>
                <w:sz w:val="28"/>
                <w:szCs w:val="28"/>
              </w:rPr>
            </w:pPr>
          </w:p>
          <w:p w:rsidR="00DC1AC2" w:rsidRPr="002D7B78" w:rsidRDefault="00DC1AC2" w:rsidP="00984018">
            <w:pPr>
              <w:spacing w:line="400" w:lineRule="exact"/>
              <w:ind w:left="482"/>
              <w:rPr>
                <w:rFonts w:ascii="Times New Roman" w:hAnsi="Times New Roman"/>
                <w:sz w:val="22"/>
              </w:rPr>
            </w:pPr>
            <w:r w:rsidRPr="002D7B78">
              <w:rPr>
                <w:rFonts w:ascii="新細明體" w:eastAsia="新細明體" w:hAnsi="新細明體"/>
              </w:rPr>
              <w:t>第10頁第2段第3行</w:t>
            </w:r>
            <w:r w:rsidRPr="002D7B78">
              <w:rPr>
                <w:rFonts w:ascii="新細明體" w:eastAsia="新細明體" w:hAnsi="新細明體" w:hint="eastAsia"/>
              </w:rPr>
              <w:t>以下</w:t>
            </w:r>
            <w:proofErr w:type="gramStart"/>
            <w:r w:rsidRPr="002D7B78">
              <w:rPr>
                <w:rFonts w:ascii="新細明體" w:eastAsia="新細明體" w:hAnsi="新細明體"/>
              </w:rPr>
              <w:t>︰</w:t>
            </w:r>
            <w:proofErr w:type="gramEnd"/>
            <w:r w:rsidRPr="002D7B78">
              <w:rPr>
                <w:rFonts w:ascii="新細明體" w:eastAsia="新細明體" w:hAnsi="新細明體"/>
              </w:rPr>
              <w:t>「…便會進行該油壓異常判斷步驟</w:t>
            </w:r>
            <w:r w:rsidRPr="002D7B78">
              <w:rPr>
                <w:rFonts w:ascii="新細明體" w:eastAsia="新細明體" w:hAnsi="新細明體"/>
              </w:rPr>
              <w:lastRenderedPageBreak/>
              <w:t>44，如下所載，</w:t>
            </w:r>
            <w:proofErr w:type="gramStart"/>
            <w:r w:rsidRPr="002D7B78">
              <w:rPr>
                <w:rFonts w:ascii="新細明體" w:eastAsia="新細明體" w:hAnsi="新細明體"/>
                <w:b/>
                <w:u w:val="single"/>
              </w:rPr>
              <w:t>當該感測</w:t>
            </w:r>
            <w:proofErr w:type="gramEnd"/>
            <w:r w:rsidRPr="002D7B78">
              <w:rPr>
                <w:rFonts w:ascii="新細明體" w:eastAsia="新細明體" w:hAnsi="新細明體"/>
                <w:b/>
                <w:u w:val="single"/>
              </w:rPr>
              <w:t>元件32感測到該機油通路211內之機油油壓狀態為異常，並送出</w:t>
            </w:r>
            <w:proofErr w:type="gramStart"/>
            <w:r w:rsidRPr="002D7B78">
              <w:rPr>
                <w:rFonts w:ascii="新細明體" w:eastAsia="新細明體" w:hAnsi="新細明體"/>
                <w:b/>
                <w:u w:val="single"/>
              </w:rPr>
              <w:t>一</w:t>
            </w:r>
            <w:proofErr w:type="gramEnd"/>
            <w:r w:rsidRPr="002D7B78">
              <w:rPr>
                <w:rFonts w:ascii="新細明體" w:eastAsia="新細明體" w:hAnsi="新細明體"/>
                <w:b/>
                <w:u w:val="single"/>
              </w:rPr>
              <w:t>感測訊號至該控制元件33且連續一段該控制元件所內建的分析時間時(本實施例是6秒)，該控制元件33便會送出</w:t>
            </w:r>
            <w:proofErr w:type="gramStart"/>
            <w:r w:rsidRPr="002D7B78">
              <w:rPr>
                <w:rFonts w:ascii="新細明體" w:eastAsia="新細明體" w:hAnsi="新細明體"/>
                <w:b/>
                <w:u w:val="single"/>
              </w:rPr>
              <w:t>一</w:t>
            </w:r>
            <w:proofErr w:type="gramEnd"/>
            <w:r w:rsidRPr="002D7B78">
              <w:rPr>
                <w:rFonts w:ascii="新細明體" w:eastAsia="新細明體" w:hAnsi="新細明體"/>
                <w:b/>
                <w:u w:val="single"/>
              </w:rPr>
              <w:t>控制信號至該顯示元件31</w:t>
            </w:r>
            <w:r w:rsidRPr="002D7B78">
              <w:rPr>
                <w:rFonts w:ascii="新細明體" w:eastAsia="新細明體" w:hAnsi="新細明體"/>
              </w:rPr>
              <w:t>，以供顯示機油油壓是異常」、「</w:t>
            </w:r>
            <w:proofErr w:type="gramStart"/>
            <w:r w:rsidRPr="002D7B78">
              <w:rPr>
                <w:rFonts w:ascii="新細明體" w:eastAsia="新細明體" w:hAnsi="新細明體"/>
                <w:b/>
                <w:u w:val="single"/>
              </w:rPr>
              <w:t>當該感測</w:t>
            </w:r>
            <w:proofErr w:type="gramEnd"/>
            <w:r w:rsidRPr="002D7B78">
              <w:rPr>
                <w:rFonts w:ascii="新細明體" w:eastAsia="新細明體" w:hAnsi="新細明體"/>
                <w:b/>
                <w:u w:val="single"/>
              </w:rPr>
              <w:t>元件32連續</w:t>
            </w:r>
            <w:proofErr w:type="gramStart"/>
            <w:r w:rsidRPr="002D7B78">
              <w:rPr>
                <w:rFonts w:ascii="新細明體" w:eastAsia="新細明體" w:hAnsi="新細明體"/>
                <w:b/>
                <w:u w:val="single"/>
              </w:rPr>
              <w:t>送出該感測</w:t>
            </w:r>
            <w:proofErr w:type="gramEnd"/>
            <w:r w:rsidRPr="002D7B78">
              <w:rPr>
                <w:rFonts w:ascii="新細明體" w:eastAsia="新細明體" w:hAnsi="新細明體"/>
                <w:b/>
                <w:u w:val="single"/>
              </w:rPr>
              <w:t>訊號的時間是短於該分析時間(6秒)時，該控制元件33便不會送出該控制信號至該顯示元件31</w:t>
            </w:r>
            <w:r w:rsidRPr="002D7B78">
              <w:rPr>
                <w:rFonts w:ascii="新細明體" w:eastAsia="新細明體" w:hAnsi="新細明體"/>
              </w:rPr>
              <w:t>，此時，該顯示元件31便能顯示機油油壓是正常」</w:t>
            </w:r>
            <w:r w:rsidRPr="002D7B78">
              <w:rPr>
                <w:rFonts w:ascii="新細明體" w:eastAsia="新細明體" w:hAnsi="新細明體" w:hint="eastAsia"/>
              </w:rPr>
              <w:t>。</w:t>
            </w:r>
          </w:p>
        </w:tc>
        <w:tc>
          <w:tcPr>
            <w:tcW w:w="1157" w:type="dxa"/>
            <w:tcBorders>
              <w:top w:val="nil"/>
            </w:tcBorders>
            <w:shd w:val="clear" w:color="auto" w:fill="auto"/>
          </w:tcPr>
          <w:p w:rsidR="00DC1AC2" w:rsidRPr="002D7B78" w:rsidRDefault="00DC1AC2" w:rsidP="00984018">
            <w:pPr>
              <w:rPr>
                <w:rFonts w:ascii="Times New Roman" w:eastAsia="新細明體" w:hAnsi="Times New Roman"/>
                <w:sz w:val="22"/>
              </w:rPr>
            </w:pPr>
          </w:p>
        </w:tc>
      </w:tr>
    </w:tbl>
    <w:p w:rsidR="00FF4A71" w:rsidRDefault="00FF4A71"/>
    <w:p w:rsidR="00DC1AC2" w:rsidRDefault="00DC1AC2">
      <w:pPr>
        <w:widowControl/>
      </w:pPr>
      <w:r>
        <w:br w:type="page"/>
      </w:r>
    </w:p>
    <w:p w:rsidR="00FF4A71" w:rsidRPr="00DA3356" w:rsidRDefault="00FF4A71" w:rsidP="00FF4A71">
      <w:r>
        <w:rPr>
          <w:rFonts w:hint="eastAsia"/>
        </w:rPr>
        <w:lastRenderedPageBreak/>
        <w:t>附表二：</w:t>
      </w:r>
      <w:r w:rsidR="00DA3356">
        <w:rPr>
          <w:rFonts w:hint="eastAsia"/>
        </w:rPr>
        <w:t>（被告所作之比對圖表）</w:t>
      </w:r>
    </w:p>
    <w:tbl>
      <w:tblPr>
        <w:tblW w:w="982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418"/>
        <w:gridCol w:w="7229"/>
        <w:gridCol w:w="1182"/>
      </w:tblGrid>
      <w:tr w:rsidR="00DC1AC2" w:rsidRPr="002D7B78" w:rsidTr="00984018">
        <w:tc>
          <w:tcPr>
            <w:tcW w:w="1418" w:type="dxa"/>
            <w:tcBorders>
              <w:bottom w:val="single" w:sz="4" w:space="0" w:color="auto"/>
            </w:tcBorders>
            <w:shd w:val="clear" w:color="auto" w:fill="auto"/>
          </w:tcPr>
          <w:p w:rsidR="00DC1AC2" w:rsidRPr="002D7B78" w:rsidRDefault="00DC1AC2" w:rsidP="00984018">
            <w:pPr>
              <w:rPr>
                <w:rFonts w:ascii="Times New Roman" w:eastAsia="新細明體" w:hAnsi="Times New Roman"/>
              </w:rPr>
            </w:pPr>
            <w:r w:rsidRPr="002D7B78">
              <w:rPr>
                <w:rFonts w:ascii="Times New Roman" w:eastAsia="新細明體" w:hAnsi="Times New Roman"/>
              </w:rPr>
              <w:t>系爭專利請求項</w:t>
            </w:r>
            <w:r w:rsidRPr="002D7B78">
              <w:rPr>
                <w:rFonts w:ascii="Times New Roman" w:eastAsia="新細明體" w:hAnsi="Times New Roman" w:hint="eastAsia"/>
              </w:rPr>
              <w:t>1</w:t>
            </w:r>
          </w:p>
        </w:tc>
        <w:tc>
          <w:tcPr>
            <w:tcW w:w="7229" w:type="dxa"/>
            <w:shd w:val="clear" w:color="auto" w:fill="auto"/>
          </w:tcPr>
          <w:p w:rsidR="00DC1AC2" w:rsidRPr="002D7B78" w:rsidRDefault="00DC1AC2" w:rsidP="00984018">
            <w:pPr>
              <w:rPr>
                <w:rFonts w:ascii="Times New Roman" w:eastAsia="新細明體" w:hAnsi="Times New Roman"/>
              </w:rPr>
            </w:pPr>
            <w:r w:rsidRPr="002D7B78">
              <w:rPr>
                <w:rFonts w:ascii="Times New Roman" w:eastAsia="新細明體" w:hAnsi="Times New Roman"/>
              </w:rPr>
              <w:t>引證內容</w:t>
            </w:r>
          </w:p>
        </w:tc>
        <w:tc>
          <w:tcPr>
            <w:tcW w:w="1182" w:type="dxa"/>
            <w:shd w:val="clear" w:color="auto" w:fill="auto"/>
          </w:tcPr>
          <w:p w:rsidR="00DC1AC2" w:rsidRPr="002D7B78" w:rsidRDefault="00DC1AC2" w:rsidP="00984018">
            <w:pPr>
              <w:rPr>
                <w:rFonts w:ascii="Times New Roman" w:eastAsia="新細明體" w:hAnsi="Times New Roman"/>
              </w:rPr>
            </w:pPr>
            <w:r w:rsidRPr="002D7B78">
              <w:rPr>
                <w:rFonts w:ascii="Times New Roman" w:eastAsia="新細明體" w:hAnsi="Times New Roman"/>
              </w:rPr>
              <w:t>比對結果</w:t>
            </w:r>
          </w:p>
        </w:tc>
      </w:tr>
      <w:tr w:rsidR="00DC1AC2" w:rsidRPr="002D7B78" w:rsidTr="00984018">
        <w:tc>
          <w:tcPr>
            <w:tcW w:w="1418" w:type="dxa"/>
            <w:tcBorders>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t>(</w:t>
            </w:r>
            <w:r w:rsidRPr="002D7B78">
              <w:rPr>
                <w:rFonts w:ascii="Times New Roman" w:eastAsia="新細明體" w:hAnsi="Times New Roman" w:hint="eastAsia"/>
                <w:sz w:val="22"/>
              </w:rPr>
              <w:t>1</w:t>
            </w:r>
            <w:r w:rsidRPr="002D7B78">
              <w:rPr>
                <w:rFonts w:ascii="Times New Roman" w:eastAsia="新細明體" w:hAnsi="Times New Roman"/>
                <w:sz w:val="22"/>
              </w:rPr>
              <w:t>)</w:t>
            </w:r>
            <w:r w:rsidRPr="002D7B78">
              <w:rPr>
                <w:rFonts w:ascii="Times New Roman" w:eastAsia="新細明體" w:hAnsi="Times New Roman" w:hint="eastAsia"/>
                <w:sz w:val="22"/>
              </w:rPr>
              <w:t>一種利用燈號訊號啟動</w:t>
            </w:r>
            <w:proofErr w:type="gramStart"/>
            <w:r w:rsidRPr="002D7B78">
              <w:rPr>
                <w:rFonts w:ascii="Times New Roman" w:eastAsia="新細明體" w:hAnsi="Times New Roman" w:hint="eastAsia"/>
                <w:sz w:val="22"/>
              </w:rPr>
              <w:t>之車側影像</w:t>
            </w:r>
            <w:proofErr w:type="gramEnd"/>
            <w:r w:rsidRPr="002D7B78">
              <w:rPr>
                <w:rFonts w:ascii="Times New Roman" w:eastAsia="新細明體" w:hAnsi="Times New Roman" w:hint="eastAsia"/>
                <w:sz w:val="22"/>
              </w:rPr>
              <w:t>輔助系統，包含：</w:t>
            </w:r>
          </w:p>
          <w:p w:rsidR="00DC1AC2" w:rsidRPr="002D7B78" w:rsidRDefault="00DC1AC2" w:rsidP="00DC1AC2">
            <w:pPr>
              <w:numPr>
                <w:ilvl w:val="0"/>
                <w:numId w:val="10"/>
              </w:numPr>
              <w:rPr>
                <w:rFonts w:ascii="Times New Roman" w:eastAsia="新細明體" w:hAnsi="Times New Roman"/>
                <w:sz w:val="22"/>
              </w:rPr>
            </w:pPr>
            <w:r w:rsidRPr="002D7B78">
              <w:rPr>
                <w:rFonts w:ascii="Times New Roman" w:eastAsia="新細明體" w:hAnsi="Times New Roman" w:hint="eastAsia"/>
                <w:sz w:val="22"/>
              </w:rPr>
              <w:t>至少</w:t>
            </w:r>
            <w:proofErr w:type="gramStart"/>
            <w:r w:rsidRPr="002D7B78">
              <w:rPr>
                <w:rFonts w:ascii="Times New Roman" w:eastAsia="新細明體" w:hAnsi="Times New Roman" w:hint="eastAsia"/>
                <w:sz w:val="22"/>
              </w:rPr>
              <w:t>二個車側攝影機</w:t>
            </w:r>
            <w:proofErr w:type="gramEnd"/>
            <w:r w:rsidRPr="002D7B78">
              <w:rPr>
                <w:rFonts w:ascii="Times New Roman" w:eastAsia="新細明體" w:hAnsi="Times New Roman" w:hint="eastAsia"/>
                <w:sz w:val="22"/>
              </w:rPr>
              <w:t>裝置、</w:t>
            </w:r>
          </w:p>
          <w:p w:rsidR="00DC1AC2" w:rsidRPr="002D7B78" w:rsidRDefault="00DC1AC2" w:rsidP="00DC1AC2">
            <w:pPr>
              <w:numPr>
                <w:ilvl w:val="0"/>
                <w:numId w:val="10"/>
              </w:numPr>
              <w:rPr>
                <w:rFonts w:ascii="Times New Roman" w:eastAsia="新細明體" w:hAnsi="Times New Roman"/>
                <w:sz w:val="22"/>
              </w:rPr>
            </w:pPr>
            <w:r w:rsidRPr="002D7B78">
              <w:rPr>
                <w:rFonts w:ascii="Times New Roman" w:eastAsia="新細明體" w:hAnsi="Times New Roman" w:hint="eastAsia"/>
                <w:sz w:val="22"/>
              </w:rPr>
              <w:t>一啟動訊號源、</w:t>
            </w:r>
          </w:p>
          <w:p w:rsidR="00DC1AC2" w:rsidRPr="002D7B78" w:rsidRDefault="00DC1AC2" w:rsidP="00DC1AC2">
            <w:pPr>
              <w:numPr>
                <w:ilvl w:val="0"/>
                <w:numId w:val="10"/>
              </w:numPr>
              <w:rPr>
                <w:rFonts w:ascii="Times New Roman" w:eastAsia="新細明體" w:hAnsi="Times New Roman"/>
                <w:sz w:val="22"/>
              </w:rPr>
            </w:pP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影像訊號源切換處理器及</w:t>
            </w:r>
          </w:p>
          <w:p w:rsidR="00DC1AC2" w:rsidRPr="002D7B78" w:rsidRDefault="00DC1AC2" w:rsidP="00DC1AC2">
            <w:pPr>
              <w:numPr>
                <w:ilvl w:val="0"/>
                <w:numId w:val="10"/>
              </w:numPr>
              <w:rPr>
                <w:rFonts w:ascii="Times New Roman" w:eastAsia="新細明體" w:hAnsi="Times New Roman"/>
                <w:sz w:val="22"/>
              </w:rPr>
            </w:pP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顯示器裝置，其中</w:t>
            </w:r>
            <w:r w:rsidRPr="002D7B78">
              <w:rPr>
                <w:rFonts w:ascii="Times New Roman" w:eastAsia="新細明體" w:hAnsi="Times New Roman"/>
                <w:sz w:val="22"/>
              </w:rPr>
              <w:t>：</w:t>
            </w:r>
          </w:p>
        </w:tc>
        <w:tc>
          <w:tcPr>
            <w:tcW w:w="7229" w:type="dxa"/>
            <w:tcBorders>
              <w:bottom w:val="dashSmallGap" w:sz="4" w:space="0" w:color="auto"/>
            </w:tcBorders>
            <w:shd w:val="clear" w:color="auto" w:fill="auto"/>
          </w:tcPr>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sz w:val="22"/>
              </w:rPr>
              <w:t>」圖</w:t>
            </w:r>
            <w:r w:rsidRPr="002D7B78">
              <w:rPr>
                <w:rFonts w:ascii="Times New Roman" w:eastAsia="新細明體" w:hAnsi="Times New Roman" w:hint="eastAsia"/>
                <w:sz w:val="22"/>
              </w:rPr>
              <w:t>5</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一種利用燈號訊號啟動</w:t>
            </w:r>
            <w:proofErr w:type="gramStart"/>
            <w:r w:rsidRPr="002D7B78">
              <w:rPr>
                <w:rFonts w:ascii="Times New Roman" w:eastAsia="新細明體" w:hAnsi="Times New Roman" w:hint="eastAsia"/>
                <w:sz w:val="22"/>
              </w:rPr>
              <w:t>之車側影像</w:t>
            </w:r>
            <w:proofErr w:type="gramEnd"/>
            <w:r w:rsidRPr="002D7B78">
              <w:rPr>
                <w:rFonts w:ascii="Times New Roman" w:eastAsia="新細明體" w:hAnsi="Times New Roman" w:hint="eastAsia"/>
                <w:sz w:val="22"/>
              </w:rPr>
              <w:t>輔助系統。</w:t>
            </w:r>
          </w:p>
          <w:p w:rsidR="00DC1AC2" w:rsidRPr="002D7B78" w:rsidRDefault="00DC1AC2" w:rsidP="00DC1AC2">
            <w:pPr>
              <w:ind w:leftChars="-19" w:left="-46"/>
              <w:jc w:val="center"/>
              <w:rPr>
                <w:rFonts w:ascii="Times New Roman" w:hAnsi="Times New Roman"/>
                <w:sz w:val="22"/>
              </w:rPr>
            </w:pPr>
            <w:r>
              <w:rPr>
                <w:rFonts w:ascii="Times New Roman" w:hAnsi="Times New Roman"/>
                <w:noProof/>
                <w:sz w:val="22"/>
              </w:rPr>
              <w:drawing>
                <wp:inline distT="0" distB="0" distL="0" distR="0">
                  <wp:extent cx="3589020" cy="3230880"/>
                  <wp:effectExtent l="19050" t="0" r="0" b="0"/>
                  <wp:docPr id="37" name="圖片 37" descr="圖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圖2-1"/>
                          <pic:cNvPicPr>
                            <a:picLocks noChangeAspect="1" noChangeArrowheads="1"/>
                          </pic:cNvPicPr>
                        </pic:nvPicPr>
                        <pic:blipFill>
                          <a:blip r:embed="rId12" cstate="print"/>
                          <a:srcRect/>
                          <a:stretch>
                            <a:fillRect/>
                          </a:stretch>
                        </pic:blipFill>
                        <pic:spPr bwMode="auto">
                          <a:xfrm>
                            <a:off x="0" y="0"/>
                            <a:ext cx="3589020" cy="3230880"/>
                          </a:xfrm>
                          <a:prstGeom prst="rect">
                            <a:avLst/>
                          </a:prstGeom>
                          <a:noFill/>
                          <a:ln w="9525">
                            <a:noFill/>
                            <a:miter lim="800000"/>
                            <a:headEnd/>
                            <a:tailEnd/>
                          </a:ln>
                        </pic:spPr>
                      </pic:pic>
                    </a:graphicData>
                  </a:graphic>
                </wp:inline>
              </w:drawing>
            </w:r>
          </w:p>
          <w:p w:rsidR="00DC1AC2" w:rsidRPr="002D7B78" w:rsidRDefault="00DC1AC2" w:rsidP="00984018">
            <w:pPr>
              <w:spacing w:line="320" w:lineRule="exact"/>
              <w:rPr>
                <w:rFonts w:ascii="新細明體" w:eastAsia="新細明體" w:hAnsi="新細明體"/>
                <w:sz w:val="22"/>
              </w:rPr>
            </w:pPr>
            <w:proofErr w:type="gramStart"/>
            <w:r w:rsidRPr="002D7B78">
              <w:rPr>
                <w:rFonts w:ascii="新細明體" w:eastAsia="新細明體" w:hAnsi="新細明體" w:cs="微軟正黑體"/>
                <w:sz w:val="22"/>
              </w:rPr>
              <w:t>註︰</w:t>
            </w:r>
            <w:proofErr w:type="gramEnd"/>
            <w:r w:rsidRPr="002D7B78">
              <w:rPr>
                <w:rFonts w:ascii="新細明體" w:eastAsia="新細明體" w:hAnsi="新細明體" w:cs="微軟正黑體"/>
                <w:sz w:val="22"/>
              </w:rPr>
              <w:t>「</w:t>
            </w:r>
            <w:proofErr w:type="gramStart"/>
            <w:r w:rsidRPr="002D7B78">
              <w:rPr>
                <w:rFonts w:ascii="新細明體" w:eastAsia="新細明體" w:hAnsi="新細明體"/>
                <w:sz w:val="22"/>
              </w:rPr>
              <w:t>被證</w:t>
            </w:r>
            <w:proofErr w:type="gramEnd"/>
            <w:r>
              <w:rPr>
                <w:rFonts w:ascii="新細明體" w:eastAsia="新細明體" w:hAnsi="新細明體"/>
                <w:sz w:val="22"/>
              </w:rPr>
              <w:t>10</w:t>
            </w:r>
            <w:r w:rsidRPr="002D7B78">
              <w:rPr>
                <w:rFonts w:ascii="新細明體" w:eastAsia="新細明體" w:hAnsi="新細明體"/>
                <w:sz w:val="22"/>
              </w:rPr>
              <w:t>」</w:t>
            </w:r>
            <w:r w:rsidRPr="002D7B78">
              <w:rPr>
                <w:rFonts w:ascii="新細明體" w:eastAsia="新細明體" w:hAnsi="新細明體" w:hint="eastAsia"/>
                <w:sz w:val="22"/>
              </w:rPr>
              <w:t>之「</w:t>
            </w:r>
            <w:r w:rsidRPr="002D7B78">
              <w:rPr>
                <w:rFonts w:ascii="新細明體" w:eastAsia="新細明體" w:hAnsi="新細明體" w:cs="微軟正黑體"/>
                <w:sz w:val="22"/>
              </w:rPr>
              <w:t>主控制器</w:t>
            </w:r>
            <w:r w:rsidRPr="002D7B78">
              <w:rPr>
                <w:rFonts w:ascii="新細明體" w:eastAsia="新細明體" w:hAnsi="新細明體" w:hint="eastAsia"/>
                <w:sz w:val="22"/>
              </w:rPr>
              <w:t>MAIN CONTROLLER</w:t>
            </w:r>
            <w:r w:rsidRPr="002D7B78">
              <w:rPr>
                <w:rFonts w:ascii="新細明體" w:eastAsia="新細明體" w:hAnsi="新細明體" w:cs="微軟正黑體" w:hint="eastAsia"/>
                <w:sz w:val="22"/>
              </w:rPr>
              <w:t xml:space="preserve"> 60」、「影像多工器</w:t>
            </w:r>
            <w:r w:rsidRPr="002D7B78">
              <w:rPr>
                <w:rFonts w:ascii="新細明體" w:eastAsia="新細明體" w:hAnsi="新細明體" w:hint="eastAsia"/>
                <w:sz w:val="22"/>
              </w:rPr>
              <w:t>VIDEO MULTIPLEXER</w:t>
            </w:r>
            <w:r w:rsidRPr="002D7B78">
              <w:rPr>
                <w:rFonts w:ascii="新細明體" w:eastAsia="新細明體" w:hAnsi="新細明體" w:cs="微軟正黑體" w:hint="eastAsia"/>
                <w:sz w:val="22"/>
              </w:rPr>
              <w:t xml:space="preserve"> 68」</w:t>
            </w:r>
            <w:r w:rsidRPr="002D7B78">
              <w:rPr>
                <w:rFonts w:ascii="新細明體" w:eastAsia="新細明體" w:hAnsi="新細明體" w:hint="eastAsia"/>
                <w:sz w:val="22"/>
              </w:rPr>
              <w:t>，共同揭露</w:t>
            </w:r>
            <w:r w:rsidRPr="002D7B78">
              <w:rPr>
                <w:rFonts w:ascii="新細明體" w:eastAsia="新細明體" w:hAnsi="新細明體"/>
                <w:sz w:val="22"/>
              </w:rPr>
              <w:t>系爭專利之技術特徵「</w:t>
            </w:r>
            <w:proofErr w:type="gramStart"/>
            <w:r w:rsidRPr="002D7B78">
              <w:rPr>
                <w:rFonts w:ascii="新細明體" w:eastAsia="新細明體" w:hAnsi="新細明體"/>
                <w:sz w:val="22"/>
              </w:rPr>
              <w:t>一</w:t>
            </w:r>
            <w:proofErr w:type="gramEnd"/>
            <w:r w:rsidRPr="002D7B78">
              <w:rPr>
                <w:rFonts w:ascii="新細明體" w:eastAsia="新細明體" w:hAnsi="新細明體"/>
                <w:sz w:val="22"/>
              </w:rPr>
              <w:t>影像訊號源切換處理器」</w:t>
            </w:r>
            <w:r w:rsidRPr="002D7B78">
              <w:rPr>
                <w:rFonts w:ascii="新細明體" w:eastAsia="新細明體" w:hAnsi="新細明體" w:hint="eastAsia"/>
                <w:sz w:val="22"/>
              </w:rPr>
              <w:t>；「</w:t>
            </w:r>
            <w:proofErr w:type="gramStart"/>
            <w:r w:rsidRPr="002D7B78">
              <w:rPr>
                <w:rFonts w:ascii="新細明體" w:eastAsia="新細明體" w:hAnsi="新細明體"/>
                <w:sz w:val="22"/>
              </w:rPr>
              <w:t>被證</w:t>
            </w:r>
            <w:proofErr w:type="gramEnd"/>
            <w:r>
              <w:rPr>
                <w:rFonts w:ascii="新細明體" w:eastAsia="新細明體" w:hAnsi="新細明體"/>
                <w:sz w:val="22"/>
              </w:rPr>
              <w:t>10</w:t>
            </w:r>
            <w:r w:rsidRPr="002D7B78">
              <w:rPr>
                <w:rFonts w:ascii="新細明體" w:eastAsia="新細明體" w:hAnsi="新細明體"/>
                <w:sz w:val="22"/>
              </w:rPr>
              <w:t>」</w:t>
            </w:r>
            <w:r w:rsidRPr="002D7B78">
              <w:rPr>
                <w:rFonts w:ascii="新細明體" w:eastAsia="新細明體" w:hAnsi="新細明體" w:hint="eastAsia"/>
                <w:sz w:val="22"/>
              </w:rPr>
              <w:t>之「轉向訊號開關</w:t>
            </w:r>
            <w:r w:rsidRPr="002D7B78">
              <w:rPr>
                <w:rFonts w:ascii="新細明體" w:eastAsia="新細明體" w:hAnsi="新細明體"/>
                <w:sz w:val="22"/>
              </w:rPr>
              <w:t xml:space="preserve">TURN SIGNAL SWITCH </w:t>
            </w:r>
            <w:r w:rsidRPr="002D7B78">
              <w:rPr>
                <w:rFonts w:ascii="新細明體" w:eastAsia="新細明體" w:hAnsi="新細明體" w:hint="eastAsia"/>
                <w:sz w:val="22"/>
              </w:rPr>
              <w:t>52」、「警報器ALARM</w:t>
            </w:r>
            <w:r w:rsidRPr="002D7B78">
              <w:rPr>
                <w:rFonts w:ascii="新細明體" w:eastAsia="新細明體" w:hAnsi="新細明體"/>
                <w:sz w:val="22"/>
              </w:rPr>
              <w:t xml:space="preserve"> 54</w:t>
            </w:r>
            <w:r w:rsidRPr="002D7B78">
              <w:rPr>
                <w:rFonts w:ascii="新細明體" w:eastAsia="新細明體" w:hAnsi="新細明體" w:hint="eastAsia"/>
                <w:sz w:val="22"/>
              </w:rPr>
              <w:t>」，共同揭露</w:t>
            </w:r>
            <w:r w:rsidRPr="002D7B78">
              <w:rPr>
                <w:rFonts w:ascii="新細明體" w:eastAsia="新細明體" w:hAnsi="新細明體"/>
                <w:sz w:val="22"/>
              </w:rPr>
              <w:t>系爭專利之技術特徵「</w:t>
            </w:r>
            <w:r w:rsidRPr="002D7B78">
              <w:rPr>
                <w:rFonts w:ascii="新細明體" w:eastAsia="新細明體" w:hAnsi="新細明體" w:hint="eastAsia"/>
                <w:sz w:val="22"/>
              </w:rPr>
              <w:t>一啟動訊號源</w:t>
            </w:r>
            <w:r w:rsidRPr="002D7B78">
              <w:rPr>
                <w:rFonts w:ascii="新細明體" w:eastAsia="新細明體" w:hAnsi="新細明體"/>
                <w:sz w:val="22"/>
              </w:rPr>
              <w:t>」</w:t>
            </w:r>
            <w:r w:rsidRPr="002D7B78">
              <w:rPr>
                <w:rFonts w:ascii="新細明體" w:eastAsia="新細明體" w:hAnsi="新細明體" w:cs="微軟正黑體"/>
                <w:sz w:val="22"/>
              </w:rPr>
              <w:t>。</w:t>
            </w:r>
          </w:p>
        </w:tc>
        <w:tc>
          <w:tcPr>
            <w:tcW w:w="1182" w:type="dxa"/>
            <w:vMerge w:val="restart"/>
            <w:shd w:val="clear" w:color="auto" w:fill="auto"/>
          </w:tcPr>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9</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1</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9</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sz w:val="22"/>
              </w:rPr>
              <w:t>被證</w:t>
            </w:r>
            <w:proofErr w:type="gramEnd"/>
            <w:r>
              <w:rPr>
                <w:rFonts w:ascii="Times New Roman" w:eastAsia="新細明體" w:hAnsi="Times New Roman"/>
                <w:sz w:val="22"/>
              </w:rPr>
              <w:t>7</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8</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1</w:t>
            </w:r>
            <w:r w:rsidRPr="002D7B78">
              <w:rPr>
                <w:rFonts w:ascii="Times New Roman" w:eastAsia="新細明體" w:hAnsi="Times New Roman" w:hint="eastAsia"/>
                <w:sz w:val="22"/>
              </w:rPr>
              <w:t>、</w:t>
            </w:r>
          </w:p>
          <w:p w:rsidR="00DC1AC2" w:rsidRPr="002D7B78" w:rsidRDefault="00DC1AC2" w:rsidP="00984018">
            <w:pPr>
              <w:rPr>
                <w:rFonts w:ascii="Times New Roman" w:eastAsia="新細明體" w:hAnsi="Times New Roman"/>
                <w:sz w:val="22"/>
              </w:rPr>
            </w:pP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之組合</w:t>
            </w:r>
            <w:r w:rsidRPr="002D7B78">
              <w:rPr>
                <w:rFonts w:ascii="Times New Roman" w:eastAsia="新細明體" w:hAnsi="Times New Roman"/>
                <w:sz w:val="22"/>
              </w:rPr>
              <w:t>，</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均</w:t>
            </w:r>
            <w:r w:rsidRPr="002D7B78">
              <w:rPr>
                <w:rFonts w:ascii="Times New Roman" w:eastAsia="新細明體" w:hAnsi="Times New Roman"/>
                <w:sz w:val="22"/>
              </w:rPr>
              <w:t>可證請求項</w:t>
            </w:r>
            <w:r w:rsidRPr="002D7B78">
              <w:rPr>
                <w:rFonts w:ascii="Times New Roman" w:eastAsia="新細明體" w:hAnsi="Times New Roman"/>
                <w:sz w:val="22"/>
              </w:rPr>
              <w:t>1</w:t>
            </w:r>
            <w:r w:rsidRPr="002D7B78">
              <w:rPr>
                <w:rFonts w:ascii="Times New Roman" w:eastAsia="新細明體" w:hAnsi="Times New Roman"/>
                <w:sz w:val="22"/>
              </w:rPr>
              <w:t>不具進步</w:t>
            </w:r>
            <w:r w:rsidRPr="002D7B78">
              <w:rPr>
                <w:rFonts w:ascii="Times New Roman" w:eastAsia="新細明體" w:hAnsi="Times New Roman"/>
                <w:sz w:val="22"/>
              </w:rPr>
              <w:lastRenderedPageBreak/>
              <w:t>性。</w:t>
            </w:r>
          </w:p>
        </w:tc>
      </w:tr>
      <w:tr w:rsidR="00DC1AC2" w:rsidRPr="002D7B78" w:rsidTr="00984018">
        <w:trPr>
          <w:trHeight w:val="1289"/>
        </w:trPr>
        <w:tc>
          <w:tcPr>
            <w:tcW w:w="1418" w:type="dxa"/>
            <w:tcBorders>
              <w:top w:val="dashSmallGap"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t>(2)</w:t>
            </w:r>
            <w:r w:rsidRPr="002D7B78">
              <w:rPr>
                <w:rFonts w:ascii="Times New Roman" w:eastAsia="新細明體" w:hAnsi="Times New Roman" w:hint="eastAsia"/>
                <w:sz w:val="22"/>
              </w:rPr>
              <w:t xml:space="preserve"> </w:t>
            </w:r>
            <w:proofErr w:type="gramStart"/>
            <w:r w:rsidRPr="002D7B78">
              <w:rPr>
                <w:rFonts w:ascii="Times New Roman" w:eastAsia="新細明體" w:hAnsi="Times New Roman" w:hint="eastAsia"/>
                <w:sz w:val="22"/>
              </w:rPr>
              <w:t>該車側攝影機</w:t>
            </w:r>
            <w:proofErr w:type="gramEnd"/>
            <w:r w:rsidRPr="002D7B78">
              <w:rPr>
                <w:rFonts w:ascii="Times New Roman" w:eastAsia="新細明體" w:hAnsi="Times New Roman" w:hint="eastAsia"/>
                <w:sz w:val="22"/>
              </w:rPr>
              <w:t>裝置，包括</w:t>
            </w:r>
          </w:p>
          <w:p w:rsidR="00DC1AC2" w:rsidRPr="002D7B78" w:rsidRDefault="00DC1AC2" w:rsidP="00DC1AC2">
            <w:pPr>
              <w:numPr>
                <w:ilvl w:val="0"/>
                <w:numId w:val="11"/>
              </w:numPr>
              <w:rPr>
                <w:rFonts w:ascii="Times New Roman" w:eastAsia="新細明體" w:hAnsi="Times New Roman"/>
                <w:sz w:val="22"/>
              </w:rPr>
            </w:pPr>
            <w:r w:rsidRPr="002D7B78">
              <w:rPr>
                <w:rFonts w:ascii="Times New Roman" w:eastAsia="新細明體" w:hAnsi="Times New Roman" w:hint="eastAsia"/>
                <w:sz w:val="22"/>
              </w:rPr>
              <w:t>至少一車左側攝影機裝置設於車左側位置及至少一車右側攝影機裝置設於車右側位</w:t>
            </w:r>
            <w:r w:rsidRPr="002D7B78">
              <w:rPr>
                <w:rFonts w:ascii="Times New Roman" w:eastAsia="新細明體" w:hAnsi="Times New Roman" w:hint="eastAsia"/>
                <w:sz w:val="22"/>
              </w:rPr>
              <w:lastRenderedPageBreak/>
              <w:t>置，</w:t>
            </w:r>
          </w:p>
          <w:p w:rsidR="00DC1AC2" w:rsidRPr="002D7B78" w:rsidRDefault="00DC1AC2" w:rsidP="00DC1AC2">
            <w:pPr>
              <w:numPr>
                <w:ilvl w:val="0"/>
                <w:numId w:val="11"/>
              </w:numPr>
              <w:rPr>
                <w:rFonts w:ascii="Times New Roman" w:eastAsia="新細明體" w:hAnsi="Times New Roman"/>
                <w:sz w:val="22"/>
              </w:rPr>
            </w:pPr>
            <w:r w:rsidRPr="002D7B78">
              <w:rPr>
                <w:rFonts w:ascii="Times New Roman" w:eastAsia="新細明體" w:hAnsi="Times New Roman" w:hint="eastAsia"/>
                <w:sz w:val="22"/>
              </w:rPr>
              <w:t>供分別擷取該</w:t>
            </w:r>
            <w:proofErr w:type="gramStart"/>
            <w:r w:rsidRPr="002D7B78">
              <w:rPr>
                <w:rFonts w:ascii="Times New Roman" w:eastAsia="新細明體" w:hAnsi="Times New Roman" w:hint="eastAsia"/>
                <w:sz w:val="22"/>
              </w:rPr>
              <w:t>對應車側之</w:t>
            </w:r>
            <w:proofErr w:type="gramEnd"/>
            <w:r w:rsidRPr="002D7B78">
              <w:rPr>
                <w:rFonts w:ascii="Times New Roman" w:eastAsia="新細明體" w:hAnsi="Times New Roman" w:hint="eastAsia"/>
                <w:sz w:val="22"/>
              </w:rPr>
              <w:t>影像並形成影像訊號源以輸出至該影像訊號源切換處理器；</w:t>
            </w:r>
          </w:p>
        </w:tc>
        <w:tc>
          <w:tcPr>
            <w:tcW w:w="7229" w:type="dxa"/>
            <w:tcBorders>
              <w:top w:val="dashSmallGap" w:sz="4" w:space="0" w:color="auto"/>
              <w:bottom w:val="dashSmallGap" w:sz="4" w:space="0" w:color="auto"/>
            </w:tcBorders>
            <w:shd w:val="clear" w:color="auto" w:fill="auto"/>
          </w:tcPr>
          <w:p w:rsidR="00DC1AC2" w:rsidRPr="002D7B78" w:rsidRDefault="00DC1AC2" w:rsidP="00DC1AC2">
            <w:pPr>
              <w:numPr>
                <w:ilvl w:val="0"/>
                <w:numId w:val="15"/>
              </w:numPr>
              <w:rPr>
                <w:rFonts w:ascii="Times New Roman" w:eastAsia="新細明體" w:hAnsi="Times New Roman"/>
                <w:sz w:val="22"/>
              </w:rPr>
            </w:pPr>
            <w:r w:rsidRPr="002D7B78">
              <w:rPr>
                <w:rFonts w:ascii="Times New Roman" w:eastAsia="新細明體" w:hAnsi="Times New Roman"/>
                <w:sz w:val="22"/>
              </w:rPr>
              <w:lastRenderedPageBreak/>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hint="eastAsia"/>
                <w:sz w:val="22"/>
              </w:rPr>
              <w:t>4</w:t>
            </w:r>
            <w:r w:rsidRPr="002D7B78">
              <w:rPr>
                <w:rFonts w:ascii="Times New Roman" w:eastAsia="新細明體" w:hAnsi="Times New Roman" w:hint="eastAsia"/>
                <w:sz w:val="22"/>
              </w:rPr>
              <w:t>之「左側攝影機裝置</w:t>
            </w:r>
            <w:r w:rsidRPr="002D7B78">
              <w:rPr>
                <w:rFonts w:ascii="Times New Roman" w:eastAsia="標楷體" w:hAnsi="Times New Roman"/>
                <w:bCs/>
                <w:noProof/>
                <w:kern w:val="0"/>
              </w:rPr>
              <w:t>left side camera</w:t>
            </w:r>
            <w:r w:rsidRPr="002D7B78">
              <w:rPr>
                <w:rFonts w:ascii="Times New Roman" w:eastAsia="新細明體" w:hAnsi="Times New Roman" w:hint="eastAsia"/>
                <w:sz w:val="22"/>
              </w:rPr>
              <w:t xml:space="preserve"> 12</w:t>
            </w:r>
            <w:r w:rsidRPr="002D7B78">
              <w:rPr>
                <w:rFonts w:ascii="Times New Roman" w:eastAsia="新細明體" w:hAnsi="Times New Roman" w:hint="eastAsia"/>
                <w:sz w:val="22"/>
              </w:rPr>
              <w:t>」以及「右側攝影機裝置</w:t>
            </w:r>
            <w:r w:rsidRPr="002D7B78">
              <w:rPr>
                <w:rFonts w:ascii="Times New Roman" w:eastAsia="標楷體" w:hAnsi="Times New Roman"/>
                <w:bCs/>
                <w:noProof/>
                <w:kern w:val="0"/>
              </w:rPr>
              <w:t>right side camera</w:t>
            </w:r>
            <w:r w:rsidRPr="002D7B78">
              <w:rPr>
                <w:rFonts w:ascii="Times New Roman" w:eastAsia="新細明體" w:hAnsi="Times New Roman" w:hint="eastAsia"/>
                <w:sz w:val="22"/>
              </w:rPr>
              <w:t xml:space="preserve"> 16</w:t>
            </w:r>
            <w:r w:rsidRPr="002D7B78">
              <w:rPr>
                <w:rFonts w:ascii="Times New Roman" w:eastAsia="新細明體" w:hAnsi="Times New Roman" w:hint="eastAsia"/>
                <w:sz w:val="22"/>
              </w:rPr>
              <w:t>」</w:t>
            </w:r>
            <w:r w:rsidRPr="002D7B78">
              <w:rPr>
                <w:rFonts w:ascii="Times New Roman" w:eastAsia="新細明體" w:hAnsi="Times New Roman"/>
                <w:sz w:val="22"/>
              </w:rPr>
              <w:t>：</w:t>
            </w:r>
          </w:p>
          <w:p w:rsidR="00DC1AC2" w:rsidRPr="002D7B78" w:rsidRDefault="00DA3356" w:rsidP="00984018">
            <w:pPr>
              <w:ind w:left="480"/>
              <w:rPr>
                <w:rFonts w:ascii="Times New Roman" w:eastAsia="新細明體" w:hAnsi="Times New Roman"/>
                <w:sz w:val="22"/>
              </w:rPr>
            </w:pPr>
            <w:r>
              <w:lastRenderedPageBreak/>
              <w:pict>
                <v:shape id="_x0000_i1026" type="#_x0000_t75" style="width:252pt;height:245.4pt">
                  <v:imagedata r:id="rId13" o:title=""/>
                </v:shape>
              </w:pict>
            </w:r>
          </w:p>
          <w:p w:rsidR="00DC1AC2" w:rsidRPr="002D7B78" w:rsidRDefault="00DC1AC2" w:rsidP="00984018">
            <w:pPr>
              <w:rPr>
                <w:rFonts w:ascii="Times New Roman" w:eastAsia="新細明體" w:hAnsi="Times New Roman"/>
                <w:sz w:val="22"/>
              </w:rPr>
            </w:pPr>
          </w:p>
          <w:p w:rsidR="00DC1AC2" w:rsidRPr="002D7B78" w:rsidRDefault="00DC1AC2" w:rsidP="00DC1AC2">
            <w:pPr>
              <w:numPr>
                <w:ilvl w:val="0"/>
                <w:numId w:val="15"/>
              </w:numPr>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sz w:val="22"/>
              </w:rPr>
              <w:t>5</w:t>
            </w:r>
            <w:r w:rsidRPr="002D7B78">
              <w:rPr>
                <w:rFonts w:ascii="Times New Roman" w:eastAsia="新細明體" w:hAnsi="Times New Roman"/>
                <w:sz w:val="22"/>
              </w:rPr>
              <w:t>：（詳參</w:t>
            </w:r>
            <w:r w:rsidRPr="002D7B78">
              <w:rPr>
                <w:rFonts w:ascii="Times New Roman" w:eastAsia="新細明體" w:hAnsi="Times New Roman" w:hint="eastAsia"/>
                <w:sz w:val="22"/>
              </w:rPr>
              <w:t>(</w:t>
            </w:r>
            <w:r w:rsidRPr="002D7B78">
              <w:rPr>
                <w:rFonts w:ascii="Times New Roman" w:eastAsia="新細明體" w:hAnsi="Times New Roman"/>
                <w:sz w:val="22"/>
              </w:rPr>
              <w:t>1)</w:t>
            </w:r>
            <w:r w:rsidRPr="002D7B78">
              <w:rPr>
                <w:rFonts w:ascii="Times New Roman" w:eastAsia="新細明體" w:hAnsi="Times New Roman"/>
                <w:sz w:val="22"/>
              </w:rPr>
              <w:t>引證內容欄</w:t>
            </w:r>
            <w:r w:rsidRPr="002D7B78">
              <w:rPr>
                <w:rFonts w:ascii="Times New Roman" w:eastAsia="新細明體" w:hAnsi="Times New Roman" w:hint="eastAsia"/>
                <w:sz w:val="22"/>
              </w:rPr>
              <w:t>之</w:t>
            </w:r>
            <w:r w:rsidRPr="002D7B78">
              <w:rPr>
                <w:rFonts w:ascii="Times New Roman" w:eastAsia="新細明體" w:hAnsi="Times New Roman" w:hint="eastAsia"/>
                <w:sz w:val="22"/>
              </w:rPr>
              <w:t>A</w:t>
            </w:r>
            <w:r w:rsidRPr="002D7B78">
              <w:rPr>
                <w:rFonts w:ascii="Times New Roman" w:eastAsia="新細明體" w:hAnsi="Times New Roman" w:hint="eastAsia"/>
                <w:sz w:val="22"/>
              </w:rPr>
              <w:t>及</w:t>
            </w:r>
            <w:r w:rsidRPr="002D7B78">
              <w:rPr>
                <w:rFonts w:ascii="Times New Roman" w:eastAsia="新細明體" w:hAnsi="Times New Roman" w:hint="eastAsia"/>
                <w:sz w:val="22"/>
              </w:rPr>
              <w:t>C</w:t>
            </w:r>
            <w:r w:rsidRPr="002D7B78">
              <w:rPr>
                <w:rFonts w:ascii="Times New Roman" w:eastAsia="新細明體" w:hAnsi="Times New Roman"/>
                <w:sz w:val="22"/>
              </w:rPr>
              <w:t>）</w:t>
            </w:r>
            <w:r w:rsidRPr="002D7B78">
              <w:rPr>
                <w:rFonts w:ascii="Times New Roman" w:eastAsia="新細明體" w:hAnsi="Times New Roman" w:hint="eastAsia"/>
                <w:sz w:val="22"/>
              </w:rPr>
              <w:t>。</w:t>
            </w:r>
          </w:p>
        </w:tc>
        <w:tc>
          <w:tcPr>
            <w:tcW w:w="1182" w:type="dxa"/>
            <w:vMerge/>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trHeight w:val="1132"/>
        </w:trPr>
        <w:tc>
          <w:tcPr>
            <w:tcW w:w="1418" w:type="dxa"/>
            <w:tcBorders>
              <w:top w:val="dashSmallGap" w:sz="4" w:space="0" w:color="auto"/>
              <w:left w:val="single"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lastRenderedPageBreak/>
              <w:t>(3)</w:t>
            </w:r>
          </w:p>
          <w:p w:rsidR="00DC1AC2" w:rsidRPr="002D7B78" w:rsidRDefault="00DC1AC2" w:rsidP="00DC1AC2">
            <w:pPr>
              <w:numPr>
                <w:ilvl w:val="0"/>
                <w:numId w:val="12"/>
              </w:numPr>
              <w:rPr>
                <w:rFonts w:ascii="Times New Roman" w:hAnsi="Times New Roman"/>
                <w:sz w:val="22"/>
              </w:rPr>
            </w:pPr>
            <w:r w:rsidRPr="002D7B78">
              <w:rPr>
                <w:rFonts w:ascii="Times New Roman" w:eastAsia="新細明體" w:hAnsi="Times New Roman" w:hint="eastAsia"/>
                <w:sz w:val="22"/>
              </w:rPr>
              <w:t>該啟動訊號源，</w:t>
            </w:r>
            <w:proofErr w:type="gramStart"/>
            <w:r w:rsidRPr="002D7B78">
              <w:rPr>
                <w:rFonts w:ascii="Times New Roman" w:eastAsia="新細明體" w:hAnsi="Times New Roman" w:hint="eastAsia"/>
                <w:sz w:val="22"/>
              </w:rPr>
              <w:t>係由倒車燈</w:t>
            </w:r>
            <w:proofErr w:type="gramEnd"/>
            <w:r w:rsidRPr="002D7B78">
              <w:rPr>
                <w:rFonts w:ascii="Times New Roman" w:eastAsia="新細明體" w:hAnsi="Times New Roman" w:hint="eastAsia"/>
                <w:sz w:val="22"/>
              </w:rPr>
              <w:t>號、左向燈號、右向燈號及警示燈號形成，</w:t>
            </w:r>
          </w:p>
          <w:p w:rsidR="00DC1AC2" w:rsidRPr="002D7B78" w:rsidRDefault="00DC1AC2" w:rsidP="00DC1AC2">
            <w:pPr>
              <w:numPr>
                <w:ilvl w:val="0"/>
                <w:numId w:val="12"/>
              </w:numPr>
              <w:rPr>
                <w:rFonts w:ascii="Times New Roman" w:eastAsia="新細明體" w:hAnsi="Times New Roman"/>
                <w:sz w:val="22"/>
              </w:rPr>
            </w:pPr>
            <w:r w:rsidRPr="002D7B78">
              <w:rPr>
                <w:rFonts w:ascii="Times New Roman" w:eastAsia="新細明體" w:hAnsi="Times New Roman" w:hint="eastAsia"/>
                <w:sz w:val="22"/>
              </w:rPr>
              <w:t>當該倒車燈號、左向燈號、右向燈號及警示燈號中任一燈號啟動時即形</w:t>
            </w:r>
            <w:r w:rsidRPr="002D7B78">
              <w:rPr>
                <w:rFonts w:ascii="Times New Roman" w:eastAsia="新細明體" w:hAnsi="Times New Roman" w:hint="eastAsia"/>
                <w:sz w:val="22"/>
              </w:rPr>
              <w:lastRenderedPageBreak/>
              <w:t>成該啟動訊號源中一燈號訊號，該啟動訊號源再藉由連接線將所</w:t>
            </w:r>
            <w:proofErr w:type="gramStart"/>
            <w:r w:rsidRPr="002D7B78">
              <w:rPr>
                <w:rFonts w:ascii="Times New Roman" w:eastAsia="新細明體" w:hAnsi="Times New Roman" w:hint="eastAsia"/>
                <w:sz w:val="22"/>
              </w:rPr>
              <w:t>產生之燈號</w:t>
            </w:r>
            <w:proofErr w:type="gramEnd"/>
            <w:r w:rsidRPr="002D7B78">
              <w:rPr>
                <w:rFonts w:ascii="Times New Roman" w:eastAsia="新細明體" w:hAnsi="Times New Roman" w:hint="eastAsia"/>
                <w:sz w:val="22"/>
              </w:rPr>
              <w:t>訊號輸出至該影像訊號源切換處理器</w:t>
            </w:r>
            <w:r w:rsidRPr="002D7B78">
              <w:rPr>
                <w:rFonts w:ascii="Times New Roman" w:eastAsia="新細明體" w:hAnsi="Times New Roman"/>
                <w:sz w:val="22"/>
              </w:rPr>
              <w:t>；</w:t>
            </w:r>
          </w:p>
        </w:tc>
        <w:tc>
          <w:tcPr>
            <w:tcW w:w="7229" w:type="dxa"/>
            <w:tcBorders>
              <w:top w:val="dashSmallGap" w:sz="4" w:space="0" w:color="auto"/>
              <w:bottom w:val="dashSmallGap" w:sz="4" w:space="0" w:color="auto"/>
            </w:tcBorders>
            <w:shd w:val="clear" w:color="auto" w:fill="auto"/>
          </w:tcPr>
          <w:p w:rsidR="00DC1AC2" w:rsidRPr="002D7B78" w:rsidRDefault="00DC1AC2" w:rsidP="00DC1AC2">
            <w:pPr>
              <w:numPr>
                <w:ilvl w:val="0"/>
                <w:numId w:val="17"/>
              </w:numPr>
              <w:rPr>
                <w:rFonts w:ascii="Times New Roman" w:eastAsia="新細明體" w:hAnsi="Times New Roman"/>
                <w:sz w:val="22"/>
              </w:rPr>
            </w:pPr>
            <w:r w:rsidRPr="002D7B78">
              <w:rPr>
                <w:rFonts w:ascii="Times New Roman" w:eastAsia="新細明體" w:hAnsi="Times New Roman"/>
                <w:sz w:val="22"/>
              </w:rPr>
              <w:lastRenderedPageBreak/>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sz w:val="22"/>
              </w:rPr>
              <w:t>5</w:t>
            </w:r>
            <w:r w:rsidRPr="002D7B78">
              <w:rPr>
                <w:rFonts w:ascii="Times New Roman" w:eastAsia="新細明體" w:hAnsi="Times New Roman"/>
                <w:sz w:val="22"/>
              </w:rPr>
              <w:t>：（詳參</w:t>
            </w:r>
            <w:r w:rsidRPr="002D7B78">
              <w:rPr>
                <w:rFonts w:ascii="Times New Roman" w:eastAsia="新細明體" w:hAnsi="Times New Roman" w:hint="eastAsia"/>
                <w:sz w:val="22"/>
              </w:rPr>
              <w:t>(</w:t>
            </w:r>
            <w:r w:rsidRPr="002D7B78">
              <w:rPr>
                <w:rFonts w:ascii="Times New Roman" w:eastAsia="新細明體" w:hAnsi="Times New Roman"/>
                <w:sz w:val="22"/>
              </w:rPr>
              <w:t>1)</w:t>
            </w:r>
            <w:r w:rsidRPr="002D7B78">
              <w:rPr>
                <w:rFonts w:ascii="Times New Roman" w:eastAsia="新細明體" w:hAnsi="Times New Roman"/>
                <w:sz w:val="22"/>
              </w:rPr>
              <w:t>引證內容欄</w:t>
            </w:r>
            <w:r w:rsidRPr="002D7B78">
              <w:rPr>
                <w:rFonts w:ascii="Times New Roman" w:eastAsia="新細明體" w:hAnsi="Times New Roman" w:hint="eastAsia"/>
                <w:sz w:val="22"/>
              </w:rPr>
              <w:t>之</w:t>
            </w:r>
            <w:r w:rsidRPr="002D7B78">
              <w:rPr>
                <w:rFonts w:ascii="Times New Roman" w:eastAsia="新細明體" w:hAnsi="Times New Roman" w:hint="eastAsia"/>
                <w:sz w:val="22"/>
              </w:rPr>
              <w:t>B</w:t>
            </w:r>
            <w:r w:rsidRPr="002D7B78">
              <w:rPr>
                <w:rFonts w:ascii="Times New Roman" w:eastAsia="新細明體" w:hAnsi="Times New Roman"/>
                <w:sz w:val="22"/>
              </w:rPr>
              <w:t>）</w:t>
            </w:r>
            <w:r w:rsidRPr="002D7B78">
              <w:rPr>
                <w:rFonts w:ascii="Times New Roman" w:eastAsia="新細明體" w:hAnsi="Times New Roman" w:hint="eastAsia"/>
                <w:sz w:val="22"/>
              </w:rPr>
              <w:t>。</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r w:rsidRPr="002D7B78">
              <w:rPr>
                <w:rFonts w:ascii="Times New Roman" w:eastAsia="新細明體" w:hAnsi="Times New Roman"/>
                <w:sz w:val="22"/>
              </w:rPr>
              <w:t>圖</w:t>
            </w:r>
            <w:r w:rsidRPr="002D7B78">
              <w:rPr>
                <w:rFonts w:ascii="Times New Roman" w:eastAsia="新細明體" w:hAnsi="Times New Roman"/>
                <w:sz w:val="22"/>
              </w:rPr>
              <w:t>3</w:t>
            </w:r>
            <w:proofErr w:type="gramStart"/>
            <w:r w:rsidRPr="002D7B78">
              <w:rPr>
                <w:rFonts w:ascii="Times New Roman" w:eastAsia="新細明體" w:hAnsi="Times New Roman" w:hint="eastAsia"/>
                <w:sz w:val="22"/>
              </w:rPr>
              <w:t>︰</w:t>
            </w:r>
            <w:proofErr w:type="gramEnd"/>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（接下頁）</w:t>
            </w:r>
          </w:p>
          <w:p w:rsidR="00DC1AC2" w:rsidRPr="002D7B78" w:rsidRDefault="00DA3356" w:rsidP="00DC1AC2">
            <w:pPr>
              <w:ind w:leftChars="250" w:left="600"/>
              <w:rPr>
                <w:rFonts w:ascii="Times New Roman" w:eastAsia="新細明體" w:hAnsi="Times New Roman"/>
                <w:sz w:val="22"/>
              </w:rPr>
            </w:pPr>
            <w:r w:rsidRPr="00EE75A0">
              <w:rPr>
                <w:rFonts w:ascii="Times New Roman" w:eastAsia="新細明體" w:hAnsi="Times New Roman"/>
                <w:sz w:val="22"/>
              </w:rPr>
              <w:pict>
                <v:shape id="_x0000_i1027" type="#_x0000_t75" style="width:282.6pt;height:139.8pt">
                  <v:imagedata r:id="rId14" o:title=""/>
                </v:shape>
              </w:pict>
            </w:r>
            <w:r w:rsidR="00DC1AC2" w:rsidRPr="002D7B78">
              <w:rPr>
                <w:rFonts w:ascii="Times New Roman" w:eastAsia="新細明體" w:hAnsi="Times New Roman"/>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sz w:val="22"/>
              </w:rPr>
              <w:t>」第</w:t>
            </w:r>
            <w:r w:rsidRPr="002D7B78">
              <w:rPr>
                <w:rFonts w:ascii="Times New Roman" w:eastAsia="新細明體" w:hAnsi="Times New Roman"/>
                <w:sz w:val="22"/>
              </w:rPr>
              <w:t>3</w:t>
            </w:r>
            <w:r w:rsidRPr="002D7B78">
              <w:rPr>
                <w:rFonts w:ascii="Times New Roman" w:eastAsia="新細明體" w:hAnsi="Times New Roman"/>
                <w:sz w:val="22"/>
              </w:rPr>
              <w:t>欄第</w:t>
            </w:r>
            <w:r w:rsidRPr="002D7B78">
              <w:rPr>
                <w:rFonts w:ascii="Times New Roman" w:eastAsia="新細明體" w:hAnsi="Times New Roman"/>
                <w:sz w:val="22"/>
              </w:rPr>
              <w:t>48</w:t>
            </w:r>
            <w:r w:rsidRPr="002D7B78">
              <w:rPr>
                <w:rFonts w:ascii="Times New Roman" w:eastAsia="新細明體" w:hAnsi="Times New Roman"/>
                <w:sz w:val="22"/>
              </w:rPr>
              <w:t>至</w:t>
            </w:r>
            <w:r w:rsidRPr="002D7B78">
              <w:rPr>
                <w:rFonts w:ascii="Times New Roman" w:eastAsia="新細明體" w:hAnsi="Times New Roman"/>
                <w:sz w:val="22"/>
              </w:rPr>
              <w:t>50</w:t>
            </w:r>
            <w:r w:rsidRPr="002D7B78">
              <w:rPr>
                <w:rFonts w:ascii="Times New Roman" w:eastAsia="新細明體" w:hAnsi="Times New Roman"/>
                <w:sz w:val="22"/>
              </w:rPr>
              <w:t>行</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w:t>
            </w:r>
            <w:r w:rsidRPr="002D7B78">
              <w:rPr>
                <w:rFonts w:ascii="Times New Roman" w:eastAsia="標楷體" w:hAnsi="Times New Roman"/>
                <w:bCs/>
                <w:noProof/>
                <w:kern w:val="0"/>
              </w:rPr>
              <w:t>FIG. 3 is a dash board showing a turn signal control switch 42, main control unit 30 and a display apparatus 32 of the present invention</w:t>
            </w: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圖</w:t>
            </w:r>
            <w:r w:rsidRPr="002D7B78">
              <w:rPr>
                <w:rFonts w:ascii="Times New Roman" w:eastAsia="新細明體" w:hAnsi="Times New Roman" w:hint="eastAsia"/>
                <w:sz w:val="22"/>
              </w:rPr>
              <w:t>3</w:t>
            </w:r>
            <w:r w:rsidRPr="002D7B78">
              <w:rPr>
                <w:rFonts w:ascii="Times New Roman" w:eastAsia="新細明體" w:hAnsi="Times New Roman" w:hint="eastAsia"/>
                <w:sz w:val="22"/>
              </w:rPr>
              <w:t>是一儀表板，其顯示本發明的「</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sz w:val="22"/>
              </w:rPr>
              <w:t>42</w:t>
            </w:r>
            <w:r w:rsidRPr="002D7B78">
              <w:rPr>
                <w:rFonts w:ascii="Times New Roman" w:eastAsia="新細明體" w:hAnsi="Times New Roman" w:hint="eastAsia"/>
                <w:sz w:val="22"/>
              </w:rPr>
              <w:t>」、「主控制單位</w:t>
            </w:r>
            <w:r w:rsidRPr="002D7B78">
              <w:rPr>
                <w:rFonts w:ascii="Times New Roman" w:eastAsia="新細明體" w:hAnsi="Times New Roman" w:hint="eastAsia"/>
                <w:sz w:val="22"/>
              </w:rPr>
              <w:t>30</w:t>
            </w:r>
            <w:r w:rsidRPr="002D7B78">
              <w:rPr>
                <w:rFonts w:ascii="Times New Roman" w:eastAsia="新細明體" w:hAnsi="Times New Roman" w:hint="eastAsia"/>
                <w:sz w:val="22"/>
              </w:rPr>
              <w:t>」、「顯示裝置</w:t>
            </w:r>
            <w:r w:rsidRPr="002D7B78">
              <w:rPr>
                <w:rFonts w:ascii="Times New Roman" w:eastAsia="新細明體" w:hAnsi="Times New Roman" w:hint="eastAsia"/>
                <w:sz w:val="22"/>
              </w:rPr>
              <w:t>32</w:t>
            </w:r>
            <w:r w:rsidRPr="002D7B78">
              <w:rPr>
                <w:rFonts w:ascii="Times New Roman" w:eastAsia="新細明體" w:hAnsi="Times New Roman" w:hint="eastAsia"/>
                <w:sz w:val="22"/>
              </w:rPr>
              <w:t>」</w:t>
            </w:r>
            <w:r w:rsidRPr="002D7B78">
              <w:rPr>
                <w:rFonts w:ascii="Times New Roman" w:eastAsia="新細明體" w:hAnsi="Times New Roman"/>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」第</w:t>
            </w:r>
            <w:r w:rsidRPr="002D7B78">
              <w:rPr>
                <w:rFonts w:ascii="Times New Roman" w:eastAsia="新細明體" w:hAnsi="Times New Roman" w:hint="eastAsia"/>
                <w:sz w:val="22"/>
              </w:rPr>
              <w:t>4</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14</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26</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新細明體" w:hAnsi="Times New Roman"/>
                <w:b/>
                <w:sz w:val="22"/>
              </w:rPr>
              <w:t>The main controller 60</w:t>
            </w:r>
            <w:r w:rsidRPr="002D7B78">
              <w:rPr>
                <w:rFonts w:ascii="Times New Roman" w:eastAsia="新細明體" w:hAnsi="Times New Roman"/>
                <w:sz w:val="22"/>
              </w:rPr>
              <w:t xml:space="preserve"> receives an activation signal from one of the activation devices. For example, as noted above with regard to</w:t>
            </w:r>
            <w:r w:rsidRPr="002D7B78">
              <w:rPr>
                <w:rFonts w:ascii="Times New Roman" w:eastAsia="新細明體" w:hAnsi="Times New Roman"/>
                <w:b/>
                <w:sz w:val="22"/>
              </w:rPr>
              <w:t xml:space="preserve"> FIG. 3</w:t>
            </w:r>
            <w:r w:rsidRPr="002D7B78">
              <w:rPr>
                <w:rFonts w:ascii="Times New Roman" w:eastAsia="新細明體" w:hAnsi="Times New Roman"/>
                <w:sz w:val="22"/>
              </w:rPr>
              <w:t xml:space="preserve">, when a turn signal control switch 52 is activated, while the vehicle is in operation, by shifting the position to an </w:t>
            </w:r>
            <w:r w:rsidRPr="002D7B78">
              <w:rPr>
                <w:rFonts w:ascii="Times New Roman" w:eastAsia="新細明體" w:hAnsi="Times New Roman"/>
                <w:b/>
                <w:sz w:val="22"/>
              </w:rPr>
              <w:t xml:space="preserve">up position </w:t>
            </w:r>
            <w:smartTag w:uri="urn:schemas-microsoft-com:office:smarttags" w:element="chmetcnv">
              <w:smartTagPr>
                <w:attr w:name="UnitName" w:val="a"/>
                <w:attr w:name="SourceValue" w:val="43"/>
                <w:attr w:name="HasSpace" w:val="False"/>
                <w:attr w:name="Negative" w:val="False"/>
                <w:attr w:name="NumberType" w:val="1"/>
                <w:attr w:name="TCSC" w:val="0"/>
              </w:smartTagPr>
              <w:r w:rsidRPr="002D7B78">
                <w:rPr>
                  <w:rFonts w:ascii="Times New Roman" w:eastAsia="新細明體" w:hAnsi="Times New Roman"/>
                  <w:b/>
                  <w:sz w:val="22"/>
                </w:rPr>
                <w:t>43A</w:t>
              </w:r>
            </w:smartTag>
            <w:r w:rsidRPr="002D7B78">
              <w:rPr>
                <w:rFonts w:ascii="Times New Roman" w:eastAsia="新細明體" w:hAnsi="Times New Roman"/>
                <w:sz w:val="22"/>
              </w:rPr>
              <w:t xml:space="preserve">, the main controller 60 </w:t>
            </w:r>
            <w:r w:rsidRPr="002D7B78">
              <w:rPr>
                <w:rFonts w:ascii="Times New Roman" w:eastAsia="新細明體" w:hAnsi="Times New Roman"/>
                <w:sz w:val="22"/>
              </w:rPr>
              <w:lastRenderedPageBreak/>
              <w:t xml:space="preserve">controls the video multiplexer 68 to feed a video signal from camera-1 62 to the display 74. Similarly, when the turn signal control switch 52 is shifted to a </w:t>
            </w:r>
            <w:r w:rsidRPr="002D7B78">
              <w:rPr>
                <w:rFonts w:ascii="Times New Roman" w:eastAsia="新細明體" w:hAnsi="Times New Roman"/>
                <w:b/>
                <w:sz w:val="22"/>
              </w:rPr>
              <w:t>down position 43B</w:t>
            </w:r>
            <w:r w:rsidRPr="002D7B78">
              <w:rPr>
                <w:rFonts w:ascii="Times New Roman" w:eastAsia="新細明體" w:hAnsi="Times New Roman"/>
                <w:sz w:val="22"/>
              </w:rPr>
              <w:t>,</w:t>
            </w:r>
            <w:r w:rsidRPr="002D7B78">
              <w:rPr>
                <w:rFonts w:ascii="Times New Roman" w:eastAsia="新細明體" w:hAnsi="Times New Roman"/>
                <w:b/>
                <w:sz w:val="22"/>
              </w:rPr>
              <w:t xml:space="preserve"> </w:t>
            </w:r>
            <w:r w:rsidRPr="002D7B78">
              <w:rPr>
                <w:rFonts w:ascii="Times New Roman" w:eastAsia="新細明體" w:hAnsi="Times New Roman"/>
                <w:sz w:val="22"/>
              </w:rPr>
              <w:t xml:space="preserve">the main controller 60 controls the video multiplexer 68 to feed a video signal from camera-2 64 to the display 74. When the turn signal control switch 52 is at its neutral position </w:t>
            </w:r>
            <w:smartTag w:uri="urn:schemas-microsoft-com:office:smarttags" w:element="chmetcnv">
              <w:smartTagPr>
                <w:attr w:name="UnitName" w:val="C"/>
                <w:attr w:name="SourceValue" w:val="43"/>
                <w:attr w:name="HasSpace" w:val="False"/>
                <w:attr w:name="Negative" w:val="False"/>
                <w:attr w:name="NumberType" w:val="1"/>
                <w:attr w:name="TCSC" w:val="0"/>
              </w:smartTagPr>
              <w:r w:rsidRPr="002D7B78">
                <w:rPr>
                  <w:rFonts w:ascii="Times New Roman" w:eastAsia="新細明體" w:hAnsi="Times New Roman"/>
                  <w:sz w:val="22"/>
                </w:rPr>
                <w:t>43C</w:t>
              </w:r>
            </w:smartTag>
            <w:r w:rsidRPr="002D7B78">
              <w:rPr>
                <w:rFonts w:ascii="Times New Roman" w:eastAsia="新細明體" w:hAnsi="Times New Roman"/>
                <w:sz w:val="22"/>
              </w:rPr>
              <w:t>, a video signal from camera-3 is fed to the display 74 through the video multiplexer 68</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中譯</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新細明體" w:hAnsi="Times New Roman" w:hint="eastAsia"/>
                <w:b/>
                <w:sz w:val="22"/>
              </w:rPr>
              <w:t>主控制器</w:t>
            </w:r>
            <w:r w:rsidRPr="002D7B78">
              <w:rPr>
                <w:rFonts w:ascii="Times New Roman" w:eastAsia="新細明體" w:hAnsi="Times New Roman" w:hint="eastAsia"/>
                <w:b/>
                <w:sz w:val="22"/>
              </w:rPr>
              <w:t>60</w:t>
            </w:r>
            <w:r w:rsidRPr="002D7B78">
              <w:rPr>
                <w:rFonts w:ascii="Times New Roman" w:eastAsia="新細明體" w:hAnsi="Times New Roman" w:hint="eastAsia"/>
                <w:sz w:val="22"/>
              </w:rPr>
              <w:t>」從一啟動裝置接收到一啟動訊號源。例如，上圖</w:t>
            </w:r>
            <w:proofErr w:type="gramStart"/>
            <w:r w:rsidRPr="002D7B78">
              <w:rPr>
                <w:rFonts w:ascii="Times New Roman" w:eastAsia="新細明體" w:hAnsi="Times New Roman" w:hint="eastAsia"/>
                <w:sz w:val="22"/>
              </w:rPr>
              <w:t>3</w:t>
            </w:r>
            <w:r w:rsidRPr="002D7B78">
              <w:rPr>
                <w:rFonts w:ascii="Times New Roman" w:eastAsia="新細明體" w:hAnsi="Times New Roman" w:hint="eastAsia"/>
                <w:sz w:val="22"/>
              </w:rPr>
              <w:t>所述</w:t>
            </w:r>
            <w:proofErr w:type="gramEnd"/>
            <w:r w:rsidRPr="002D7B78">
              <w:rPr>
                <w:rFonts w:ascii="Times New Roman" w:eastAsia="新細明體" w:hAnsi="Times New Roman" w:hint="eastAsia"/>
                <w:sz w:val="22"/>
              </w:rPr>
              <w:t>，當「</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」被啟動時，此時交通工具正運行中，藉由移動位置至「</w:t>
            </w:r>
            <w:r w:rsidRPr="002D7B78">
              <w:rPr>
                <w:rFonts w:ascii="Times New Roman" w:eastAsia="新細明體" w:hAnsi="Times New Roman" w:hint="eastAsia"/>
                <w:b/>
                <w:sz w:val="22"/>
              </w:rPr>
              <w:t>上方位置</w:t>
            </w:r>
            <w:r w:rsidRPr="002D7B78">
              <w:rPr>
                <w:rFonts w:ascii="Times New Roman" w:eastAsia="新細明體" w:hAnsi="Times New Roman" w:hint="eastAsia"/>
                <w:b/>
                <w:sz w:val="22"/>
              </w:rPr>
              <w:t>43A</w:t>
            </w:r>
            <w:r w:rsidRPr="002D7B78">
              <w:rPr>
                <w:rFonts w:ascii="Times New Roman" w:eastAsia="新細明體" w:hAnsi="Times New Roman" w:hint="eastAsia"/>
                <w:sz w:val="22"/>
              </w:rPr>
              <w:t>」，「主控制器</w:t>
            </w:r>
            <w:r w:rsidRPr="002D7B78">
              <w:rPr>
                <w:rFonts w:ascii="Times New Roman" w:eastAsia="新細明體" w:hAnsi="Times New Roman" w:hint="eastAsia"/>
                <w:sz w:val="22"/>
              </w:rPr>
              <w:t>60</w:t>
            </w:r>
            <w:r w:rsidRPr="002D7B78">
              <w:rPr>
                <w:rFonts w:ascii="Times New Roman" w:eastAsia="新細明體" w:hAnsi="Times New Roman" w:hint="eastAsia"/>
                <w:sz w:val="22"/>
              </w:rPr>
              <w:t>」控制「影像多工器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」以提供「攝影機裝置</w:t>
            </w:r>
            <w:r w:rsidRPr="002D7B78">
              <w:rPr>
                <w:rFonts w:ascii="Times New Roman" w:eastAsia="新細明體" w:hAnsi="Times New Roman" w:hint="eastAsia"/>
                <w:sz w:val="22"/>
              </w:rPr>
              <w:t>-1</w:t>
            </w:r>
            <w:r w:rsidRPr="002D7B78">
              <w:rPr>
                <w:rFonts w:ascii="Times New Roman" w:eastAsia="新細明體" w:hAnsi="Times New Roman"/>
                <w:sz w:val="22"/>
              </w:rPr>
              <w:t xml:space="preserve"> 62</w:t>
            </w:r>
            <w:r w:rsidRPr="002D7B78">
              <w:rPr>
                <w:rFonts w:ascii="Times New Roman" w:eastAsia="新細明體" w:hAnsi="Times New Roman"/>
                <w:sz w:val="22"/>
              </w:rPr>
              <w:t>」輸出至「顯示</w:t>
            </w:r>
            <w:r w:rsidRPr="002D7B78">
              <w:rPr>
                <w:rFonts w:ascii="Times New Roman" w:eastAsia="新細明體" w:hAnsi="Times New Roman" w:hint="eastAsia"/>
                <w:sz w:val="22"/>
              </w:rPr>
              <w:t>器裝置</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」之影像訊號</w:t>
            </w:r>
            <w:r w:rsidRPr="002D7B78">
              <w:rPr>
                <w:rFonts w:ascii="Times New Roman" w:eastAsia="新細明體" w:hAnsi="Times New Roman" w:hint="eastAsia"/>
                <w:sz w:val="22"/>
              </w:rPr>
              <w:t>。同樣地，當「</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」被移動位置至「</w:t>
            </w:r>
            <w:r w:rsidRPr="002D7B78">
              <w:rPr>
                <w:rFonts w:ascii="Times New Roman" w:eastAsia="新細明體" w:hAnsi="Times New Roman" w:hint="eastAsia"/>
                <w:b/>
                <w:sz w:val="22"/>
              </w:rPr>
              <w:t>下方位置</w:t>
            </w:r>
            <w:r w:rsidRPr="002D7B78">
              <w:rPr>
                <w:rFonts w:ascii="Times New Roman" w:eastAsia="新細明體" w:hAnsi="Times New Roman" w:hint="eastAsia"/>
                <w:b/>
                <w:sz w:val="22"/>
              </w:rPr>
              <w:t>43</w:t>
            </w:r>
            <w:r w:rsidRPr="002D7B78">
              <w:rPr>
                <w:rFonts w:ascii="Times New Roman" w:eastAsia="新細明體" w:hAnsi="Times New Roman"/>
                <w:b/>
                <w:sz w:val="22"/>
              </w:rPr>
              <w:t>B</w:t>
            </w:r>
            <w:r w:rsidRPr="002D7B78">
              <w:rPr>
                <w:rFonts w:ascii="Times New Roman" w:eastAsia="新細明體" w:hAnsi="Times New Roman" w:hint="eastAsia"/>
                <w:sz w:val="22"/>
              </w:rPr>
              <w:t>」，「主控制器</w:t>
            </w:r>
            <w:r w:rsidRPr="002D7B78">
              <w:rPr>
                <w:rFonts w:ascii="Times New Roman" w:eastAsia="新細明體" w:hAnsi="Times New Roman" w:hint="eastAsia"/>
                <w:sz w:val="22"/>
              </w:rPr>
              <w:t>60</w:t>
            </w:r>
            <w:r w:rsidRPr="002D7B78">
              <w:rPr>
                <w:rFonts w:ascii="Times New Roman" w:eastAsia="新細明體" w:hAnsi="Times New Roman" w:hint="eastAsia"/>
                <w:sz w:val="22"/>
              </w:rPr>
              <w:t>」控制「影像多工器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」以提供「攝影機裝置</w:t>
            </w:r>
            <w:r w:rsidRPr="002D7B78">
              <w:rPr>
                <w:rFonts w:ascii="Times New Roman" w:eastAsia="新細明體" w:hAnsi="Times New Roman" w:hint="eastAsia"/>
                <w:sz w:val="22"/>
              </w:rPr>
              <w:t>-</w:t>
            </w:r>
            <w:r w:rsidRPr="002D7B78">
              <w:rPr>
                <w:rFonts w:ascii="Times New Roman" w:eastAsia="新細明體" w:hAnsi="Times New Roman"/>
                <w:sz w:val="22"/>
              </w:rPr>
              <w:t>2 64</w:t>
            </w:r>
            <w:r w:rsidRPr="002D7B78">
              <w:rPr>
                <w:rFonts w:ascii="Times New Roman" w:eastAsia="新細明體" w:hAnsi="Times New Roman"/>
                <w:sz w:val="22"/>
              </w:rPr>
              <w:t>」輸出至「顯示</w:t>
            </w:r>
            <w:r w:rsidRPr="002D7B78">
              <w:rPr>
                <w:rFonts w:ascii="Times New Roman" w:eastAsia="新細明體" w:hAnsi="Times New Roman" w:hint="eastAsia"/>
                <w:sz w:val="22"/>
              </w:rPr>
              <w:t>器裝置</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」之影像訊號</w:t>
            </w:r>
            <w:r w:rsidRPr="002D7B78">
              <w:rPr>
                <w:rFonts w:ascii="Times New Roman" w:eastAsia="新細明體" w:hAnsi="Times New Roman" w:hint="eastAsia"/>
                <w:sz w:val="22"/>
              </w:rPr>
              <w:t>。當「轉向訊號控制開關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」位於「中間位置</w:t>
            </w:r>
            <w:r w:rsidRPr="002D7B78">
              <w:rPr>
                <w:rFonts w:ascii="Times New Roman" w:eastAsia="新細明體" w:hAnsi="Times New Roman" w:hint="eastAsia"/>
                <w:sz w:val="22"/>
              </w:rPr>
              <w:t>43C</w:t>
            </w:r>
            <w:r w:rsidRPr="002D7B78">
              <w:rPr>
                <w:rFonts w:ascii="Times New Roman" w:eastAsia="新細明體" w:hAnsi="Times New Roman" w:hint="eastAsia"/>
                <w:sz w:val="22"/>
              </w:rPr>
              <w:t>」時，影像訊號藉由「影像多工器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」從「攝影機裝置</w:t>
            </w:r>
            <w:r w:rsidRPr="002D7B78">
              <w:rPr>
                <w:rFonts w:ascii="Times New Roman" w:eastAsia="新細明體" w:hAnsi="Times New Roman" w:hint="eastAsia"/>
                <w:sz w:val="22"/>
              </w:rPr>
              <w:t>-</w:t>
            </w:r>
            <w:r w:rsidRPr="002D7B78">
              <w:rPr>
                <w:rFonts w:ascii="Times New Roman" w:eastAsia="新細明體" w:hAnsi="Times New Roman"/>
                <w:sz w:val="22"/>
              </w:rPr>
              <w:t>3</w:t>
            </w:r>
            <w:r w:rsidRPr="002D7B78">
              <w:rPr>
                <w:rFonts w:ascii="Times New Roman" w:eastAsia="新細明體" w:hAnsi="Times New Roman"/>
                <w:sz w:val="22"/>
              </w:rPr>
              <w:t>」提供給「顯示</w:t>
            </w:r>
            <w:r w:rsidRPr="002D7B78">
              <w:rPr>
                <w:rFonts w:ascii="Times New Roman" w:eastAsia="新細明體" w:hAnsi="Times New Roman" w:hint="eastAsia"/>
                <w:sz w:val="22"/>
              </w:rPr>
              <w:t>器裝置</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w:t>
            </w:r>
            <w:proofErr w:type="gramStart"/>
            <w:r w:rsidRPr="002D7B78">
              <w:rPr>
                <w:rFonts w:ascii="Times New Roman" w:eastAsia="新細明體" w:hAnsi="Times New Roman" w:hint="eastAsia"/>
                <w:sz w:val="22"/>
              </w:rPr>
              <w:t>）</w:t>
            </w:r>
            <w:proofErr w:type="gramEnd"/>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7</w:t>
            </w:r>
            <w:r w:rsidRPr="002D7B78">
              <w:rPr>
                <w:rFonts w:ascii="Times New Roman" w:eastAsia="新細明體" w:hAnsi="Times New Roman" w:hint="eastAsia"/>
                <w:sz w:val="22"/>
              </w:rPr>
              <w:t>」第</w:t>
            </w:r>
            <w:r w:rsidRPr="002D7B78">
              <w:rPr>
                <w:rFonts w:ascii="Times New Roman" w:eastAsia="新細明體" w:hAnsi="Times New Roman" w:hint="eastAsia"/>
                <w:sz w:val="22"/>
              </w:rPr>
              <w:t>3</w:t>
            </w:r>
            <w:r w:rsidRPr="002D7B78">
              <w:rPr>
                <w:rFonts w:ascii="Times New Roman" w:eastAsia="新細明體" w:hAnsi="Times New Roman" w:hint="eastAsia"/>
                <w:sz w:val="22"/>
              </w:rPr>
              <w:t>頁倒數第</w:t>
            </w:r>
            <w:r w:rsidRPr="002D7B78">
              <w:rPr>
                <w:rFonts w:ascii="Times New Roman" w:eastAsia="新細明體" w:hAnsi="Times New Roman" w:hint="eastAsia"/>
                <w:sz w:val="22"/>
              </w:rPr>
              <w:t>2</w:t>
            </w:r>
            <w:r w:rsidRPr="002D7B78">
              <w:rPr>
                <w:rFonts w:ascii="Times New Roman" w:eastAsia="新細明體" w:hAnsi="Times New Roman" w:hint="eastAsia"/>
                <w:sz w:val="22"/>
              </w:rPr>
              <w:t>段</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「…目前許多車輛上皆配備有車內顯示器，並於</w:t>
            </w:r>
            <w:proofErr w:type="gramStart"/>
            <w:r w:rsidRPr="002D7B78">
              <w:rPr>
                <w:rFonts w:ascii="Times New Roman" w:eastAsia="新細明體" w:hAnsi="Times New Roman" w:hint="eastAsia"/>
                <w:sz w:val="22"/>
              </w:rPr>
              <w:t>車尾裝設</w:t>
            </w:r>
            <w:proofErr w:type="gramEnd"/>
            <w:r w:rsidRPr="002D7B78">
              <w:rPr>
                <w:rFonts w:ascii="Times New Roman" w:eastAsia="新細明體" w:hAnsi="Times New Roman" w:hint="eastAsia"/>
                <w:sz w:val="22"/>
              </w:rPr>
              <w:t>攝影裝置。因此，倒車時，駕駛便可藉由攝影裝置經由車內顯示器看清車體正後方，而減少意外的發生…」</w:t>
            </w:r>
          </w:p>
          <w:p w:rsidR="00DC1AC2" w:rsidRPr="002D7B78" w:rsidRDefault="00DC1AC2" w:rsidP="00DC1AC2">
            <w:pPr>
              <w:ind w:leftChars="250" w:left="600"/>
              <w:rPr>
                <w:rFonts w:ascii="Times New Roman" w:eastAsia="新細明體" w:hAnsi="Times New Roman"/>
                <w:sz w:val="22"/>
              </w:rPr>
            </w:pPr>
          </w:p>
          <w:p w:rsidR="00DC1AC2" w:rsidRPr="002D7B78" w:rsidRDefault="00DC1AC2" w:rsidP="00DC1AC2">
            <w:pPr>
              <w:numPr>
                <w:ilvl w:val="0"/>
                <w:numId w:val="17"/>
              </w:numPr>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」第</w:t>
            </w:r>
            <w:r w:rsidRPr="002D7B78">
              <w:rPr>
                <w:rFonts w:ascii="Times New Roman" w:eastAsia="新細明體" w:hAnsi="Times New Roman"/>
                <w:sz w:val="22"/>
              </w:rPr>
              <w:t>3</w:t>
            </w:r>
            <w:r w:rsidRPr="002D7B78">
              <w:rPr>
                <w:rFonts w:ascii="Times New Roman" w:eastAsia="新細明體" w:hAnsi="Times New Roman" w:hint="eastAsia"/>
                <w:sz w:val="22"/>
              </w:rPr>
              <w:t>欄第</w:t>
            </w:r>
            <w:r w:rsidRPr="002D7B78">
              <w:rPr>
                <w:rFonts w:ascii="Times New Roman" w:eastAsia="新細明體" w:hAnsi="Times New Roman"/>
                <w:sz w:val="22"/>
              </w:rPr>
              <w:t>8</w:t>
            </w:r>
            <w:r w:rsidRPr="002D7B78">
              <w:rPr>
                <w:rFonts w:ascii="Times New Roman" w:eastAsia="新細明體" w:hAnsi="Times New Roman" w:hint="eastAsia"/>
                <w:sz w:val="22"/>
              </w:rPr>
              <w:t>行至第</w:t>
            </w:r>
            <w:r w:rsidRPr="002D7B78">
              <w:rPr>
                <w:rFonts w:ascii="Times New Roman" w:eastAsia="新細明體" w:hAnsi="Times New Roman"/>
                <w:sz w:val="22"/>
              </w:rPr>
              <w:t>10</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sz w:val="22"/>
              </w:rPr>
              <w:t>「</w:t>
            </w:r>
            <w:r w:rsidRPr="002D7B78">
              <w:rPr>
                <w:rFonts w:ascii="標楷體" w:eastAsia="標楷體" w:hAnsi="標楷體"/>
                <w:sz w:val="22"/>
              </w:rPr>
              <w:t>…</w:t>
            </w:r>
            <w:r w:rsidRPr="002D7B78">
              <w:rPr>
                <w:rFonts w:ascii="Times New Roman" w:eastAsia="標楷體" w:hAnsi="Times New Roman"/>
                <w:bCs/>
                <w:noProof/>
                <w:kern w:val="0"/>
              </w:rPr>
              <w:t xml:space="preserve">The vehicle monitoring system is a full function </w:t>
            </w:r>
            <w:r w:rsidRPr="002D7B78">
              <w:rPr>
                <w:rFonts w:ascii="Times New Roman" w:eastAsia="標楷體" w:hAnsi="Times New Roman"/>
                <w:b/>
                <w:bCs/>
                <w:noProof/>
                <w:kern w:val="0"/>
              </w:rPr>
              <w:t>wired</w:t>
            </w:r>
            <w:r w:rsidRPr="002D7B78">
              <w:rPr>
                <w:rFonts w:ascii="Times New Roman" w:eastAsia="標楷體" w:hAnsi="Times New Roman"/>
                <w:bCs/>
                <w:noProof/>
                <w:kern w:val="0"/>
              </w:rPr>
              <w:t xml:space="preserve"> system designed to be used with any type of vehicles</w:t>
            </w:r>
            <w:r w:rsidRPr="002D7B78">
              <w:rPr>
                <w:rFonts w:ascii="標楷體" w:eastAsia="標楷體" w:hAnsi="標楷體"/>
                <w:sz w:val="22"/>
              </w:rPr>
              <w:t>…</w:t>
            </w: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此</w:t>
            </w:r>
            <w:r w:rsidRPr="002D7B78">
              <w:rPr>
                <w:rFonts w:ascii="Times New Roman" w:eastAsia="新細明體" w:hAnsi="Times New Roman" w:hint="eastAsia"/>
                <w:sz w:val="22"/>
              </w:rPr>
              <w:t>車輛監控</w:t>
            </w:r>
            <w:r w:rsidRPr="002D7B78">
              <w:rPr>
                <w:rFonts w:ascii="Times New Roman" w:eastAsia="新細明體" w:hAnsi="Times New Roman"/>
                <w:sz w:val="22"/>
              </w:rPr>
              <w:t>系統是藉由連接線傳輸所有功能之系統，可設計使用於所有型態之</w:t>
            </w:r>
            <w:r w:rsidRPr="002D7B78">
              <w:rPr>
                <w:rFonts w:ascii="Times New Roman" w:eastAsia="新細明體" w:hAnsi="Times New Roman" w:hint="eastAsia"/>
                <w:sz w:val="22"/>
              </w:rPr>
              <w:t>車輛</w:t>
            </w:r>
            <w:r w:rsidRPr="002D7B78">
              <w:rPr>
                <w:rFonts w:ascii="Times New Roman" w:eastAsia="新細明體" w:hAnsi="Times New Roman"/>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」第</w:t>
            </w:r>
            <w:r w:rsidRPr="002D7B78">
              <w:rPr>
                <w:rFonts w:ascii="Times New Roman" w:eastAsia="新細明體" w:hAnsi="Times New Roman" w:hint="eastAsia"/>
                <w:sz w:val="22"/>
              </w:rPr>
              <w:t>4</w:t>
            </w:r>
            <w:r w:rsidRPr="002D7B78">
              <w:rPr>
                <w:rFonts w:ascii="Times New Roman" w:eastAsia="新細明體" w:hAnsi="Times New Roman" w:hint="eastAsia"/>
                <w:sz w:val="22"/>
              </w:rPr>
              <w:t>欄第</w:t>
            </w:r>
            <w:r w:rsidRPr="002D7B78">
              <w:rPr>
                <w:rFonts w:ascii="Times New Roman" w:eastAsia="新細明體" w:hAnsi="Times New Roman"/>
                <w:sz w:val="22"/>
              </w:rPr>
              <w:t>27</w:t>
            </w:r>
            <w:r w:rsidRPr="002D7B78">
              <w:rPr>
                <w:rFonts w:ascii="Times New Roman" w:eastAsia="新細明體" w:hAnsi="Times New Roman" w:hint="eastAsia"/>
                <w:sz w:val="22"/>
              </w:rPr>
              <w:t>行至第</w:t>
            </w:r>
            <w:r w:rsidRPr="002D7B78">
              <w:rPr>
                <w:rFonts w:ascii="Times New Roman" w:eastAsia="新細明體" w:hAnsi="Times New Roman"/>
                <w:sz w:val="22"/>
              </w:rPr>
              <w:t>31</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標楷體" w:hAnsi="Times New Roman"/>
                <w:bCs/>
                <w:noProof/>
                <w:kern w:val="0"/>
              </w:rPr>
              <w:t xml:space="preserve">When an impact sensor 53, </w:t>
            </w:r>
            <w:r w:rsidRPr="002D7B78">
              <w:rPr>
                <w:rFonts w:ascii="Times New Roman" w:eastAsia="標楷體" w:hAnsi="Times New Roman"/>
                <w:b/>
                <w:bCs/>
                <w:noProof/>
                <w:kern w:val="0"/>
              </w:rPr>
              <w:t>an alarm 54</w:t>
            </w:r>
            <w:r w:rsidRPr="002D7B78">
              <w:rPr>
                <w:rFonts w:ascii="Times New Roman" w:eastAsia="標楷體" w:hAnsi="Times New Roman"/>
                <w:bCs/>
                <w:noProof/>
                <w:kern w:val="0"/>
              </w:rPr>
              <w:t xml:space="preserve">, or a brake switch 56 is activated, the </w:t>
            </w:r>
            <w:r w:rsidRPr="002D7B78">
              <w:rPr>
                <w:rFonts w:ascii="Times New Roman" w:eastAsia="標楷體" w:hAnsi="Times New Roman"/>
                <w:b/>
                <w:bCs/>
                <w:noProof/>
                <w:kern w:val="0"/>
              </w:rPr>
              <w:t xml:space="preserve">main controller 60 preferably controls the video multiplexer </w:t>
            </w:r>
            <w:smartTag w:uri="urn:schemas-microsoft-com:office:smarttags" w:element="chmetcnv">
              <w:smartTagPr>
                <w:attr w:name="UnitName" w:val="in"/>
                <w:attr w:name="SourceValue" w:val="68"/>
                <w:attr w:name="HasSpace" w:val="True"/>
                <w:attr w:name="Negative" w:val="False"/>
                <w:attr w:name="NumberType" w:val="1"/>
                <w:attr w:name="TCSC" w:val="0"/>
              </w:smartTagPr>
              <w:r w:rsidRPr="002D7B78">
                <w:rPr>
                  <w:rFonts w:ascii="Times New Roman" w:eastAsia="標楷體" w:hAnsi="Times New Roman"/>
                  <w:b/>
                  <w:bCs/>
                  <w:noProof/>
                  <w:kern w:val="0"/>
                </w:rPr>
                <w:t>68</w:t>
              </w:r>
              <w:r w:rsidRPr="002D7B78">
                <w:rPr>
                  <w:rFonts w:ascii="Times New Roman" w:eastAsia="標楷體" w:hAnsi="Times New Roman"/>
                  <w:bCs/>
                  <w:noProof/>
                  <w:kern w:val="0"/>
                </w:rPr>
                <w:t xml:space="preserve"> in</w:t>
              </w:r>
            </w:smartTag>
            <w:r w:rsidRPr="002D7B78">
              <w:rPr>
                <w:rFonts w:ascii="Times New Roman" w:eastAsia="標楷體" w:hAnsi="Times New Roman"/>
                <w:bCs/>
                <w:noProof/>
                <w:kern w:val="0"/>
              </w:rPr>
              <w:t xml:space="preserve"> such a way that the video signal from the camera-1 62, camera-2 64 and camera-3 66 are provided to the video recorder 72</w:t>
            </w:r>
            <w:r w:rsidRPr="002D7B78">
              <w:rPr>
                <w:rFonts w:ascii="標楷體" w:eastAsia="標楷體" w:hAnsi="標楷體"/>
                <w:sz w:val="22"/>
              </w:rPr>
              <w:t>…</w:t>
            </w:r>
            <w:r w:rsidRPr="002D7B78">
              <w:rPr>
                <w:rFonts w:ascii="Times New Roman" w:eastAsia="新細明體" w:hAnsi="Times New Roman"/>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當「</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衝擊感測器</w:t>
            </w:r>
            <w:r w:rsidRPr="002D7B78">
              <w:rPr>
                <w:rFonts w:ascii="Times New Roman" w:eastAsia="新細明體" w:hAnsi="Times New Roman" w:hint="eastAsia"/>
                <w:sz w:val="22"/>
              </w:rPr>
              <w:t>53</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b/>
                <w:sz w:val="22"/>
              </w:rPr>
              <w:t>一</w:t>
            </w:r>
            <w:proofErr w:type="gramEnd"/>
            <w:r w:rsidRPr="002D7B78">
              <w:rPr>
                <w:rFonts w:ascii="Times New Roman" w:eastAsia="新細明體" w:hAnsi="Times New Roman" w:hint="eastAsia"/>
                <w:b/>
                <w:sz w:val="22"/>
              </w:rPr>
              <w:t>警報器</w:t>
            </w:r>
            <w:r w:rsidRPr="002D7B78">
              <w:rPr>
                <w:rFonts w:ascii="Times New Roman" w:eastAsia="新細明體" w:hAnsi="Times New Roman" w:hint="eastAsia"/>
                <w:b/>
                <w:sz w:val="22"/>
              </w:rPr>
              <w:t>54</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制動開關</w:t>
            </w:r>
            <w:r w:rsidRPr="002D7B78">
              <w:rPr>
                <w:rFonts w:ascii="Times New Roman" w:eastAsia="新細明體" w:hAnsi="Times New Roman" w:hint="eastAsia"/>
                <w:sz w:val="22"/>
              </w:rPr>
              <w:t>56</w:t>
            </w:r>
            <w:r w:rsidRPr="002D7B78">
              <w:rPr>
                <w:rFonts w:ascii="Times New Roman" w:eastAsia="新細明體" w:hAnsi="Times New Roman" w:hint="eastAsia"/>
                <w:sz w:val="22"/>
              </w:rPr>
              <w:t>」被啟動時，「</w:t>
            </w:r>
            <w:r w:rsidRPr="002D7B78">
              <w:rPr>
                <w:rFonts w:ascii="Times New Roman" w:eastAsia="新細明體" w:hAnsi="Times New Roman" w:hint="eastAsia"/>
                <w:b/>
                <w:sz w:val="22"/>
              </w:rPr>
              <w:t>主控制器</w:t>
            </w:r>
            <w:r w:rsidRPr="002D7B78">
              <w:rPr>
                <w:rFonts w:ascii="Times New Roman" w:eastAsia="新細明體" w:hAnsi="Times New Roman" w:hint="eastAsia"/>
                <w:b/>
                <w:sz w:val="22"/>
              </w:rPr>
              <w:t>60</w:t>
            </w:r>
            <w:r w:rsidRPr="002D7B78">
              <w:rPr>
                <w:rFonts w:ascii="Times New Roman" w:eastAsia="新細明體" w:hAnsi="Times New Roman" w:hint="eastAsia"/>
                <w:sz w:val="22"/>
              </w:rPr>
              <w:t>」將從「攝影機裝</w:t>
            </w:r>
            <w:r w:rsidRPr="002D7B78">
              <w:rPr>
                <w:rFonts w:ascii="Times New Roman" w:eastAsia="新細明體" w:hAnsi="Times New Roman" w:hint="eastAsia"/>
                <w:sz w:val="22"/>
              </w:rPr>
              <w:t>-1</w:t>
            </w:r>
            <w:r w:rsidRPr="002D7B78">
              <w:rPr>
                <w:rFonts w:ascii="Times New Roman" w:eastAsia="新細明體" w:hAnsi="Times New Roman"/>
                <w:sz w:val="22"/>
              </w:rPr>
              <w:t xml:space="preserve"> 62</w:t>
            </w:r>
            <w:r w:rsidRPr="002D7B78">
              <w:rPr>
                <w:rFonts w:ascii="Times New Roman" w:eastAsia="新細明體" w:hAnsi="Times New Roman"/>
                <w:sz w:val="22"/>
              </w:rPr>
              <w:t>」、「攝影機裝置</w:t>
            </w:r>
            <w:r w:rsidRPr="002D7B78">
              <w:rPr>
                <w:rFonts w:ascii="Times New Roman" w:eastAsia="新細明體" w:hAnsi="Times New Roman" w:hint="eastAsia"/>
                <w:sz w:val="22"/>
              </w:rPr>
              <w:t>-2 64</w:t>
            </w:r>
            <w:r w:rsidRPr="002D7B78">
              <w:rPr>
                <w:rFonts w:ascii="Times New Roman" w:eastAsia="新細明體" w:hAnsi="Times New Roman" w:hint="eastAsia"/>
                <w:sz w:val="22"/>
              </w:rPr>
              <w:t>」與「攝影機裝置</w:t>
            </w:r>
            <w:r w:rsidRPr="002D7B78">
              <w:rPr>
                <w:rFonts w:ascii="Times New Roman" w:eastAsia="新細明體" w:hAnsi="Times New Roman" w:hint="eastAsia"/>
                <w:sz w:val="22"/>
              </w:rPr>
              <w:t>-3 66</w:t>
            </w:r>
            <w:r w:rsidRPr="002D7B78">
              <w:rPr>
                <w:rFonts w:ascii="Times New Roman" w:eastAsia="新細明體" w:hAnsi="Times New Roman" w:hint="eastAsia"/>
                <w:sz w:val="22"/>
              </w:rPr>
              <w:t>」</w:t>
            </w:r>
            <w:r w:rsidRPr="002D7B78">
              <w:rPr>
                <w:rFonts w:ascii="Times New Roman" w:eastAsia="新細明體" w:hAnsi="Times New Roman" w:hint="eastAsia"/>
                <w:sz w:val="22"/>
              </w:rPr>
              <w:t xml:space="preserve"> </w:t>
            </w:r>
            <w:r w:rsidRPr="002D7B78">
              <w:rPr>
                <w:rFonts w:ascii="Times New Roman" w:eastAsia="新細明體" w:hAnsi="Times New Roman" w:hint="eastAsia"/>
                <w:sz w:val="22"/>
              </w:rPr>
              <w:t>提供給「影像記錄器</w:t>
            </w:r>
            <w:r w:rsidRPr="002D7B78">
              <w:rPr>
                <w:rFonts w:ascii="Times New Roman" w:eastAsia="新細明體" w:hAnsi="Times New Roman" w:hint="eastAsia"/>
                <w:sz w:val="22"/>
              </w:rPr>
              <w:t>72</w:t>
            </w:r>
            <w:r w:rsidRPr="002D7B78">
              <w:rPr>
                <w:rFonts w:ascii="Times New Roman" w:eastAsia="新細明體" w:hAnsi="Times New Roman" w:hint="eastAsia"/>
                <w:sz w:val="22"/>
              </w:rPr>
              <w:t>」之影像訊號擇優控制「</w:t>
            </w:r>
            <w:r w:rsidRPr="002D7B78">
              <w:rPr>
                <w:rFonts w:ascii="Times New Roman" w:eastAsia="新細明體" w:hAnsi="Times New Roman" w:hint="eastAsia"/>
                <w:b/>
                <w:sz w:val="22"/>
              </w:rPr>
              <w:t>影像多工器</w:t>
            </w:r>
            <w:r w:rsidRPr="002D7B78">
              <w:rPr>
                <w:rFonts w:ascii="Times New Roman" w:eastAsia="新細明體" w:hAnsi="Times New Roman" w:hint="eastAsia"/>
                <w:b/>
                <w:sz w:val="22"/>
              </w:rPr>
              <w:t>68</w:t>
            </w:r>
            <w:r w:rsidRPr="002D7B78">
              <w:rPr>
                <w:rFonts w:ascii="Times New Roman" w:eastAsia="新細明體" w:hAnsi="Times New Roman" w:hint="eastAsia"/>
                <w:sz w:val="22"/>
              </w:rPr>
              <w:t>」</w:t>
            </w:r>
            <w:r w:rsidRPr="002D7B78">
              <w:rPr>
                <w:rFonts w:ascii="Times New Roman" w:eastAsia="新細明體" w:hAnsi="Times New Roman"/>
                <w:sz w:val="22"/>
              </w:rPr>
              <w:t>）。</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」第</w:t>
            </w:r>
            <w:r w:rsidRPr="002D7B78">
              <w:rPr>
                <w:rFonts w:ascii="Times New Roman" w:eastAsia="新細明體" w:hAnsi="Times New Roman" w:hint="eastAsia"/>
                <w:sz w:val="22"/>
              </w:rPr>
              <w:t>4</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14</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26</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新細明體" w:hAnsi="Times New Roman"/>
                <w:b/>
                <w:sz w:val="22"/>
              </w:rPr>
              <w:t>The main controller 60</w:t>
            </w:r>
            <w:r w:rsidRPr="002D7B78">
              <w:rPr>
                <w:rFonts w:ascii="Times New Roman" w:eastAsia="新細明體" w:hAnsi="Times New Roman"/>
                <w:sz w:val="22"/>
              </w:rPr>
              <w:t xml:space="preserve"> receives an activation signal from one of the activation devices. For example, as noted above with regard to</w:t>
            </w:r>
            <w:r w:rsidRPr="002D7B78">
              <w:rPr>
                <w:rFonts w:ascii="Times New Roman" w:eastAsia="新細明體" w:hAnsi="Times New Roman"/>
                <w:b/>
                <w:sz w:val="22"/>
              </w:rPr>
              <w:t xml:space="preserve"> FIG. 3</w:t>
            </w:r>
            <w:r w:rsidRPr="002D7B78">
              <w:rPr>
                <w:rFonts w:ascii="Times New Roman" w:eastAsia="新細明體" w:hAnsi="Times New Roman"/>
                <w:sz w:val="22"/>
              </w:rPr>
              <w:t xml:space="preserve">, when a turn signal </w:t>
            </w:r>
            <w:r w:rsidRPr="002D7B78">
              <w:rPr>
                <w:rFonts w:ascii="Times New Roman" w:eastAsia="新細明體" w:hAnsi="Times New Roman"/>
                <w:sz w:val="22"/>
              </w:rPr>
              <w:lastRenderedPageBreak/>
              <w:t xml:space="preserve">control switch 52 is activated, while the vehicle is in operation, by shifting the position to an </w:t>
            </w:r>
            <w:r w:rsidRPr="002D7B78">
              <w:rPr>
                <w:rFonts w:ascii="Times New Roman" w:eastAsia="新細明體" w:hAnsi="Times New Roman"/>
                <w:b/>
                <w:sz w:val="22"/>
              </w:rPr>
              <w:t xml:space="preserve">up position </w:t>
            </w:r>
            <w:smartTag w:uri="urn:schemas-microsoft-com:office:smarttags" w:element="chmetcnv">
              <w:smartTagPr>
                <w:attr w:name="TCSC" w:val="0"/>
                <w:attr w:name="NumberType" w:val="1"/>
                <w:attr w:name="Negative" w:val="False"/>
                <w:attr w:name="HasSpace" w:val="False"/>
                <w:attr w:name="SourceValue" w:val="43"/>
                <w:attr w:name="UnitName" w:val="a"/>
              </w:smartTagPr>
              <w:r w:rsidRPr="002D7B78">
                <w:rPr>
                  <w:rFonts w:ascii="Times New Roman" w:eastAsia="新細明體" w:hAnsi="Times New Roman"/>
                  <w:b/>
                  <w:sz w:val="22"/>
                </w:rPr>
                <w:t>43A</w:t>
              </w:r>
            </w:smartTag>
            <w:r w:rsidRPr="002D7B78">
              <w:rPr>
                <w:rFonts w:ascii="Times New Roman" w:eastAsia="新細明體" w:hAnsi="Times New Roman"/>
                <w:sz w:val="22"/>
              </w:rPr>
              <w:t xml:space="preserve">, the main controller 60 controls the video multiplexer 68 to feed a video signal from camera-1 62 to the display 74. Similarly, when the turn signal control switch 52 is shifted to a </w:t>
            </w:r>
            <w:r w:rsidRPr="002D7B78">
              <w:rPr>
                <w:rFonts w:ascii="Times New Roman" w:eastAsia="新細明體" w:hAnsi="Times New Roman"/>
                <w:b/>
                <w:sz w:val="22"/>
              </w:rPr>
              <w:t>down position 43B</w:t>
            </w:r>
            <w:r w:rsidRPr="002D7B78">
              <w:rPr>
                <w:rFonts w:ascii="Times New Roman" w:eastAsia="新細明體" w:hAnsi="Times New Roman"/>
                <w:sz w:val="22"/>
              </w:rPr>
              <w:t>,</w:t>
            </w:r>
            <w:r w:rsidRPr="002D7B78">
              <w:rPr>
                <w:rFonts w:ascii="Times New Roman" w:eastAsia="新細明體" w:hAnsi="Times New Roman"/>
                <w:b/>
                <w:sz w:val="22"/>
              </w:rPr>
              <w:t xml:space="preserve"> </w:t>
            </w:r>
            <w:r w:rsidRPr="002D7B78">
              <w:rPr>
                <w:rFonts w:ascii="Times New Roman" w:eastAsia="新細明體" w:hAnsi="Times New Roman"/>
                <w:sz w:val="22"/>
              </w:rPr>
              <w:t xml:space="preserve">the main controller 60 controls the video multiplexer 68 to feed a video signal from camera-2 64 to the display 74. When the turn signal control switch 52 is at its neutral position </w:t>
            </w:r>
            <w:smartTag w:uri="urn:schemas-microsoft-com:office:smarttags" w:element="chmetcnv">
              <w:smartTagPr>
                <w:attr w:name="TCSC" w:val="0"/>
                <w:attr w:name="NumberType" w:val="1"/>
                <w:attr w:name="Negative" w:val="False"/>
                <w:attr w:name="HasSpace" w:val="False"/>
                <w:attr w:name="SourceValue" w:val="43"/>
                <w:attr w:name="UnitName" w:val="C"/>
              </w:smartTagPr>
              <w:r w:rsidRPr="002D7B78">
                <w:rPr>
                  <w:rFonts w:ascii="Times New Roman" w:eastAsia="新細明體" w:hAnsi="Times New Roman"/>
                  <w:sz w:val="22"/>
                </w:rPr>
                <w:t>43C</w:t>
              </w:r>
            </w:smartTag>
            <w:r w:rsidRPr="002D7B78">
              <w:rPr>
                <w:rFonts w:ascii="Times New Roman" w:eastAsia="新細明體" w:hAnsi="Times New Roman"/>
                <w:sz w:val="22"/>
              </w:rPr>
              <w:t>, a video signal from camera-3 is fed to the display 74 through the video multiplexer 68</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中譯</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新細明體" w:hAnsi="Times New Roman" w:hint="eastAsia"/>
                <w:b/>
                <w:sz w:val="22"/>
              </w:rPr>
              <w:t>主控制器</w:t>
            </w:r>
            <w:r w:rsidRPr="002D7B78">
              <w:rPr>
                <w:rFonts w:ascii="Times New Roman" w:eastAsia="新細明體" w:hAnsi="Times New Roman" w:hint="eastAsia"/>
                <w:b/>
                <w:sz w:val="22"/>
              </w:rPr>
              <w:t>60</w:t>
            </w:r>
            <w:r w:rsidRPr="002D7B78">
              <w:rPr>
                <w:rFonts w:ascii="Times New Roman" w:eastAsia="新細明體" w:hAnsi="Times New Roman" w:hint="eastAsia"/>
                <w:sz w:val="22"/>
              </w:rPr>
              <w:t>」從一啟動裝置接收到一啟動訊號源。例如，上圖</w:t>
            </w:r>
            <w:proofErr w:type="gramStart"/>
            <w:r w:rsidRPr="002D7B78">
              <w:rPr>
                <w:rFonts w:ascii="Times New Roman" w:eastAsia="新細明體" w:hAnsi="Times New Roman" w:hint="eastAsia"/>
                <w:sz w:val="22"/>
              </w:rPr>
              <w:t>3</w:t>
            </w:r>
            <w:r w:rsidRPr="002D7B78">
              <w:rPr>
                <w:rFonts w:ascii="Times New Roman" w:eastAsia="新細明體" w:hAnsi="Times New Roman" w:hint="eastAsia"/>
                <w:sz w:val="22"/>
              </w:rPr>
              <w:t>所述</w:t>
            </w:r>
            <w:proofErr w:type="gramEnd"/>
            <w:r w:rsidRPr="002D7B78">
              <w:rPr>
                <w:rFonts w:ascii="Times New Roman" w:eastAsia="新細明體" w:hAnsi="Times New Roman" w:hint="eastAsia"/>
                <w:sz w:val="22"/>
              </w:rPr>
              <w:t>，當「</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」被啟動時，此時交通工具正運行中，藉由移動位置至「</w:t>
            </w:r>
            <w:r w:rsidRPr="002D7B78">
              <w:rPr>
                <w:rFonts w:ascii="Times New Roman" w:eastAsia="新細明體" w:hAnsi="Times New Roman" w:hint="eastAsia"/>
                <w:b/>
                <w:sz w:val="22"/>
              </w:rPr>
              <w:t>上方位置</w:t>
            </w:r>
            <w:r w:rsidRPr="002D7B78">
              <w:rPr>
                <w:rFonts w:ascii="Times New Roman" w:eastAsia="新細明體" w:hAnsi="Times New Roman" w:hint="eastAsia"/>
                <w:b/>
                <w:sz w:val="22"/>
              </w:rPr>
              <w:t>43A</w:t>
            </w:r>
            <w:r w:rsidRPr="002D7B78">
              <w:rPr>
                <w:rFonts w:ascii="Times New Roman" w:eastAsia="新細明體" w:hAnsi="Times New Roman" w:hint="eastAsia"/>
                <w:sz w:val="22"/>
              </w:rPr>
              <w:t>」，「主控制器</w:t>
            </w:r>
            <w:r w:rsidRPr="002D7B78">
              <w:rPr>
                <w:rFonts w:ascii="Times New Roman" w:eastAsia="新細明體" w:hAnsi="Times New Roman" w:hint="eastAsia"/>
                <w:sz w:val="22"/>
              </w:rPr>
              <w:t>60</w:t>
            </w:r>
            <w:r w:rsidRPr="002D7B78">
              <w:rPr>
                <w:rFonts w:ascii="Times New Roman" w:eastAsia="新細明體" w:hAnsi="Times New Roman" w:hint="eastAsia"/>
                <w:sz w:val="22"/>
              </w:rPr>
              <w:t>」控制「影像多工器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」以提供「攝影機裝置</w:t>
            </w:r>
            <w:r w:rsidRPr="002D7B78">
              <w:rPr>
                <w:rFonts w:ascii="Times New Roman" w:eastAsia="新細明體" w:hAnsi="Times New Roman" w:hint="eastAsia"/>
                <w:sz w:val="22"/>
              </w:rPr>
              <w:t>-1</w:t>
            </w:r>
            <w:r w:rsidRPr="002D7B78">
              <w:rPr>
                <w:rFonts w:ascii="Times New Roman" w:eastAsia="新細明體" w:hAnsi="Times New Roman"/>
                <w:sz w:val="22"/>
              </w:rPr>
              <w:t xml:space="preserve"> 62</w:t>
            </w:r>
            <w:r w:rsidRPr="002D7B78">
              <w:rPr>
                <w:rFonts w:ascii="Times New Roman" w:eastAsia="新細明體" w:hAnsi="Times New Roman"/>
                <w:sz w:val="22"/>
              </w:rPr>
              <w:t>」輸出至「顯示</w:t>
            </w:r>
            <w:r w:rsidRPr="002D7B78">
              <w:rPr>
                <w:rFonts w:ascii="Times New Roman" w:eastAsia="新細明體" w:hAnsi="Times New Roman" w:hint="eastAsia"/>
                <w:sz w:val="22"/>
              </w:rPr>
              <w:t>器裝置</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」之影像訊號</w:t>
            </w:r>
            <w:r w:rsidRPr="002D7B78">
              <w:rPr>
                <w:rFonts w:ascii="Times New Roman" w:eastAsia="新細明體" w:hAnsi="Times New Roman" w:hint="eastAsia"/>
                <w:sz w:val="22"/>
              </w:rPr>
              <w:t>。同樣地，當「</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」被移動位置至「</w:t>
            </w:r>
            <w:r w:rsidRPr="002D7B78">
              <w:rPr>
                <w:rFonts w:ascii="Times New Roman" w:eastAsia="新細明體" w:hAnsi="Times New Roman" w:hint="eastAsia"/>
                <w:b/>
                <w:sz w:val="22"/>
              </w:rPr>
              <w:t>下方位置</w:t>
            </w:r>
            <w:r w:rsidRPr="002D7B78">
              <w:rPr>
                <w:rFonts w:ascii="Times New Roman" w:eastAsia="新細明體" w:hAnsi="Times New Roman" w:hint="eastAsia"/>
                <w:b/>
                <w:sz w:val="22"/>
              </w:rPr>
              <w:t>43</w:t>
            </w:r>
            <w:r w:rsidRPr="002D7B78">
              <w:rPr>
                <w:rFonts w:ascii="Times New Roman" w:eastAsia="新細明體" w:hAnsi="Times New Roman"/>
                <w:b/>
                <w:sz w:val="22"/>
              </w:rPr>
              <w:t>B</w:t>
            </w:r>
            <w:r w:rsidRPr="002D7B78">
              <w:rPr>
                <w:rFonts w:ascii="Times New Roman" w:eastAsia="新細明體" w:hAnsi="Times New Roman" w:hint="eastAsia"/>
                <w:sz w:val="22"/>
              </w:rPr>
              <w:t>」，「主控制器</w:t>
            </w:r>
            <w:r w:rsidRPr="002D7B78">
              <w:rPr>
                <w:rFonts w:ascii="Times New Roman" w:eastAsia="新細明體" w:hAnsi="Times New Roman" w:hint="eastAsia"/>
                <w:sz w:val="22"/>
              </w:rPr>
              <w:t>60</w:t>
            </w:r>
            <w:r w:rsidRPr="002D7B78">
              <w:rPr>
                <w:rFonts w:ascii="Times New Roman" w:eastAsia="新細明體" w:hAnsi="Times New Roman" w:hint="eastAsia"/>
                <w:sz w:val="22"/>
              </w:rPr>
              <w:t>」控制「影像多工器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」以提供「攝影機裝置</w:t>
            </w:r>
            <w:r w:rsidRPr="002D7B78">
              <w:rPr>
                <w:rFonts w:ascii="Times New Roman" w:eastAsia="新細明體" w:hAnsi="Times New Roman" w:hint="eastAsia"/>
                <w:sz w:val="22"/>
              </w:rPr>
              <w:t>-</w:t>
            </w:r>
            <w:r w:rsidRPr="002D7B78">
              <w:rPr>
                <w:rFonts w:ascii="Times New Roman" w:eastAsia="新細明體" w:hAnsi="Times New Roman"/>
                <w:sz w:val="22"/>
              </w:rPr>
              <w:t>2 64</w:t>
            </w:r>
            <w:r w:rsidRPr="002D7B78">
              <w:rPr>
                <w:rFonts w:ascii="Times New Roman" w:eastAsia="新細明體" w:hAnsi="Times New Roman"/>
                <w:sz w:val="22"/>
              </w:rPr>
              <w:t>」輸出至「顯示</w:t>
            </w:r>
            <w:r w:rsidRPr="002D7B78">
              <w:rPr>
                <w:rFonts w:ascii="Times New Roman" w:eastAsia="新細明體" w:hAnsi="Times New Roman" w:hint="eastAsia"/>
                <w:sz w:val="22"/>
              </w:rPr>
              <w:t>器裝置</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」之影像訊號</w:t>
            </w:r>
            <w:r w:rsidRPr="002D7B78">
              <w:rPr>
                <w:rFonts w:ascii="Times New Roman" w:eastAsia="新細明體" w:hAnsi="Times New Roman" w:hint="eastAsia"/>
                <w:sz w:val="22"/>
              </w:rPr>
              <w:t>。當「轉向訊號控制開關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」位於「中間位置</w:t>
            </w:r>
            <w:r w:rsidRPr="002D7B78">
              <w:rPr>
                <w:rFonts w:ascii="Times New Roman" w:eastAsia="新細明體" w:hAnsi="Times New Roman" w:hint="eastAsia"/>
                <w:sz w:val="22"/>
              </w:rPr>
              <w:t>43C</w:t>
            </w:r>
            <w:r w:rsidRPr="002D7B78">
              <w:rPr>
                <w:rFonts w:ascii="Times New Roman" w:eastAsia="新細明體" w:hAnsi="Times New Roman" w:hint="eastAsia"/>
                <w:sz w:val="22"/>
              </w:rPr>
              <w:t>」時，影像訊號藉由「影像多工器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」從「攝影機裝置</w:t>
            </w:r>
            <w:r w:rsidRPr="002D7B78">
              <w:rPr>
                <w:rFonts w:ascii="Times New Roman" w:eastAsia="新細明體" w:hAnsi="Times New Roman" w:hint="eastAsia"/>
                <w:sz w:val="22"/>
              </w:rPr>
              <w:t>-</w:t>
            </w:r>
            <w:r w:rsidRPr="002D7B78">
              <w:rPr>
                <w:rFonts w:ascii="Times New Roman" w:eastAsia="新細明體" w:hAnsi="Times New Roman"/>
                <w:sz w:val="22"/>
              </w:rPr>
              <w:t>3</w:t>
            </w:r>
            <w:r w:rsidRPr="002D7B78">
              <w:rPr>
                <w:rFonts w:ascii="Times New Roman" w:eastAsia="新細明體" w:hAnsi="Times New Roman"/>
                <w:sz w:val="22"/>
              </w:rPr>
              <w:t>」提供給「顯示</w:t>
            </w:r>
            <w:r w:rsidRPr="002D7B78">
              <w:rPr>
                <w:rFonts w:ascii="Times New Roman" w:eastAsia="新細明體" w:hAnsi="Times New Roman" w:hint="eastAsia"/>
                <w:sz w:val="22"/>
              </w:rPr>
              <w:t>器裝置</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p>
          <w:p w:rsidR="00DC1AC2" w:rsidRPr="002D7B78" w:rsidRDefault="00DC1AC2" w:rsidP="00DC1AC2">
            <w:pPr>
              <w:ind w:leftChars="250" w:left="600"/>
              <w:rPr>
                <w:rFonts w:ascii="Times New Roman" w:eastAsia="新細明體" w:hAnsi="Times New Roman"/>
                <w:sz w:val="22"/>
              </w:rPr>
            </w:pPr>
          </w:p>
        </w:tc>
        <w:tc>
          <w:tcPr>
            <w:tcW w:w="1182" w:type="dxa"/>
            <w:vMerge/>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trHeight w:val="1661"/>
        </w:trPr>
        <w:tc>
          <w:tcPr>
            <w:tcW w:w="1418" w:type="dxa"/>
            <w:tcBorders>
              <w:top w:val="dashSmallGap"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lastRenderedPageBreak/>
              <w:t>(4)</w:t>
            </w:r>
            <w:r w:rsidRPr="002D7B78">
              <w:rPr>
                <w:rFonts w:ascii="標楷體" w:eastAsia="標楷體" w:hAnsi="標楷體" w:hint="eastAsia"/>
                <w:color w:val="000000"/>
                <w:sz w:val="28"/>
                <w:szCs w:val="28"/>
              </w:rPr>
              <w:t xml:space="preserve"> </w:t>
            </w:r>
          </w:p>
          <w:p w:rsidR="00DC1AC2" w:rsidRPr="002D7B78" w:rsidRDefault="00DC1AC2" w:rsidP="00DC1AC2">
            <w:pPr>
              <w:numPr>
                <w:ilvl w:val="0"/>
                <w:numId w:val="13"/>
              </w:numPr>
              <w:rPr>
                <w:rFonts w:ascii="Times New Roman" w:eastAsia="新細明體" w:hAnsi="Times New Roman"/>
                <w:sz w:val="22"/>
              </w:rPr>
            </w:pPr>
            <w:r w:rsidRPr="002D7B78">
              <w:rPr>
                <w:rFonts w:ascii="Times New Roman" w:eastAsia="新細明體" w:hAnsi="Times New Roman" w:hint="eastAsia"/>
                <w:sz w:val="22"/>
              </w:rPr>
              <w:t>該影像訊號源切換處理器，係藉由該啟動訊號源所</w:t>
            </w:r>
            <w:proofErr w:type="gramStart"/>
            <w:r w:rsidRPr="002D7B78">
              <w:rPr>
                <w:rFonts w:ascii="Times New Roman" w:eastAsia="新細明體" w:hAnsi="Times New Roman" w:hint="eastAsia"/>
                <w:sz w:val="22"/>
              </w:rPr>
              <w:t>輸入之燈號</w:t>
            </w:r>
            <w:proofErr w:type="gramEnd"/>
            <w:r w:rsidRPr="002D7B78">
              <w:rPr>
                <w:rFonts w:ascii="Times New Roman" w:eastAsia="新細明體" w:hAnsi="Times New Roman" w:hint="eastAsia"/>
                <w:sz w:val="22"/>
              </w:rPr>
              <w:t>訊號當作啟動訊號源並形成</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攝影機裝置電源啟動訊號，</w:t>
            </w:r>
          </w:p>
          <w:p w:rsidR="00DC1AC2" w:rsidRPr="002D7B78" w:rsidRDefault="00DC1AC2" w:rsidP="00DC1AC2">
            <w:pPr>
              <w:numPr>
                <w:ilvl w:val="0"/>
                <w:numId w:val="13"/>
              </w:numPr>
              <w:rPr>
                <w:rFonts w:ascii="Times New Roman" w:eastAsia="新細明體" w:hAnsi="Times New Roman"/>
                <w:sz w:val="22"/>
              </w:rPr>
            </w:pPr>
            <w:r w:rsidRPr="002D7B78">
              <w:rPr>
                <w:rFonts w:ascii="Times New Roman" w:eastAsia="新細明體" w:hAnsi="Times New Roman" w:hint="eastAsia"/>
                <w:sz w:val="22"/>
              </w:rPr>
              <w:t>以自動</w:t>
            </w:r>
            <w:r w:rsidRPr="002D7B78">
              <w:rPr>
                <w:rFonts w:ascii="Times New Roman" w:eastAsia="新細明體" w:hAnsi="Times New Roman" w:hint="eastAsia"/>
                <w:sz w:val="22"/>
              </w:rPr>
              <w:lastRenderedPageBreak/>
              <w:t>切換選擇並啟動該攝影機裝置中至少</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對應的攝影機裝置以擷取該</w:t>
            </w:r>
            <w:proofErr w:type="gramStart"/>
            <w:r w:rsidRPr="002D7B78">
              <w:rPr>
                <w:rFonts w:ascii="Times New Roman" w:eastAsia="新細明體" w:hAnsi="Times New Roman" w:hint="eastAsia"/>
                <w:sz w:val="22"/>
              </w:rPr>
              <w:t>對應車側之</w:t>
            </w:r>
            <w:proofErr w:type="gramEnd"/>
            <w:r w:rsidRPr="002D7B78">
              <w:rPr>
                <w:rFonts w:ascii="Times New Roman" w:eastAsia="新細明體" w:hAnsi="Times New Roman" w:hint="eastAsia"/>
                <w:sz w:val="22"/>
              </w:rPr>
              <w:t>影像，並將該至少</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對應的攝影機裝置所擷取該</w:t>
            </w:r>
            <w:proofErr w:type="gramStart"/>
            <w:r w:rsidRPr="002D7B78">
              <w:rPr>
                <w:rFonts w:ascii="Times New Roman" w:eastAsia="新細明體" w:hAnsi="Times New Roman" w:hint="eastAsia"/>
                <w:sz w:val="22"/>
              </w:rPr>
              <w:t>對應車側之</w:t>
            </w:r>
            <w:proofErr w:type="gramEnd"/>
            <w:r w:rsidRPr="002D7B78">
              <w:rPr>
                <w:rFonts w:ascii="Times New Roman" w:eastAsia="新細明體" w:hAnsi="Times New Roman" w:hint="eastAsia"/>
                <w:sz w:val="22"/>
              </w:rPr>
              <w:t>影像輸出並顯示於該顯示器裝置之螢幕上以形成至少</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畫面；</w:t>
            </w:r>
          </w:p>
        </w:tc>
        <w:tc>
          <w:tcPr>
            <w:tcW w:w="7229" w:type="dxa"/>
            <w:tcBorders>
              <w:top w:val="dashSmallGap" w:sz="4" w:space="0" w:color="auto"/>
              <w:bottom w:val="dashSmallGap" w:sz="4" w:space="0" w:color="auto"/>
            </w:tcBorders>
            <w:shd w:val="clear" w:color="auto" w:fill="auto"/>
          </w:tcPr>
          <w:p w:rsidR="00DC1AC2" w:rsidRPr="002D7B78" w:rsidRDefault="00DC1AC2" w:rsidP="00DC1AC2">
            <w:pPr>
              <w:ind w:leftChars="-13" w:left="435" w:hangingChars="212" w:hanging="466"/>
              <w:rPr>
                <w:rFonts w:ascii="Times New Roman" w:eastAsia="新細明體" w:hAnsi="Times New Roman"/>
                <w:sz w:val="22"/>
              </w:rPr>
            </w:pPr>
            <w:r w:rsidRPr="002D7B78">
              <w:rPr>
                <w:rFonts w:ascii="Times New Roman" w:eastAsia="新細明體" w:hAnsi="Times New Roman"/>
                <w:sz w:val="22"/>
              </w:rPr>
              <w:lastRenderedPageBreak/>
              <w:t>A-</w:t>
            </w:r>
            <w:r w:rsidRPr="002D7B78">
              <w:rPr>
                <w:rFonts w:ascii="Times New Roman" w:eastAsia="新細明體" w:hAnsi="Times New Roman" w:hint="eastAsia"/>
                <w:sz w:val="22"/>
              </w:rPr>
              <w:t>1</w:t>
            </w:r>
            <w:r w:rsidRPr="002D7B78">
              <w:rPr>
                <w:rFonts w:ascii="Times New Roman" w:eastAsia="新細明體" w:hAnsi="Times New Roman"/>
                <w:sz w:val="22"/>
              </w:rPr>
              <w:t>.</w:t>
            </w: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」第</w:t>
            </w:r>
            <w:r w:rsidRPr="002D7B78">
              <w:rPr>
                <w:rFonts w:ascii="Times New Roman" w:eastAsia="新細明體" w:hAnsi="Times New Roman" w:hint="eastAsia"/>
                <w:sz w:val="22"/>
              </w:rPr>
              <w:t>4</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14</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26</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新細明體" w:hAnsi="Times New Roman"/>
                <w:b/>
                <w:sz w:val="22"/>
              </w:rPr>
              <w:t>The main controller 60</w:t>
            </w:r>
            <w:r w:rsidRPr="002D7B78">
              <w:rPr>
                <w:rFonts w:ascii="Times New Roman" w:eastAsia="新細明體" w:hAnsi="Times New Roman"/>
                <w:sz w:val="22"/>
              </w:rPr>
              <w:t xml:space="preserve"> receives an activation signal from one of the activation devices. For example, as noted above with regard to</w:t>
            </w:r>
            <w:r w:rsidRPr="002D7B78">
              <w:rPr>
                <w:rFonts w:ascii="Times New Roman" w:eastAsia="新細明體" w:hAnsi="Times New Roman"/>
                <w:b/>
                <w:sz w:val="22"/>
              </w:rPr>
              <w:t xml:space="preserve"> </w:t>
            </w:r>
            <w:r w:rsidRPr="002D7B78">
              <w:rPr>
                <w:rFonts w:ascii="Times New Roman" w:eastAsia="新細明體" w:hAnsi="Times New Roman"/>
                <w:sz w:val="22"/>
              </w:rPr>
              <w:t xml:space="preserve">FIG. 3, when a turn signal control switch 52 is activated, while the vehicle is in operation, by shifting the position to an </w:t>
            </w:r>
            <w:r w:rsidRPr="002D7B78">
              <w:rPr>
                <w:rFonts w:ascii="Times New Roman" w:eastAsia="新細明體" w:hAnsi="Times New Roman"/>
                <w:b/>
                <w:sz w:val="22"/>
              </w:rPr>
              <w:t xml:space="preserve">up position </w:t>
            </w:r>
            <w:smartTag w:uri="urn:schemas-microsoft-com:office:smarttags" w:element="chmetcnv">
              <w:smartTagPr>
                <w:attr w:name="TCSC" w:val="0"/>
                <w:attr w:name="NumberType" w:val="1"/>
                <w:attr w:name="Negative" w:val="False"/>
                <w:attr w:name="HasSpace" w:val="False"/>
                <w:attr w:name="SourceValue" w:val="43"/>
                <w:attr w:name="UnitName" w:val="a"/>
              </w:smartTagPr>
              <w:r w:rsidRPr="002D7B78">
                <w:rPr>
                  <w:rFonts w:ascii="Times New Roman" w:eastAsia="新細明體" w:hAnsi="Times New Roman"/>
                  <w:b/>
                  <w:sz w:val="22"/>
                </w:rPr>
                <w:t>43A</w:t>
              </w:r>
            </w:smartTag>
            <w:r w:rsidRPr="002D7B78">
              <w:rPr>
                <w:rFonts w:ascii="Times New Roman" w:eastAsia="新細明體" w:hAnsi="Times New Roman"/>
                <w:sz w:val="22"/>
              </w:rPr>
              <w:t>,</w:t>
            </w:r>
            <w:r w:rsidRPr="002D7B78">
              <w:rPr>
                <w:rFonts w:ascii="Times New Roman" w:eastAsia="新細明體" w:hAnsi="Times New Roman"/>
                <w:b/>
                <w:sz w:val="22"/>
              </w:rPr>
              <w:t xml:space="preserve"> the main controller 60 controls the video multiplexer 68 to feed a video signal from camera-1 62 to the display 74</w:t>
            </w:r>
            <w:r w:rsidRPr="002D7B78">
              <w:rPr>
                <w:rFonts w:ascii="Times New Roman" w:eastAsia="新細明體" w:hAnsi="Times New Roman"/>
                <w:sz w:val="22"/>
              </w:rPr>
              <w:t xml:space="preserve">. Similarly, when the turn signal control switch 52 is shifted to a </w:t>
            </w:r>
            <w:r w:rsidRPr="002D7B78">
              <w:rPr>
                <w:rFonts w:ascii="Times New Roman" w:eastAsia="新細明體" w:hAnsi="Times New Roman"/>
                <w:b/>
                <w:sz w:val="22"/>
              </w:rPr>
              <w:t>down position 43B</w:t>
            </w:r>
            <w:r w:rsidRPr="002D7B78">
              <w:rPr>
                <w:rFonts w:ascii="Times New Roman" w:eastAsia="新細明體" w:hAnsi="Times New Roman"/>
                <w:sz w:val="22"/>
              </w:rPr>
              <w:t>,</w:t>
            </w:r>
            <w:r w:rsidRPr="002D7B78">
              <w:rPr>
                <w:rFonts w:ascii="Times New Roman" w:eastAsia="新細明體" w:hAnsi="Times New Roman"/>
                <w:b/>
                <w:sz w:val="22"/>
              </w:rPr>
              <w:t xml:space="preserve"> the main controller 60 controls the video multiplexer 68 to feed a video signal from camera-2 64 to the display 74</w:t>
            </w:r>
            <w:r w:rsidRPr="002D7B78">
              <w:rPr>
                <w:rFonts w:ascii="Times New Roman" w:eastAsia="新細明體" w:hAnsi="Times New Roman"/>
                <w:sz w:val="22"/>
              </w:rPr>
              <w:t xml:space="preserve">. When the turn signal control switch 52 is at its neutral position </w:t>
            </w:r>
            <w:smartTag w:uri="urn:schemas-microsoft-com:office:smarttags" w:element="chmetcnv">
              <w:smartTagPr>
                <w:attr w:name="TCSC" w:val="0"/>
                <w:attr w:name="NumberType" w:val="1"/>
                <w:attr w:name="Negative" w:val="False"/>
                <w:attr w:name="HasSpace" w:val="False"/>
                <w:attr w:name="SourceValue" w:val="43"/>
                <w:attr w:name="UnitName" w:val="C"/>
              </w:smartTagPr>
              <w:r w:rsidRPr="002D7B78">
                <w:rPr>
                  <w:rFonts w:ascii="Times New Roman" w:eastAsia="新細明體" w:hAnsi="Times New Roman"/>
                  <w:sz w:val="22"/>
                </w:rPr>
                <w:t>43C</w:t>
              </w:r>
            </w:smartTag>
            <w:r w:rsidRPr="002D7B78">
              <w:rPr>
                <w:rFonts w:ascii="Times New Roman" w:eastAsia="新細明體" w:hAnsi="Times New Roman"/>
                <w:sz w:val="22"/>
              </w:rPr>
              <w:t>, a video signal from camera-3 is fed to the display 74 through the video multiplexer 68</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中譯</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新細明體" w:hAnsi="Times New Roman" w:hint="eastAsia"/>
                <w:b/>
                <w:sz w:val="22"/>
              </w:rPr>
              <w:t>主控制器</w:t>
            </w:r>
            <w:r w:rsidRPr="002D7B78">
              <w:rPr>
                <w:rFonts w:ascii="Times New Roman" w:eastAsia="新細明體" w:hAnsi="Times New Roman" w:hint="eastAsia"/>
                <w:b/>
                <w:sz w:val="22"/>
              </w:rPr>
              <w:t>60</w:t>
            </w:r>
            <w:r w:rsidRPr="002D7B78">
              <w:rPr>
                <w:rFonts w:ascii="Times New Roman" w:eastAsia="新細明體" w:hAnsi="Times New Roman" w:hint="eastAsia"/>
                <w:sz w:val="22"/>
              </w:rPr>
              <w:t>」從一啟動裝置接收到一啟動訊號源。例如，上圖</w:t>
            </w:r>
            <w:proofErr w:type="gramStart"/>
            <w:r w:rsidRPr="002D7B78">
              <w:rPr>
                <w:rFonts w:ascii="Times New Roman" w:eastAsia="新細明體" w:hAnsi="Times New Roman" w:hint="eastAsia"/>
                <w:sz w:val="22"/>
              </w:rPr>
              <w:t>3</w:t>
            </w:r>
            <w:r w:rsidRPr="002D7B78">
              <w:rPr>
                <w:rFonts w:ascii="Times New Roman" w:eastAsia="新細明體" w:hAnsi="Times New Roman" w:hint="eastAsia"/>
                <w:sz w:val="22"/>
              </w:rPr>
              <w:t>所述</w:t>
            </w:r>
            <w:proofErr w:type="gramEnd"/>
            <w:r w:rsidRPr="002D7B78">
              <w:rPr>
                <w:rFonts w:ascii="Times New Roman" w:eastAsia="新細明體" w:hAnsi="Times New Roman" w:hint="eastAsia"/>
                <w:sz w:val="22"/>
              </w:rPr>
              <w:t>，當「</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」被啟動時，此時交通工具正運行中，藉由移動位置至</w:t>
            </w:r>
            <w:r w:rsidRPr="002D7B78">
              <w:rPr>
                <w:rFonts w:ascii="Times New Roman" w:eastAsia="新細明體" w:hAnsi="Times New Roman" w:hint="eastAsia"/>
                <w:b/>
                <w:sz w:val="22"/>
              </w:rPr>
              <w:t>「上方位置</w:t>
            </w:r>
            <w:r w:rsidRPr="002D7B78">
              <w:rPr>
                <w:rFonts w:ascii="Times New Roman" w:eastAsia="新細明體" w:hAnsi="Times New Roman" w:hint="eastAsia"/>
                <w:b/>
                <w:sz w:val="22"/>
              </w:rPr>
              <w:t>43A</w:t>
            </w:r>
            <w:r w:rsidRPr="002D7B78">
              <w:rPr>
                <w:rFonts w:ascii="Times New Roman" w:eastAsia="新細明體" w:hAnsi="Times New Roman" w:hint="eastAsia"/>
                <w:b/>
                <w:sz w:val="22"/>
              </w:rPr>
              <w:t>」，「主控制器</w:t>
            </w:r>
            <w:r w:rsidRPr="002D7B78">
              <w:rPr>
                <w:rFonts w:ascii="Times New Roman" w:eastAsia="新細明體" w:hAnsi="Times New Roman" w:hint="eastAsia"/>
                <w:b/>
                <w:sz w:val="22"/>
              </w:rPr>
              <w:t>60</w:t>
            </w:r>
            <w:r w:rsidRPr="002D7B78">
              <w:rPr>
                <w:rFonts w:ascii="Times New Roman" w:eastAsia="新細明體" w:hAnsi="Times New Roman" w:hint="eastAsia"/>
                <w:b/>
                <w:sz w:val="22"/>
              </w:rPr>
              <w:t>」控制「影像多工器</w:t>
            </w:r>
            <w:r w:rsidRPr="002D7B78">
              <w:rPr>
                <w:rFonts w:ascii="Times New Roman" w:eastAsia="新細明體" w:hAnsi="Times New Roman" w:hint="eastAsia"/>
                <w:b/>
                <w:sz w:val="22"/>
              </w:rPr>
              <w:t>68</w:t>
            </w:r>
            <w:r w:rsidRPr="002D7B78">
              <w:rPr>
                <w:rFonts w:ascii="Times New Roman" w:eastAsia="新細明體" w:hAnsi="Times New Roman" w:hint="eastAsia"/>
                <w:b/>
                <w:sz w:val="22"/>
              </w:rPr>
              <w:t>」以提供「攝影機裝置</w:t>
            </w:r>
            <w:r w:rsidRPr="002D7B78">
              <w:rPr>
                <w:rFonts w:ascii="Times New Roman" w:eastAsia="新細明體" w:hAnsi="Times New Roman" w:hint="eastAsia"/>
                <w:b/>
                <w:sz w:val="22"/>
              </w:rPr>
              <w:t>-1</w:t>
            </w:r>
            <w:r w:rsidRPr="002D7B78">
              <w:rPr>
                <w:rFonts w:ascii="Times New Roman" w:eastAsia="新細明體" w:hAnsi="Times New Roman"/>
                <w:b/>
                <w:sz w:val="22"/>
              </w:rPr>
              <w:t xml:space="preserve"> 62</w:t>
            </w:r>
            <w:r w:rsidRPr="002D7B78">
              <w:rPr>
                <w:rFonts w:ascii="Times New Roman" w:eastAsia="新細明體" w:hAnsi="Times New Roman"/>
                <w:b/>
                <w:sz w:val="22"/>
              </w:rPr>
              <w:t>」輸出至「顯示</w:t>
            </w:r>
            <w:r w:rsidRPr="002D7B78">
              <w:rPr>
                <w:rFonts w:ascii="Times New Roman" w:eastAsia="新細明體" w:hAnsi="Times New Roman" w:hint="eastAsia"/>
                <w:b/>
                <w:sz w:val="22"/>
              </w:rPr>
              <w:t>器</w:t>
            </w:r>
            <w:r w:rsidRPr="002D7B78">
              <w:rPr>
                <w:rFonts w:ascii="Times New Roman" w:eastAsia="新細明體" w:hAnsi="Times New Roman" w:hint="eastAsia"/>
                <w:b/>
                <w:sz w:val="22"/>
              </w:rPr>
              <w:t xml:space="preserve"> 74</w:t>
            </w:r>
            <w:r w:rsidRPr="002D7B78">
              <w:rPr>
                <w:rFonts w:ascii="Times New Roman" w:eastAsia="新細明體" w:hAnsi="Times New Roman"/>
                <w:b/>
                <w:sz w:val="22"/>
              </w:rPr>
              <w:t>」之影像訊號</w:t>
            </w:r>
            <w:r w:rsidRPr="002D7B78">
              <w:rPr>
                <w:rFonts w:ascii="Times New Roman" w:eastAsia="新細明體" w:hAnsi="Times New Roman" w:hint="eastAsia"/>
                <w:sz w:val="22"/>
              </w:rPr>
              <w:t>。同樣地，當「</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」被移動位置至</w:t>
            </w:r>
            <w:r w:rsidRPr="002D7B78">
              <w:rPr>
                <w:rFonts w:ascii="Times New Roman" w:eastAsia="新細明體" w:hAnsi="Times New Roman" w:hint="eastAsia"/>
                <w:b/>
                <w:sz w:val="22"/>
              </w:rPr>
              <w:t>「下方位置</w:t>
            </w:r>
            <w:r w:rsidRPr="002D7B78">
              <w:rPr>
                <w:rFonts w:ascii="Times New Roman" w:eastAsia="新細明體" w:hAnsi="Times New Roman" w:hint="eastAsia"/>
                <w:b/>
                <w:sz w:val="22"/>
              </w:rPr>
              <w:t>43</w:t>
            </w:r>
            <w:r w:rsidRPr="002D7B78">
              <w:rPr>
                <w:rFonts w:ascii="Times New Roman" w:eastAsia="新細明體" w:hAnsi="Times New Roman"/>
                <w:b/>
                <w:sz w:val="22"/>
              </w:rPr>
              <w:t>B</w:t>
            </w:r>
            <w:r w:rsidRPr="002D7B78">
              <w:rPr>
                <w:rFonts w:ascii="Times New Roman" w:eastAsia="新細明體" w:hAnsi="Times New Roman" w:hint="eastAsia"/>
                <w:b/>
                <w:sz w:val="22"/>
              </w:rPr>
              <w:t>」，「主控制器</w:t>
            </w:r>
            <w:r w:rsidRPr="002D7B78">
              <w:rPr>
                <w:rFonts w:ascii="Times New Roman" w:eastAsia="新細明體" w:hAnsi="Times New Roman" w:hint="eastAsia"/>
                <w:b/>
                <w:sz w:val="22"/>
              </w:rPr>
              <w:t>60</w:t>
            </w:r>
            <w:r w:rsidRPr="002D7B78">
              <w:rPr>
                <w:rFonts w:ascii="Times New Roman" w:eastAsia="新細明體" w:hAnsi="Times New Roman" w:hint="eastAsia"/>
                <w:b/>
                <w:sz w:val="22"/>
              </w:rPr>
              <w:t>」控制「影像多工器</w:t>
            </w:r>
            <w:r w:rsidRPr="002D7B78">
              <w:rPr>
                <w:rFonts w:ascii="Times New Roman" w:eastAsia="新細明體" w:hAnsi="Times New Roman" w:hint="eastAsia"/>
                <w:b/>
                <w:sz w:val="22"/>
              </w:rPr>
              <w:t>68</w:t>
            </w:r>
            <w:r w:rsidRPr="002D7B78">
              <w:rPr>
                <w:rFonts w:ascii="Times New Roman" w:eastAsia="新細明體" w:hAnsi="Times New Roman" w:hint="eastAsia"/>
                <w:b/>
                <w:sz w:val="22"/>
              </w:rPr>
              <w:t>」以提供「攝影機裝置</w:t>
            </w:r>
            <w:r w:rsidRPr="002D7B78">
              <w:rPr>
                <w:rFonts w:ascii="Times New Roman" w:eastAsia="新細明體" w:hAnsi="Times New Roman" w:hint="eastAsia"/>
                <w:b/>
                <w:sz w:val="22"/>
              </w:rPr>
              <w:t>-</w:t>
            </w:r>
            <w:r w:rsidRPr="002D7B78">
              <w:rPr>
                <w:rFonts w:ascii="Times New Roman" w:eastAsia="新細明體" w:hAnsi="Times New Roman"/>
                <w:b/>
                <w:sz w:val="22"/>
              </w:rPr>
              <w:t>2 64</w:t>
            </w:r>
            <w:r w:rsidRPr="002D7B78">
              <w:rPr>
                <w:rFonts w:ascii="Times New Roman" w:eastAsia="新細明體" w:hAnsi="Times New Roman"/>
                <w:b/>
                <w:sz w:val="22"/>
              </w:rPr>
              <w:t>」輸出至「顯示</w:t>
            </w:r>
            <w:r w:rsidRPr="002D7B78">
              <w:rPr>
                <w:rFonts w:ascii="Times New Roman" w:eastAsia="新細明體" w:hAnsi="Times New Roman" w:hint="eastAsia"/>
                <w:b/>
                <w:sz w:val="22"/>
              </w:rPr>
              <w:t>器</w:t>
            </w:r>
            <w:r w:rsidRPr="002D7B78">
              <w:rPr>
                <w:rFonts w:ascii="Times New Roman" w:eastAsia="新細明體" w:hAnsi="Times New Roman" w:hint="eastAsia"/>
                <w:b/>
                <w:sz w:val="22"/>
              </w:rPr>
              <w:t xml:space="preserve"> 74</w:t>
            </w:r>
            <w:r w:rsidRPr="002D7B78">
              <w:rPr>
                <w:rFonts w:ascii="Times New Roman" w:eastAsia="新細明體" w:hAnsi="Times New Roman"/>
                <w:b/>
                <w:sz w:val="22"/>
              </w:rPr>
              <w:t>」之影像訊號</w:t>
            </w:r>
            <w:r w:rsidRPr="002D7B78">
              <w:rPr>
                <w:rFonts w:ascii="Times New Roman" w:eastAsia="新細明體" w:hAnsi="Times New Roman" w:hint="eastAsia"/>
                <w:b/>
                <w:sz w:val="22"/>
              </w:rPr>
              <w:t>。</w:t>
            </w:r>
            <w:r w:rsidRPr="002D7B78">
              <w:rPr>
                <w:rFonts w:ascii="Times New Roman" w:eastAsia="新細明體" w:hAnsi="Times New Roman" w:hint="eastAsia"/>
                <w:sz w:val="22"/>
              </w:rPr>
              <w:t>當「轉向訊號控制開關</w:t>
            </w:r>
            <w:r w:rsidRPr="002D7B78">
              <w:rPr>
                <w:rFonts w:ascii="Times New Roman" w:eastAsia="新細明體" w:hAnsi="Times New Roman" w:hint="eastAsia"/>
                <w:sz w:val="22"/>
              </w:rPr>
              <w:t>52</w:t>
            </w:r>
            <w:r w:rsidRPr="002D7B78">
              <w:rPr>
                <w:rFonts w:ascii="Times New Roman" w:eastAsia="新細明體" w:hAnsi="Times New Roman" w:hint="eastAsia"/>
                <w:sz w:val="22"/>
              </w:rPr>
              <w:t>」位於「中間位置</w:t>
            </w:r>
            <w:r w:rsidRPr="002D7B78">
              <w:rPr>
                <w:rFonts w:ascii="Times New Roman" w:eastAsia="新細明體" w:hAnsi="Times New Roman" w:hint="eastAsia"/>
                <w:sz w:val="22"/>
              </w:rPr>
              <w:t>43C</w:t>
            </w:r>
            <w:r w:rsidRPr="002D7B78">
              <w:rPr>
                <w:rFonts w:ascii="Times New Roman" w:eastAsia="新細明體" w:hAnsi="Times New Roman" w:hint="eastAsia"/>
                <w:sz w:val="22"/>
              </w:rPr>
              <w:t>」時，影像訊號藉由「影像多工器</w:t>
            </w:r>
            <w:r w:rsidRPr="002D7B78">
              <w:rPr>
                <w:rFonts w:ascii="Times New Roman" w:eastAsia="新細明體" w:hAnsi="Times New Roman" w:hint="eastAsia"/>
                <w:sz w:val="22"/>
              </w:rPr>
              <w:t>68</w:t>
            </w:r>
            <w:r w:rsidRPr="002D7B78">
              <w:rPr>
                <w:rFonts w:ascii="Times New Roman" w:eastAsia="新細明體" w:hAnsi="Times New Roman" w:hint="eastAsia"/>
                <w:sz w:val="22"/>
              </w:rPr>
              <w:t>」從「攝影機裝置</w:t>
            </w:r>
            <w:r w:rsidRPr="002D7B78">
              <w:rPr>
                <w:rFonts w:ascii="Times New Roman" w:eastAsia="新細明體" w:hAnsi="Times New Roman" w:hint="eastAsia"/>
                <w:sz w:val="22"/>
              </w:rPr>
              <w:t>-</w:t>
            </w:r>
            <w:r w:rsidRPr="002D7B78">
              <w:rPr>
                <w:rFonts w:ascii="Times New Roman" w:eastAsia="新細明體" w:hAnsi="Times New Roman"/>
                <w:sz w:val="22"/>
              </w:rPr>
              <w:t>3</w:t>
            </w:r>
            <w:r w:rsidRPr="002D7B78">
              <w:rPr>
                <w:rFonts w:ascii="Times New Roman" w:eastAsia="新細明體" w:hAnsi="Times New Roman"/>
                <w:sz w:val="22"/>
              </w:rPr>
              <w:t>」提供給「顯示</w:t>
            </w:r>
            <w:r w:rsidRPr="002D7B78">
              <w:rPr>
                <w:rFonts w:ascii="Times New Roman" w:eastAsia="新細明體" w:hAnsi="Times New Roman" w:hint="eastAsia"/>
                <w:sz w:val="22"/>
              </w:rPr>
              <w:t>器</w:t>
            </w:r>
            <w:r w:rsidRPr="002D7B78">
              <w:rPr>
                <w:rFonts w:ascii="Times New Roman" w:eastAsia="新細明體" w:hAnsi="Times New Roman" w:hint="eastAsia"/>
                <w:sz w:val="22"/>
              </w:rPr>
              <w:t xml:space="preserve"> 74</w:t>
            </w:r>
            <w:r w:rsidRPr="002D7B78">
              <w:rPr>
                <w:rFonts w:ascii="Times New Roman" w:eastAsia="新細明體" w:hAnsi="Times New Roman"/>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p>
          <w:p w:rsidR="00DC1AC2" w:rsidRPr="002D7B78" w:rsidRDefault="00DC1AC2" w:rsidP="00DC1AC2">
            <w:pPr>
              <w:ind w:leftChars="-13" w:left="435" w:hangingChars="212" w:hanging="466"/>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或</w:t>
            </w:r>
          </w:p>
          <w:p w:rsidR="00DC1AC2" w:rsidRPr="002D7B78" w:rsidRDefault="00DC1AC2" w:rsidP="00DC1AC2">
            <w:pPr>
              <w:ind w:leftChars="-13" w:left="435" w:hangingChars="212" w:hanging="466"/>
              <w:rPr>
                <w:rFonts w:ascii="Times New Roman" w:eastAsia="新細明體" w:hAnsi="Times New Roman"/>
                <w:sz w:val="22"/>
              </w:rPr>
            </w:pPr>
            <w:r w:rsidRPr="002D7B78">
              <w:rPr>
                <w:rFonts w:ascii="Times New Roman" w:eastAsia="新細明體" w:hAnsi="Times New Roman"/>
                <w:sz w:val="22"/>
              </w:rPr>
              <w:t>A-2.</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hint="eastAsia"/>
                <w:sz w:val="22"/>
              </w:rPr>
              <w:t>1</w:t>
            </w:r>
            <w:r w:rsidRPr="002D7B78">
              <w:rPr>
                <w:rFonts w:ascii="Times New Roman" w:eastAsia="新細明體" w:hAnsi="Times New Roman" w:hint="eastAsia"/>
                <w:sz w:val="22"/>
              </w:rPr>
              <w:t>圖</w:t>
            </w:r>
          </w:p>
          <w:p w:rsidR="00DC1AC2" w:rsidRPr="002D7B78" w:rsidRDefault="00DC1AC2" w:rsidP="00984018">
            <w:pPr>
              <w:ind w:firstLineChars="200" w:firstLine="440"/>
              <w:rPr>
                <w:rFonts w:ascii="Times New Roman" w:eastAsia="新細明體" w:hAnsi="Times New Roman"/>
                <w:sz w:val="22"/>
              </w:rPr>
            </w:pPr>
            <w:r w:rsidRPr="002D7B78">
              <w:rPr>
                <w:rFonts w:ascii="Times New Roman" w:eastAsia="新細明體" w:hAnsi="Times New Roman" w:hint="eastAsia"/>
                <w:sz w:val="22"/>
              </w:rPr>
              <w:t>（接下頁）</w:t>
            </w:r>
          </w:p>
          <w:p w:rsidR="00DC1AC2" w:rsidRPr="002D7B78" w:rsidRDefault="00DC1AC2" w:rsidP="00DC1AC2">
            <w:pPr>
              <w:ind w:leftChars="-13" w:left="435" w:hangingChars="212" w:hanging="466"/>
              <w:rPr>
                <w:rFonts w:ascii="Times New Roman" w:eastAsia="新細明體" w:hAnsi="Times New Roman"/>
                <w:sz w:val="22"/>
              </w:rPr>
            </w:pPr>
          </w:p>
          <w:p w:rsidR="00DC1AC2" w:rsidRPr="002D7B78" w:rsidRDefault="00DC1AC2" w:rsidP="00DC1AC2">
            <w:pPr>
              <w:ind w:leftChars="-74" w:left="-178"/>
              <w:jc w:val="right"/>
              <w:rPr>
                <w:rFonts w:ascii="Times New Roman" w:eastAsia="新細明體" w:hAnsi="Times New Roman"/>
                <w:sz w:val="22"/>
              </w:rPr>
            </w:pPr>
            <w:r w:rsidRPr="002D7B78">
              <w:rPr>
                <w:rFonts w:ascii="Times New Roman" w:eastAsia="標楷體" w:hAnsi="標楷體"/>
                <w:noProof/>
                <w:color w:val="000000"/>
                <w:spacing w:val="20"/>
                <w:sz w:val="32"/>
                <w:szCs w:val="32"/>
              </w:rPr>
              <w:t xml:space="preserve"> </w:t>
            </w:r>
          </w:p>
          <w:p w:rsidR="00DC1AC2" w:rsidRPr="002D7B78" w:rsidRDefault="00EE75A0" w:rsidP="00DC1AC2">
            <w:pPr>
              <w:ind w:leftChars="87" w:left="455" w:hangingChars="112" w:hanging="246"/>
              <w:rPr>
                <w:rFonts w:ascii="Times New Roman" w:eastAsia="新細明體" w:hAnsi="Times New Roman"/>
                <w:sz w:val="22"/>
              </w:rPr>
            </w:pPr>
            <w:r>
              <w:rPr>
                <w:rFonts w:ascii="Times New Roman" w:eastAsia="新細明體" w:hAnsi="Times New Roman"/>
                <w:noProof/>
                <w:sz w:val="22"/>
              </w:rPr>
              <w:pict>
                <v:rect id="_x0000_s2061" style="position:absolute;left:0;text-align:left;margin-left:4.5pt;margin-top:15.9pt;width:81.15pt;height:183pt;z-index:251668480" filled="f" strokecolor="red" strokeweight="1pt"/>
              </w:pict>
            </w:r>
            <w:r>
              <w:rPr>
                <w:rFonts w:ascii="Times New Roman" w:eastAsia="新細明體" w:hAnsi="Times New Roman"/>
                <w:noProof/>
                <w:sz w:val="22"/>
              </w:rPr>
              <w:pict>
                <v:rect id="_x0000_s2060" style="position:absolute;left:0;text-align:left;margin-left:85.65pt;margin-top:15.9pt;width:81.15pt;height:223pt;z-index:251667456" filled="f" strokecolor="red" strokeweight="1pt"/>
              </w:pict>
            </w:r>
            <w:r w:rsidR="00DA3356" w:rsidRPr="00EE75A0">
              <w:rPr>
                <w:rFonts w:ascii="Times New Roman" w:eastAsia="新細明體" w:hAnsi="Times New Roman"/>
              </w:rPr>
              <w:pict>
                <v:shape id="_x0000_i1028" type="#_x0000_t75" style="width:348pt;height:312pt">
                  <v:imagedata r:id="rId8" o:title=""/>
                </v:shape>
              </w:pic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textDirection w:val="lrTbV"/>
              <w:rPr>
                <w:rFonts w:ascii="Times New Roman" w:eastAsia="新細明體" w:hAnsi="Times New Roman"/>
                <w:sz w:val="22"/>
              </w:rPr>
            </w:pP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hint="eastAsia"/>
                <w:sz w:val="22"/>
              </w:rPr>
              <w:t>6</w:t>
            </w:r>
            <w:r w:rsidRPr="002D7B78">
              <w:rPr>
                <w:rFonts w:ascii="Times New Roman" w:eastAsia="新細明體" w:hAnsi="Times New Roman" w:hint="eastAsia"/>
                <w:sz w:val="22"/>
              </w:rPr>
              <w:t>頁第</w:t>
            </w:r>
            <w:r w:rsidRPr="002D7B78">
              <w:rPr>
                <w:rFonts w:ascii="Times New Roman" w:eastAsia="新細明體" w:hAnsi="Times New Roman" w:hint="eastAsia"/>
                <w:sz w:val="22"/>
              </w:rPr>
              <w:t>7</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9</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「左側後視鏡及右側後視鏡之攝影裝置</w:t>
            </w:r>
            <w:r w:rsidRPr="002D7B78">
              <w:rPr>
                <w:rFonts w:ascii="Times New Roman" w:eastAsia="新細明體" w:hAnsi="Times New Roman" w:hint="eastAsia"/>
                <w:sz w:val="22"/>
              </w:rPr>
              <w:t>201</w:t>
            </w:r>
            <w:r w:rsidRPr="002D7B78">
              <w:rPr>
                <w:rFonts w:ascii="Times New Roman" w:eastAsia="新細明體" w:hAnsi="Times New Roman" w:hint="eastAsia"/>
                <w:sz w:val="22"/>
              </w:rPr>
              <w:t>、</w:t>
            </w:r>
            <w:r w:rsidRPr="002D7B78">
              <w:rPr>
                <w:rFonts w:ascii="Times New Roman" w:eastAsia="新細明體" w:hAnsi="Times New Roman" w:hint="eastAsia"/>
                <w:sz w:val="22"/>
              </w:rPr>
              <w:t>202</w:t>
            </w:r>
            <w:r w:rsidRPr="002D7B78">
              <w:rPr>
                <w:rFonts w:ascii="Times New Roman" w:eastAsia="新細明體" w:hAnsi="Times New Roman" w:hint="eastAsia"/>
                <w:sz w:val="22"/>
              </w:rPr>
              <w:t>將透過左方向燈開關</w:t>
            </w:r>
            <w:r w:rsidRPr="002D7B78">
              <w:rPr>
                <w:rFonts w:ascii="Times New Roman" w:eastAsia="新細明體" w:hAnsi="Times New Roman" w:hint="eastAsia"/>
                <w:sz w:val="22"/>
              </w:rPr>
              <w:t>301</w:t>
            </w:r>
            <w:r w:rsidRPr="002D7B78">
              <w:rPr>
                <w:rFonts w:ascii="Times New Roman" w:eastAsia="新細明體" w:hAnsi="Times New Roman" w:hint="eastAsia"/>
                <w:sz w:val="22"/>
              </w:rPr>
              <w:t>、右方向燈開關</w:t>
            </w:r>
            <w:r w:rsidRPr="002D7B78">
              <w:rPr>
                <w:rFonts w:ascii="Times New Roman" w:eastAsia="新細明體" w:hAnsi="Times New Roman" w:hint="eastAsia"/>
                <w:sz w:val="22"/>
              </w:rPr>
              <w:t>302</w:t>
            </w:r>
            <w:r w:rsidRPr="002D7B78">
              <w:rPr>
                <w:rFonts w:ascii="Times New Roman" w:eastAsia="新細明體" w:hAnsi="Times New Roman" w:hint="eastAsia"/>
                <w:sz w:val="22"/>
              </w:rPr>
              <w:t>之控制訊號</w:t>
            </w:r>
            <w:r w:rsidRPr="002D7B78">
              <w:rPr>
                <w:rFonts w:ascii="Times New Roman" w:eastAsia="新細明體" w:hAnsi="Times New Roman" w:hint="eastAsia"/>
                <w:sz w:val="22"/>
              </w:rPr>
              <w:t>30</w:t>
            </w:r>
            <w:r w:rsidRPr="002D7B78">
              <w:rPr>
                <w:rFonts w:ascii="Times New Roman" w:eastAsia="新細明體" w:hAnsi="Times New Roman" w:hint="eastAsia"/>
                <w:sz w:val="22"/>
              </w:rPr>
              <w:t>，經過後視鏡攝影裝置電源控制器</w:t>
            </w:r>
            <w:r w:rsidRPr="002D7B78">
              <w:rPr>
                <w:rFonts w:ascii="Times New Roman" w:eastAsia="新細明體" w:hAnsi="Times New Roman" w:hint="eastAsia"/>
                <w:sz w:val="22"/>
              </w:rPr>
              <w:t>40</w:t>
            </w:r>
            <w:r w:rsidRPr="002D7B78">
              <w:rPr>
                <w:rFonts w:ascii="Times New Roman" w:eastAsia="新細明體" w:hAnsi="Times New Roman" w:hint="eastAsia"/>
                <w:sz w:val="22"/>
              </w:rPr>
              <w:t>開啟」</w:t>
            </w:r>
            <w:r w:rsidRPr="002D7B78">
              <w:rPr>
                <w:rFonts w:ascii="Times New Roman" w:eastAsia="新細明體" w:hAnsi="Times New Roman"/>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textDirection w:val="lrTbV"/>
              <w:rPr>
                <w:rFonts w:ascii="Times New Roman" w:eastAsia="新細明體" w:hAnsi="Times New Roman"/>
                <w:sz w:val="22"/>
              </w:rPr>
            </w:pP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sz w:val="22"/>
              </w:rPr>
              <w:t>7</w:t>
            </w:r>
            <w:r w:rsidRPr="002D7B78">
              <w:rPr>
                <w:rFonts w:ascii="Times New Roman" w:eastAsia="新細明體" w:hAnsi="Times New Roman" w:hint="eastAsia"/>
                <w:sz w:val="22"/>
              </w:rPr>
              <w:t>頁第</w:t>
            </w:r>
            <w:r w:rsidRPr="002D7B78">
              <w:rPr>
                <w:rFonts w:ascii="Times New Roman" w:eastAsia="新細明體" w:hAnsi="Times New Roman"/>
                <w:sz w:val="22"/>
              </w:rPr>
              <w:t>13</w:t>
            </w:r>
            <w:r w:rsidRPr="002D7B78">
              <w:rPr>
                <w:rFonts w:ascii="Times New Roman" w:eastAsia="新細明體" w:hAnsi="Times New Roman" w:hint="eastAsia"/>
                <w:sz w:val="22"/>
              </w:rPr>
              <w:t>行至第</w:t>
            </w:r>
            <w:r w:rsidRPr="002D7B78">
              <w:rPr>
                <w:rFonts w:ascii="Times New Roman" w:eastAsia="新細明體" w:hAnsi="Times New Roman"/>
                <w:sz w:val="22"/>
              </w:rPr>
              <w:t>15</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「啟動左方向燈開關</w:t>
            </w:r>
            <w:r w:rsidRPr="002D7B78">
              <w:rPr>
                <w:rFonts w:ascii="Times New Roman" w:eastAsia="新細明體" w:hAnsi="Times New Roman" w:hint="eastAsia"/>
                <w:sz w:val="22"/>
              </w:rPr>
              <w:t>301</w:t>
            </w:r>
            <w:r w:rsidRPr="002D7B78">
              <w:rPr>
                <w:rFonts w:ascii="Times New Roman" w:eastAsia="新細明體" w:hAnsi="Times New Roman" w:hint="eastAsia"/>
                <w:sz w:val="22"/>
              </w:rPr>
              <w:t>之控制訊號</w:t>
            </w:r>
            <w:r w:rsidRPr="002D7B78">
              <w:rPr>
                <w:rFonts w:ascii="Times New Roman" w:eastAsia="新細明體" w:hAnsi="Times New Roman" w:hint="eastAsia"/>
                <w:sz w:val="22"/>
              </w:rPr>
              <w:t>30</w:t>
            </w:r>
            <w:r w:rsidRPr="002D7B78">
              <w:rPr>
                <w:rFonts w:ascii="Times New Roman" w:eastAsia="新細明體" w:hAnsi="Times New Roman" w:hint="eastAsia"/>
                <w:sz w:val="22"/>
              </w:rPr>
              <w:t>、經過後視鏡攝影裝置電源控制器</w:t>
            </w:r>
            <w:r w:rsidRPr="002D7B78">
              <w:rPr>
                <w:rFonts w:ascii="Times New Roman" w:eastAsia="新細明體" w:hAnsi="Times New Roman" w:hint="eastAsia"/>
                <w:sz w:val="22"/>
              </w:rPr>
              <w:t>40</w:t>
            </w:r>
            <w:r w:rsidRPr="002D7B78">
              <w:rPr>
                <w:rFonts w:ascii="Times New Roman" w:eastAsia="新細明體" w:hAnsi="Times New Roman" w:hint="eastAsia"/>
                <w:sz w:val="22"/>
              </w:rPr>
              <w:t>開啟左側後視鏡之攝影裝置</w:t>
            </w:r>
            <w:r w:rsidRPr="002D7B78">
              <w:rPr>
                <w:rFonts w:ascii="Times New Roman" w:eastAsia="新細明體" w:hAnsi="Times New Roman" w:hint="eastAsia"/>
                <w:sz w:val="22"/>
              </w:rPr>
              <w:t>201</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被證</w:t>
            </w:r>
            <w:proofErr w:type="gramEnd"/>
            <w:r w:rsidRPr="002D7B78">
              <w:rPr>
                <w:rFonts w:ascii="Times New Roman" w:eastAsia="新細明體" w:hAnsi="Times New Roman" w:hint="eastAsia"/>
                <w:sz w:val="22"/>
              </w:rPr>
              <w:t>1</w:t>
            </w:r>
            <w:r>
              <w:rPr>
                <w:rFonts w:ascii="Times New Roman" w:eastAsia="新細明體" w:hAnsi="Times New Roman"/>
                <w:sz w:val="22"/>
              </w:rPr>
              <w:t>2</w:t>
            </w:r>
            <w:r w:rsidRPr="002D7B78">
              <w:rPr>
                <w:rFonts w:ascii="Times New Roman" w:eastAsia="新細明體" w:hAnsi="Times New Roman" w:hint="eastAsia"/>
                <w:sz w:val="22"/>
              </w:rPr>
              <w:t>」第</w:t>
            </w:r>
            <w:r w:rsidRPr="002D7B78">
              <w:rPr>
                <w:rFonts w:ascii="Times New Roman" w:eastAsia="新細明體" w:hAnsi="Times New Roman"/>
                <w:sz w:val="22"/>
              </w:rPr>
              <w:t>7</w:t>
            </w:r>
            <w:r w:rsidRPr="002D7B78">
              <w:rPr>
                <w:rFonts w:ascii="Times New Roman" w:eastAsia="新細明體" w:hAnsi="Times New Roman" w:hint="eastAsia"/>
                <w:sz w:val="22"/>
              </w:rPr>
              <w:t>頁第</w:t>
            </w:r>
            <w:r w:rsidRPr="002D7B78">
              <w:rPr>
                <w:rFonts w:ascii="Times New Roman" w:eastAsia="新細明體" w:hAnsi="Times New Roman"/>
                <w:sz w:val="22"/>
              </w:rPr>
              <w:t>17</w:t>
            </w:r>
            <w:r w:rsidRPr="002D7B78">
              <w:rPr>
                <w:rFonts w:ascii="Times New Roman" w:eastAsia="新細明體" w:hAnsi="Times New Roman" w:hint="eastAsia"/>
                <w:sz w:val="22"/>
              </w:rPr>
              <w:t>行至第</w:t>
            </w:r>
            <w:r w:rsidRPr="002D7B78">
              <w:rPr>
                <w:rFonts w:ascii="Times New Roman" w:eastAsia="新細明體" w:hAnsi="Times New Roman"/>
                <w:sz w:val="22"/>
              </w:rPr>
              <w:t>19</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「啟動右方向燈開關</w:t>
            </w:r>
            <w:r w:rsidRPr="002D7B78">
              <w:rPr>
                <w:rFonts w:ascii="Times New Roman" w:eastAsia="新細明體" w:hAnsi="Times New Roman" w:hint="eastAsia"/>
                <w:sz w:val="22"/>
              </w:rPr>
              <w:t>302</w:t>
            </w:r>
            <w:r w:rsidRPr="002D7B78">
              <w:rPr>
                <w:rFonts w:ascii="Times New Roman" w:eastAsia="新細明體" w:hAnsi="Times New Roman" w:hint="eastAsia"/>
                <w:sz w:val="22"/>
              </w:rPr>
              <w:t>之控制訊號</w:t>
            </w:r>
            <w:r w:rsidRPr="002D7B78">
              <w:rPr>
                <w:rFonts w:ascii="Times New Roman" w:eastAsia="新細明體" w:hAnsi="Times New Roman" w:hint="eastAsia"/>
                <w:sz w:val="22"/>
              </w:rPr>
              <w:t>30</w:t>
            </w:r>
            <w:r w:rsidRPr="002D7B78">
              <w:rPr>
                <w:rFonts w:ascii="Times New Roman" w:eastAsia="新細明體" w:hAnsi="Times New Roman" w:hint="eastAsia"/>
                <w:sz w:val="22"/>
              </w:rPr>
              <w:t>、經過後視鏡攝影裝置電源控制器</w:t>
            </w:r>
            <w:r w:rsidRPr="002D7B78">
              <w:rPr>
                <w:rFonts w:ascii="Times New Roman" w:eastAsia="新細明體" w:hAnsi="Times New Roman" w:hint="eastAsia"/>
                <w:sz w:val="22"/>
              </w:rPr>
              <w:t>40</w:t>
            </w:r>
            <w:r w:rsidRPr="002D7B78">
              <w:rPr>
                <w:rFonts w:ascii="Times New Roman" w:eastAsia="新細明體" w:hAnsi="Times New Roman" w:hint="eastAsia"/>
                <w:sz w:val="22"/>
              </w:rPr>
              <w:t>開啟右側後視鏡之攝影裝置</w:t>
            </w:r>
            <w:r w:rsidRPr="002D7B78">
              <w:rPr>
                <w:rFonts w:ascii="Times New Roman" w:eastAsia="新細明體" w:hAnsi="Times New Roman" w:hint="eastAsia"/>
                <w:sz w:val="22"/>
              </w:rPr>
              <w:t>202</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p>
          <w:p w:rsidR="00DC1AC2" w:rsidRPr="002D7B78" w:rsidRDefault="00DC1AC2" w:rsidP="00DC1AC2">
            <w:pPr>
              <w:numPr>
                <w:ilvl w:val="0"/>
                <w:numId w:val="18"/>
              </w:numPr>
              <w:rPr>
                <w:rFonts w:ascii="Times New Roman" w:eastAsia="新細明體" w:hAnsi="Times New Roman"/>
                <w:sz w:val="22"/>
              </w:rPr>
            </w:pPr>
            <w:r w:rsidRPr="002D7B78">
              <w:rPr>
                <w:rFonts w:ascii="Times New Roman" w:eastAsia="新細明體" w:hAnsi="Times New Roman"/>
                <w:sz w:val="22"/>
              </w:rPr>
              <w:t>（詳參</w:t>
            </w:r>
            <w:r w:rsidRPr="002D7B78">
              <w:rPr>
                <w:rFonts w:ascii="Times New Roman" w:eastAsia="新細明體" w:hAnsi="Times New Roman" w:hint="eastAsia"/>
                <w:sz w:val="22"/>
              </w:rPr>
              <w:t>(</w:t>
            </w:r>
            <w:r w:rsidRPr="002D7B78">
              <w:rPr>
                <w:rFonts w:ascii="Times New Roman" w:eastAsia="新細明體" w:hAnsi="Times New Roman"/>
                <w:sz w:val="22"/>
              </w:rPr>
              <w:t>4)</w:t>
            </w:r>
            <w:r w:rsidRPr="002D7B78">
              <w:rPr>
                <w:rFonts w:ascii="Times New Roman" w:eastAsia="新細明體" w:hAnsi="Times New Roman"/>
                <w:sz w:val="22"/>
              </w:rPr>
              <w:t>引證內容欄</w:t>
            </w:r>
            <w:r w:rsidRPr="002D7B78">
              <w:rPr>
                <w:rFonts w:ascii="Times New Roman" w:eastAsia="新細明體" w:hAnsi="Times New Roman" w:hint="eastAsia"/>
                <w:sz w:val="22"/>
              </w:rPr>
              <w:t>之</w:t>
            </w:r>
            <w:r w:rsidRPr="002D7B78">
              <w:rPr>
                <w:rFonts w:ascii="Times New Roman" w:eastAsia="新細明體" w:hAnsi="Times New Roman" w:hint="eastAsia"/>
                <w:sz w:val="22"/>
              </w:rPr>
              <w:t>A</w:t>
            </w:r>
            <w:r w:rsidRPr="002D7B78">
              <w:rPr>
                <w:rFonts w:ascii="Times New Roman" w:eastAsia="新細明體" w:hAnsi="Times New Roman"/>
                <w:sz w:val="22"/>
              </w:rPr>
              <w:t>-1</w:t>
            </w:r>
            <w:r w:rsidRPr="002D7B78">
              <w:rPr>
                <w:rFonts w:ascii="Times New Roman" w:eastAsia="新細明體" w:hAnsi="Times New Roman"/>
                <w:sz w:val="22"/>
              </w:rPr>
              <w:t>）</w:t>
            </w:r>
          </w:p>
          <w:p w:rsidR="00DC1AC2" w:rsidRPr="002D7B78" w:rsidRDefault="00DC1AC2" w:rsidP="00DC1AC2">
            <w:pPr>
              <w:ind w:leftChars="200" w:left="48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ind w:left="480"/>
              <w:rPr>
                <w:rFonts w:ascii="Times New Roman" w:eastAsia="新細明體" w:hAnsi="Times New Roman"/>
                <w:sz w:val="22"/>
              </w:rPr>
            </w:pPr>
            <w:proofErr w:type="gramStart"/>
            <w:r w:rsidRPr="002D7B78">
              <w:rPr>
                <w:color w:val="000000"/>
                <w:sz w:val="22"/>
                <w:shd w:val="clear" w:color="auto" w:fill="FFFFFF"/>
              </w:rPr>
              <w:lastRenderedPageBreak/>
              <w:t>被證</w:t>
            </w:r>
            <w:proofErr w:type="gramEnd"/>
            <w:r>
              <w:rPr>
                <w:rFonts w:ascii="Times New Roman" w:hAnsi="Times New Roman"/>
                <w:color w:val="000000"/>
                <w:sz w:val="22"/>
                <w:shd w:val="clear" w:color="auto" w:fill="FFFFFF"/>
              </w:rPr>
              <w:t>10</w:t>
            </w:r>
            <w:r w:rsidRPr="002D7B78">
              <w:rPr>
                <w:color w:val="000000"/>
                <w:sz w:val="22"/>
                <w:shd w:val="clear" w:color="auto" w:fill="FFFFFF"/>
              </w:rPr>
              <w:t>第</w:t>
            </w:r>
            <w:r w:rsidRPr="002D7B78">
              <w:rPr>
                <w:rFonts w:ascii="Times New Roman" w:hAnsi="Times New Roman"/>
                <w:color w:val="000000"/>
                <w:sz w:val="22"/>
                <w:shd w:val="clear" w:color="auto" w:fill="FFFFFF"/>
              </w:rPr>
              <w:t>1</w:t>
            </w:r>
            <w:r w:rsidRPr="002D7B78">
              <w:rPr>
                <w:color w:val="000000"/>
                <w:sz w:val="22"/>
                <w:shd w:val="clear" w:color="auto" w:fill="FFFFFF"/>
              </w:rPr>
              <w:t>欄第</w:t>
            </w:r>
            <w:r w:rsidRPr="002D7B78">
              <w:rPr>
                <w:rFonts w:ascii="Times New Roman" w:hAnsi="Times New Roman"/>
                <w:color w:val="000000"/>
                <w:sz w:val="22"/>
                <w:shd w:val="clear" w:color="auto" w:fill="FFFFFF"/>
              </w:rPr>
              <w:t>5</w:t>
            </w:r>
            <w:r w:rsidRPr="002D7B78">
              <w:rPr>
                <w:color w:val="000000"/>
                <w:sz w:val="22"/>
                <w:shd w:val="clear" w:color="auto" w:fill="FFFFFF"/>
              </w:rPr>
              <w:t>行至第</w:t>
            </w:r>
            <w:r w:rsidRPr="002D7B78">
              <w:rPr>
                <w:rFonts w:ascii="Times New Roman" w:hAnsi="Times New Roman"/>
                <w:color w:val="000000"/>
                <w:sz w:val="22"/>
                <w:shd w:val="clear" w:color="auto" w:fill="FFFFFF"/>
              </w:rPr>
              <w:t>9</w:t>
            </w:r>
            <w:r w:rsidRPr="002D7B78">
              <w:rPr>
                <w:color w:val="000000"/>
                <w:sz w:val="22"/>
                <w:shd w:val="clear" w:color="auto" w:fill="FFFFFF"/>
              </w:rPr>
              <w:t>行</w:t>
            </w:r>
            <w:r w:rsidRPr="002D7B78">
              <w:rPr>
                <w:rFonts w:ascii="Times New Roman" w:eastAsia="新細明體" w:hAnsi="Times New Roman" w:hint="eastAsia"/>
                <w:sz w:val="22"/>
              </w:rPr>
              <w:t>：「…</w:t>
            </w:r>
            <w:r w:rsidRPr="002D7B78">
              <w:rPr>
                <w:rFonts w:ascii="Times New Roman" w:eastAsia="標楷體" w:hAnsi="Times New Roman"/>
                <w:bCs/>
                <w:noProof/>
                <w:kern w:val="0"/>
              </w:rPr>
              <w:t>This invention relates to a vehicle monitoring system for displaying views from cameras mounted on various locations of a vehicle on a display device to detect objects not readily visible to a vehicle operator</w:t>
            </w:r>
            <w:r w:rsidRPr="002D7B78">
              <w:rPr>
                <w:rFonts w:ascii="標楷體" w:eastAsia="標楷體" w:hAnsi="標楷體"/>
                <w:sz w:val="22"/>
              </w:rPr>
              <w:t>…</w:t>
            </w:r>
            <w:r w:rsidRPr="002D7B78">
              <w:rPr>
                <w:rFonts w:ascii="Times New Roman" w:eastAsia="新細明體" w:hAnsi="Times New Roman" w:hint="eastAsia"/>
                <w:sz w:val="22"/>
              </w:rPr>
              <w:t>」（中譯</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此發明係關於</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車輛監控系統，藉由於車輛</w:t>
            </w:r>
            <w:r w:rsidRPr="002D7B78">
              <w:rPr>
                <w:rFonts w:ascii="Times New Roman" w:eastAsia="新細明體" w:hAnsi="Times New Roman"/>
                <w:sz w:val="22"/>
              </w:rPr>
              <w:t>不同位置處安裝攝影機而</w:t>
            </w:r>
            <w:r w:rsidRPr="002D7B78">
              <w:rPr>
                <w:rFonts w:ascii="Times New Roman" w:eastAsia="新細明體" w:hAnsi="Times New Roman" w:hint="eastAsia"/>
                <w:sz w:val="22"/>
              </w:rPr>
              <w:t>於顯示裝置上顯示不同視角，進而可偵測到不易於車輛行進中觀察到之物體）。</w:t>
            </w:r>
          </w:p>
          <w:p w:rsidR="00DC1AC2" w:rsidRPr="002D7B78" w:rsidRDefault="00DC1AC2" w:rsidP="00984018">
            <w:pPr>
              <w:rPr>
                <w:rFonts w:ascii="Times New Roman" w:eastAsia="新細明體" w:hAnsi="Times New Roman"/>
                <w:sz w:val="22"/>
              </w:rPr>
            </w:pPr>
          </w:p>
        </w:tc>
        <w:tc>
          <w:tcPr>
            <w:tcW w:w="1182" w:type="dxa"/>
            <w:vMerge/>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trHeight w:val="1440"/>
        </w:trPr>
        <w:tc>
          <w:tcPr>
            <w:tcW w:w="1418" w:type="dxa"/>
            <w:tcBorders>
              <w:top w:val="dotted" w:sz="4" w:space="0" w:color="auto"/>
              <w:bottom w:val="dashSmallGap"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lastRenderedPageBreak/>
              <w:t>(5)</w:t>
            </w:r>
            <w:r w:rsidRPr="002D7B78">
              <w:rPr>
                <w:rFonts w:ascii="標楷體" w:eastAsia="標楷體" w:hAnsi="標楷體" w:hint="eastAsia"/>
                <w:color w:val="000000"/>
                <w:sz w:val="28"/>
                <w:szCs w:val="28"/>
              </w:rPr>
              <w:t xml:space="preserve"> </w:t>
            </w:r>
            <w:r w:rsidRPr="002D7B78">
              <w:rPr>
                <w:rFonts w:ascii="Times New Roman" w:eastAsia="新細明體" w:hAnsi="Times New Roman" w:hint="eastAsia"/>
                <w:sz w:val="22"/>
              </w:rPr>
              <w:t>其中該影像訊號源切換處理器包含一燈號訊號判讀處理器用以判讀該燈號訊號為倒車燈號、左向燈號、右向燈號及警示燈號中那一燈號所形成；</w:t>
            </w:r>
          </w:p>
        </w:tc>
        <w:tc>
          <w:tcPr>
            <w:tcW w:w="7229" w:type="dxa"/>
            <w:tcBorders>
              <w:top w:val="dotted" w:sz="4" w:space="0" w:color="auto"/>
              <w:bottom w:val="dashSmallGap" w:sz="4" w:space="0" w:color="auto"/>
            </w:tcBorders>
            <w:shd w:val="clear" w:color="auto" w:fill="auto"/>
          </w:tcPr>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r w:rsidRPr="002D7B78">
              <w:rPr>
                <w:rFonts w:ascii="Times New Roman" w:eastAsia="新細明體" w:hAnsi="Times New Roman"/>
                <w:sz w:val="22"/>
              </w:rPr>
              <w:t>第</w:t>
            </w:r>
            <w:r w:rsidRPr="002D7B78">
              <w:rPr>
                <w:rFonts w:ascii="Times New Roman" w:eastAsia="新細明體" w:hAnsi="Times New Roman" w:hint="eastAsia"/>
                <w:sz w:val="22"/>
              </w:rPr>
              <w:t>2</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12</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16</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標楷體" w:hAnsi="Times New Roman"/>
                <w:bCs/>
                <w:noProof/>
                <w:kern w:val="0"/>
              </w:rPr>
              <w:t xml:space="preserve">The vehicle monitoring system further includes </w:t>
            </w:r>
            <w:r w:rsidRPr="002D7B78">
              <w:rPr>
                <w:rFonts w:ascii="Times New Roman" w:eastAsia="標楷體" w:hAnsi="Times New Roman"/>
                <w:b/>
                <w:bCs/>
                <w:noProof/>
                <w:kern w:val="0"/>
              </w:rPr>
              <w:t>a controller which is responsive to the turn signal control switch</w:t>
            </w:r>
            <w:r w:rsidRPr="002D7B78">
              <w:rPr>
                <w:rFonts w:ascii="Times New Roman" w:eastAsia="標楷體" w:hAnsi="Times New Roman"/>
                <w:bCs/>
                <w:noProof/>
                <w:kern w:val="0"/>
              </w:rPr>
              <w:t xml:space="preserve"> for selecting a video signal to be displayed on the display apparatus, and an activation device coupled to the controller</w:t>
            </w:r>
            <w:r w:rsidRPr="002D7B78">
              <w:rPr>
                <w:rFonts w:ascii="Times New Roman" w:eastAsia="新細明體" w:hAnsi="Times New Roman"/>
                <w:sz w:val="22"/>
              </w:rPr>
              <w:t>.</w:t>
            </w:r>
            <w:r w:rsidRPr="002D7B78">
              <w:rPr>
                <w:rFonts w:ascii="標楷體" w:eastAsia="標楷體" w:hAnsi="標楷體"/>
                <w:sz w:val="22"/>
              </w:rPr>
              <w:t>…</w:t>
            </w:r>
            <w:r w:rsidRPr="002D7B78">
              <w:rPr>
                <w:rFonts w:ascii="Times New Roman" w:eastAsia="標楷體" w:hAnsi="Times New Roman"/>
                <w:bCs/>
                <w:noProof/>
                <w:kern w:val="0"/>
              </w:rPr>
              <w:t>」（</w:t>
            </w: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此</w:t>
            </w:r>
            <w:r w:rsidRPr="002D7B78">
              <w:rPr>
                <w:rFonts w:ascii="Times New Roman" w:eastAsia="新細明體" w:hAnsi="Times New Roman" w:hint="eastAsia"/>
                <w:sz w:val="22"/>
              </w:rPr>
              <w:t>車輛監控</w:t>
            </w:r>
            <w:r w:rsidRPr="002D7B78">
              <w:rPr>
                <w:rFonts w:ascii="Times New Roman" w:eastAsia="新細明體" w:hAnsi="Times New Roman"/>
                <w:sz w:val="22"/>
              </w:rPr>
              <w:t>系統進一步包含</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控制器，</w:t>
            </w:r>
            <w:r w:rsidRPr="002D7B78">
              <w:rPr>
                <w:rFonts w:ascii="Times New Roman" w:eastAsia="新細明體" w:hAnsi="Times New Roman"/>
                <w:b/>
                <w:sz w:val="22"/>
              </w:rPr>
              <w:t>該控制器係受轉向訊號控制開關所影響</w:t>
            </w:r>
            <w:r w:rsidRPr="002D7B78">
              <w:rPr>
                <w:rFonts w:ascii="Times New Roman" w:eastAsia="新細明體" w:hAnsi="Times New Roman"/>
                <w:sz w:val="22"/>
              </w:rPr>
              <w:t>，以選擇影像訊號以顯示於顯式裝置上，且一啟動裝置亦連接至此控制器</w:t>
            </w:r>
            <w:r w:rsidRPr="002D7B78">
              <w:rPr>
                <w:rFonts w:ascii="Times New Roman" w:eastAsia="標楷體" w:hAnsi="Times New Roman"/>
                <w:bCs/>
                <w:noProof/>
                <w:kern w:val="0"/>
              </w:rPr>
              <w:t>）</w:t>
            </w:r>
            <w:r w:rsidRPr="002D7B78">
              <w:rPr>
                <w:rFonts w:ascii="新細明體" w:eastAsia="新細明體" w:hAnsi="新細明體" w:cs="新細明體"/>
                <w:bCs/>
                <w:noProof/>
                <w:kern w:val="0"/>
              </w:rPr>
              <w:t>。</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w:t>
            </w:r>
            <w:proofErr w:type="gramStart"/>
            <w:r w:rsidRPr="002D7B78">
              <w:rPr>
                <w:rFonts w:ascii="Times New Roman" w:eastAsia="新細明體" w:hAnsi="Times New Roman"/>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w:t>
            </w:r>
            <w:r w:rsidRPr="002D7B78">
              <w:rPr>
                <w:rFonts w:ascii="Times New Roman" w:eastAsia="新細明體" w:hAnsi="Times New Roman"/>
                <w:sz w:val="22"/>
              </w:rPr>
              <w:t>第</w:t>
            </w:r>
            <w:r w:rsidRPr="002D7B78">
              <w:rPr>
                <w:rFonts w:ascii="Times New Roman" w:eastAsia="新細明體" w:hAnsi="Times New Roman"/>
                <w:sz w:val="22"/>
              </w:rPr>
              <w:t>4</w:t>
            </w:r>
            <w:r w:rsidRPr="002D7B78">
              <w:rPr>
                <w:rFonts w:ascii="Times New Roman" w:eastAsia="新細明體" w:hAnsi="Times New Roman" w:hint="eastAsia"/>
                <w:sz w:val="22"/>
              </w:rPr>
              <w:t>欄第</w:t>
            </w:r>
            <w:r w:rsidRPr="002D7B78">
              <w:rPr>
                <w:rFonts w:ascii="Times New Roman" w:eastAsia="新細明體" w:hAnsi="Times New Roman"/>
                <w:sz w:val="22"/>
              </w:rPr>
              <w:t>13</w:t>
            </w:r>
            <w:r w:rsidRPr="002D7B78">
              <w:rPr>
                <w:rFonts w:ascii="Times New Roman" w:eastAsia="新細明體" w:hAnsi="Times New Roman" w:hint="eastAsia"/>
                <w:sz w:val="22"/>
              </w:rPr>
              <w:t>行至第</w:t>
            </w:r>
            <w:r w:rsidRPr="002D7B78">
              <w:rPr>
                <w:rFonts w:ascii="Times New Roman" w:eastAsia="新細明體" w:hAnsi="Times New Roman"/>
                <w:sz w:val="22"/>
              </w:rPr>
              <w:t>14</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Times New Roman" w:eastAsia="標楷體" w:hAnsi="Times New Roman"/>
                <w:bCs/>
                <w:noProof/>
                <w:kern w:val="0"/>
              </w:rPr>
              <w:t>activation devices, such as a</w:t>
            </w:r>
            <w:r w:rsidRPr="002D7B78">
              <w:rPr>
                <w:rFonts w:ascii="Times New Roman" w:eastAsia="標楷體" w:hAnsi="Times New Roman"/>
                <w:b/>
                <w:bCs/>
                <w:noProof/>
                <w:kern w:val="0"/>
              </w:rPr>
              <w:t xml:space="preserve"> </w:t>
            </w:r>
            <w:r w:rsidRPr="002D7B78">
              <w:rPr>
                <w:rFonts w:ascii="Times New Roman" w:eastAsia="新細明體" w:hAnsi="Times New Roman"/>
                <w:b/>
                <w:sz w:val="22"/>
              </w:rPr>
              <w:t>turn</w:t>
            </w:r>
            <w:r w:rsidRPr="002D7B78">
              <w:rPr>
                <w:rFonts w:ascii="Times New Roman" w:eastAsia="標楷體" w:hAnsi="Times New Roman"/>
                <w:b/>
                <w:bCs/>
                <w:noProof/>
                <w:kern w:val="0"/>
              </w:rPr>
              <w:t xml:space="preserve"> signal switch 52</w:t>
            </w:r>
            <w:r w:rsidRPr="002D7B78">
              <w:rPr>
                <w:rFonts w:ascii="Times New Roman" w:eastAsia="標楷體" w:hAnsi="Times New Roman"/>
                <w:bCs/>
                <w:noProof/>
                <w:kern w:val="0"/>
              </w:rPr>
              <w:t xml:space="preserve">, </w:t>
            </w:r>
            <w:r w:rsidRPr="002D7B78">
              <w:rPr>
                <w:rFonts w:ascii="Times New Roman" w:eastAsia="標楷體" w:hAnsi="Times New Roman"/>
                <w:b/>
                <w:bCs/>
                <w:noProof/>
                <w:kern w:val="0"/>
              </w:rPr>
              <w:t>an alarm 54</w:t>
            </w:r>
            <w:r w:rsidRPr="002D7B78">
              <w:rPr>
                <w:rFonts w:ascii="Times New Roman" w:eastAsia="標楷體" w:hAnsi="Times New Roman"/>
                <w:bCs/>
                <w:noProof/>
                <w:kern w:val="0"/>
              </w:rPr>
              <w:t>, etc</w:t>
            </w:r>
            <w:r w:rsidRPr="002D7B78">
              <w:rPr>
                <w:rFonts w:ascii="標楷體" w:eastAsia="標楷體" w:hAnsi="標楷體"/>
                <w:sz w:val="22"/>
              </w:rPr>
              <w:t>…</w:t>
            </w: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啟動裝置如「</w:t>
            </w:r>
            <w:r w:rsidRPr="002D7B78">
              <w:rPr>
                <w:rFonts w:ascii="Times New Roman" w:eastAsia="新細明體" w:hAnsi="Times New Roman"/>
                <w:b/>
                <w:sz w:val="22"/>
              </w:rPr>
              <w:t>轉向訊號開關</w:t>
            </w:r>
            <w:r w:rsidRPr="002D7B78">
              <w:rPr>
                <w:rFonts w:ascii="Times New Roman" w:eastAsia="新細明體" w:hAnsi="Times New Roman" w:hint="eastAsia"/>
                <w:b/>
                <w:sz w:val="22"/>
              </w:rPr>
              <w:t>52</w:t>
            </w:r>
            <w:r w:rsidRPr="002D7B78">
              <w:rPr>
                <w:rFonts w:ascii="Times New Roman" w:eastAsia="新細明體" w:hAnsi="Times New Roman" w:hint="eastAsia"/>
                <w:sz w:val="22"/>
              </w:rPr>
              <w:t>」、「</w:t>
            </w:r>
            <w:r w:rsidRPr="002D7B78">
              <w:rPr>
                <w:rFonts w:ascii="Times New Roman" w:eastAsia="新細明體" w:hAnsi="Times New Roman" w:hint="eastAsia"/>
                <w:b/>
                <w:sz w:val="22"/>
              </w:rPr>
              <w:t>警報器</w:t>
            </w:r>
            <w:r w:rsidRPr="002D7B78">
              <w:rPr>
                <w:rFonts w:ascii="Times New Roman" w:eastAsia="新細明體" w:hAnsi="Times New Roman" w:hint="eastAsia"/>
                <w:b/>
                <w:sz w:val="22"/>
              </w:rPr>
              <w:t>54</w:t>
            </w:r>
            <w:r w:rsidRPr="002D7B78">
              <w:rPr>
                <w:rFonts w:ascii="Times New Roman" w:eastAsia="新細明體" w:hAnsi="Times New Roman" w:hint="eastAsia"/>
                <w:sz w:val="22"/>
              </w:rPr>
              <w:t>」等</w:t>
            </w:r>
            <w:r w:rsidRPr="002D7B78">
              <w:rPr>
                <w:rFonts w:ascii="Times New Roman" w:eastAsia="新細明體" w:hAnsi="Times New Roman"/>
                <w:sz w:val="22"/>
              </w:rPr>
              <w:t>）。</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sz w:val="22"/>
              </w:rPr>
              <w:t>與</w:t>
            </w:r>
          </w:p>
          <w:p w:rsidR="00DC1AC2" w:rsidRPr="002D7B78" w:rsidRDefault="00DC1AC2" w:rsidP="00DC1AC2">
            <w:pPr>
              <w:ind w:leftChars="250" w:left="600"/>
              <w:rPr>
                <w:rFonts w:ascii="Times New Roman" w:eastAsia="新細明體" w:hAnsi="Times New Roman"/>
                <w:sz w:val="22"/>
              </w:rPr>
            </w:pPr>
            <w:r w:rsidRPr="002D7B78">
              <w:rPr>
                <w:rFonts w:ascii="Times New Roman" w:eastAsia="新細明體" w:hAnsi="Times New Roman" w:hint="eastAsia"/>
                <w:sz w:val="22"/>
              </w:rPr>
              <w:t>「</w:t>
            </w:r>
            <w:proofErr w:type="gramStart"/>
            <w:r>
              <w:rPr>
                <w:rFonts w:ascii="Times New Roman" w:eastAsia="新細明體" w:hAnsi="Times New Roman" w:hint="eastAsia"/>
                <w:sz w:val="22"/>
              </w:rPr>
              <w:t>被證</w:t>
            </w:r>
            <w:proofErr w:type="gramEnd"/>
            <w:r>
              <w:rPr>
                <w:rFonts w:ascii="Times New Roman" w:eastAsia="新細明體" w:hAnsi="Times New Roman"/>
                <w:sz w:val="22"/>
              </w:rPr>
              <w:t>10</w:t>
            </w:r>
            <w:r w:rsidRPr="002D7B78">
              <w:rPr>
                <w:rFonts w:ascii="Times New Roman" w:eastAsia="新細明體" w:hAnsi="Times New Roman" w:hint="eastAsia"/>
                <w:sz w:val="22"/>
              </w:rPr>
              <w:t>」第</w:t>
            </w:r>
            <w:r w:rsidRPr="002D7B78">
              <w:rPr>
                <w:rFonts w:ascii="Times New Roman" w:eastAsia="新細明體" w:hAnsi="Times New Roman" w:hint="eastAsia"/>
                <w:sz w:val="22"/>
              </w:rPr>
              <w:t>3</w:t>
            </w:r>
            <w:r w:rsidRPr="002D7B78">
              <w:rPr>
                <w:rFonts w:ascii="Times New Roman" w:eastAsia="新細明體" w:hAnsi="Times New Roman" w:hint="eastAsia"/>
                <w:sz w:val="22"/>
              </w:rPr>
              <w:t>頁倒數第</w:t>
            </w:r>
            <w:r w:rsidRPr="002D7B78">
              <w:rPr>
                <w:rFonts w:ascii="Times New Roman" w:eastAsia="新細明體" w:hAnsi="Times New Roman" w:hint="eastAsia"/>
                <w:sz w:val="22"/>
              </w:rPr>
              <w:t>2</w:t>
            </w:r>
            <w:r w:rsidRPr="002D7B78">
              <w:rPr>
                <w:rFonts w:ascii="Times New Roman" w:eastAsia="新細明體" w:hAnsi="Times New Roman" w:hint="eastAsia"/>
                <w:sz w:val="22"/>
              </w:rPr>
              <w:t>段</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「…目前許多車輛上皆配備有車內顯示器，並於</w:t>
            </w:r>
            <w:proofErr w:type="gramStart"/>
            <w:r w:rsidRPr="002D7B78">
              <w:rPr>
                <w:rFonts w:ascii="Times New Roman" w:eastAsia="新細明體" w:hAnsi="Times New Roman" w:hint="eastAsia"/>
                <w:sz w:val="22"/>
              </w:rPr>
              <w:t>車尾裝設</w:t>
            </w:r>
            <w:proofErr w:type="gramEnd"/>
            <w:r w:rsidRPr="002D7B78">
              <w:rPr>
                <w:rFonts w:ascii="Times New Roman" w:eastAsia="新細明體" w:hAnsi="Times New Roman" w:hint="eastAsia"/>
                <w:sz w:val="22"/>
              </w:rPr>
              <w:t>攝影裝置。因此，倒車時，駕駛便可藉由攝影裝置經由車內顯示器看清車體正後方，而減少意外的發生…」</w:t>
            </w:r>
          </w:p>
        </w:tc>
        <w:tc>
          <w:tcPr>
            <w:tcW w:w="1182" w:type="dxa"/>
            <w:vMerge w:val="restart"/>
            <w:tcBorders>
              <w:top w:val="nil"/>
            </w:tcBorders>
            <w:shd w:val="clear" w:color="auto" w:fill="auto"/>
          </w:tcPr>
          <w:p w:rsidR="00DC1AC2" w:rsidRPr="002D7B78" w:rsidRDefault="00DC1AC2" w:rsidP="00984018">
            <w:pPr>
              <w:rPr>
                <w:rFonts w:ascii="Times New Roman" w:eastAsia="新細明體" w:hAnsi="Times New Roman"/>
                <w:sz w:val="22"/>
              </w:rPr>
            </w:pPr>
          </w:p>
        </w:tc>
      </w:tr>
      <w:tr w:rsidR="00DC1AC2" w:rsidRPr="002D7B78" w:rsidTr="00984018">
        <w:trPr>
          <w:trHeight w:val="1440"/>
        </w:trPr>
        <w:tc>
          <w:tcPr>
            <w:tcW w:w="1418" w:type="dxa"/>
            <w:tcBorders>
              <w:top w:val="dashSmallGap" w:sz="4" w:space="0" w:color="auto"/>
              <w:bottom w:val="single" w:sz="4" w:space="0" w:color="auto"/>
            </w:tcBorders>
            <w:shd w:val="clear" w:color="auto" w:fill="auto"/>
          </w:tcPr>
          <w:p w:rsidR="00DC1AC2" w:rsidRPr="002D7B78" w:rsidRDefault="00DC1AC2" w:rsidP="00984018">
            <w:pPr>
              <w:rPr>
                <w:rFonts w:ascii="Times New Roman" w:hAnsi="Times New Roman"/>
                <w:sz w:val="22"/>
              </w:rPr>
            </w:pPr>
            <w:r w:rsidRPr="002D7B78">
              <w:rPr>
                <w:rFonts w:ascii="Times New Roman" w:eastAsia="新細明體" w:hAnsi="Times New Roman"/>
                <w:sz w:val="22"/>
              </w:rPr>
              <w:t>(6)</w:t>
            </w:r>
            <w:r w:rsidRPr="002D7B78">
              <w:rPr>
                <w:rFonts w:ascii="標楷體" w:eastAsia="標楷體" w:hAnsi="標楷體" w:hint="eastAsia"/>
                <w:color w:val="000000"/>
                <w:sz w:val="28"/>
                <w:szCs w:val="28"/>
              </w:rPr>
              <w:t xml:space="preserve"> </w:t>
            </w:r>
          </w:p>
          <w:p w:rsidR="00DC1AC2" w:rsidRPr="002D7B78" w:rsidRDefault="00DC1AC2" w:rsidP="00DC1AC2">
            <w:pPr>
              <w:numPr>
                <w:ilvl w:val="0"/>
                <w:numId w:val="14"/>
              </w:numPr>
              <w:rPr>
                <w:rFonts w:ascii="Times New Roman" w:eastAsia="新細明體" w:hAnsi="Times New Roman"/>
                <w:sz w:val="22"/>
              </w:rPr>
            </w:pPr>
            <w:r w:rsidRPr="002D7B78">
              <w:rPr>
                <w:rFonts w:ascii="Times New Roman" w:eastAsia="新細明體" w:hAnsi="Times New Roman" w:hint="eastAsia"/>
                <w:sz w:val="22"/>
              </w:rPr>
              <w:t>其中當啟動訊號源中產生一燈號訊號並輸入至該影像訊號源切換處理器後，該燈號訊號判讀處理器即在</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設定</w:t>
            </w:r>
            <w:r w:rsidRPr="002D7B78">
              <w:rPr>
                <w:rFonts w:ascii="Times New Roman" w:eastAsia="新細明體" w:hAnsi="Times New Roman" w:hint="eastAsia"/>
                <w:sz w:val="22"/>
              </w:rPr>
              <w:lastRenderedPageBreak/>
              <w:t>之臨界時間之後才開始判讀，</w:t>
            </w:r>
          </w:p>
          <w:p w:rsidR="00DC1AC2" w:rsidRPr="002D7B78" w:rsidRDefault="00DC1AC2" w:rsidP="00DC1AC2">
            <w:pPr>
              <w:numPr>
                <w:ilvl w:val="0"/>
                <w:numId w:val="14"/>
              </w:numPr>
              <w:rPr>
                <w:rFonts w:ascii="Times New Roman" w:eastAsia="新細明體" w:hAnsi="Times New Roman"/>
                <w:sz w:val="22"/>
              </w:rPr>
            </w:pPr>
            <w:r w:rsidRPr="002D7B78">
              <w:rPr>
                <w:rFonts w:ascii="Times New Roman" w:eastAsia="新細明體" w:hAnsi="Times New Roman" w:hint="eastAsia"/>
                <w:sz w:val="22"/>
              </w:rPr>
              <w:t>並持續進行一段預設之判讀時間之後才輸出判讀結果以選擇並啟動所對應的攝影機裝置</w:t>
            </w:r>
            <w:r w:rsidRPr="002D7B78">
              <w:rPr>
                <w:rFonts w:ascii="Times New Roman" w:eastAsia="新細明體" w:hAnsi="Times New Roman"/>
                <w:sz w:val="22"/>
              </w:rPr>
              <w:t>。</w:t>
            </w:r>
          </w:p>
        </w:tc>
        <w:tc>
          <w:tcPr>
            <w:tcW w:w="7229" w:type="dxa"/>
            <w:tcBorders>
              <w:top w:val="dashSmallGap" w:sz="4" w:space="0" w:color="auto"/>
              <w:bottom w:val="single" w:sz="4" w:space="0" w:color="auto"/>
            </w:tcBorders>
            <w:shd w:val="clear" w:color="auto" w:fill="auto"/>
          </w:tcPr>
          <w:p w:rsidR="00DC1AC2" w:rsidRPr="002D7B78" w:rsidRDefault="00DC1AC2" w:rsidP="00DA3356">
            <w:pPr>
              <w:numPr>
                <w:ilvl w:val="0"/>
                <w:numId w:val="16"/>
              </w:numPr>
              <w:spacing w:beforeLines="100"/>
              <w:ind w:left="482" w:hanging="482"/>
              <w:rPr>
                <w:rFonts w:ascii="Times New Roman" w:eastAsia="新細明體" w:hAnsi="Times New Roman"/>
                <w:sz w:val="22"/>
              </w:rPr>
            </w:pPr>
            <w:proofErr w:type="gramStart"/>
            <w:r>
              <w:rPr>
                <w:rFonts w:ascii="Times New Roman" w:eastAsia="新細明體" w:hAnsi="Times New Roman" w:hint="eastAsia"/>
                <w:sz w:val="22"/>
              </w:rPr>
              <w:lastRenderedPageBreak/>
              <w:t>被證</w:t>
            </w:r>
            <w:proofErr w:type="gramEnd"/>
            <w:r>
              <w:rPr>
                <w:rFonts w:ascii="Times New Roman" w:eastAsia="新細明體" w:hAnsi="Times New Roman" w:hint="eastAsia"/>
                <w:sz w:val="22"/>
              </w:rPr>
              <w:t>8</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 xml:space="preserve">　　（接下頁）</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t>圖</w:t>
            </w:r>
            <w:r w:rsidRPr="002D7B78">
              <w:rPr>
                <w:rFonts w:ascii="Times New Roman" w:eastAsia="新細明體" w:hAnsi="Times New Roman" w:hint="eastAsia"/>
                <w:sz w:val="22"/>
              </w:rPr>
              <w:t>3</w:t>
            </w:r>
          </w:p>
          <w:p w:rsidR="00DC1AC2" w:rsidRPr="002D7B78" w:rsidRDefault="00DC1AC2" w:rsidP="00984018">
            <w:pPr>
              <w:ind w:left="480"/>
              <w:rPr>
                <w:rFonts w:ascii="Times New Roman" w:eastAsia="標楷體" w:hAnsi="Times New Roman"/>
                <w:noProof/>
                <w:sz w:val="28"/>
                <w:szCs w:val="28"/>
              </w:rPr>
            </w:pPr>
            <w:r>
              <w:rPr>
                <w:rFonts w:ascii="Times New Roman" w:eastAsia="標楷體" w:hAnsi="Times New Roman"/>
                <w:noProof/>
                <w:sz w:val="28"/>
                <w:szCs w:val="28"/>
              </w:rPr>
              <w:drawing>
                <wp:inline distT="0" distB="0" distL="0" distR="0">
                  <wp:extent cx="3108960" cy="3718560"/>
                  <wp:effectExtent l="19050" t="0" r="0" b="0"/>
                  <wp:docPr id="41"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9" cstate="print"/>
                          <a:srcRect/>
                          <a:stretch>
                            <a:fillRect/>
                          </a:stretch>
                        </pic:blipFill>
                        <pic:spPr bwMode="auto">
                          <a:xfrm>
                            <a:off x="0" y="0"/>
                            <a:ext cx="3108960" cy="3718560"/>
                          </a:xfrm>
                          <a:prstGeom prst="rect">
                            <a:avLst/>
                          </a:prstGeom>
                          <a:noFill/>
                          <a:ln w="9525">
                            <a:noFill/>
                            <a:miter lim="800000"/>
                            <a:headEnd/>
                            <a:tailEnd/>
                          </a:ln>
                        </pic:spPr>
                      </pic:pic>
                    </a:graphicData>
                  </a:graphic>
                </wp:inline>
              </w:drawing>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第</w:t>
            </w:r>
            <w:r w:rsidRPr="002D7B78">
              <w:rPr>
                <w:rFonts w:ascii="Times New Roman" w:eastAsia="新細明體" w:hAnsi="Times New Roman"/>
                <w:sz w:val="22"/>
              </w:rPr>
              <w:t>6</w:t>
            </w:r>
            <w:r w:rsidRPr="002D7B78">
              <w:rPr>
                <w:rFonts w:ascii="Times New Roman" w:eastAsia="新細明體" w:hAnsi="Times New Roman"/>
                <w:sz w:val="22"/>
              </w:rPr>
              <w:t>頁倒數第</w:t>
            </w:r>
            <w:r w:rsidRPr="002D7B78">
              <w:rPr>
                <w:rFonts w:ascii="Times New Roman" w:eastAsia="新細明體" w:hAnsi="Times New Roman"/>
                <w:sz w:val="22"/>
              </w:rPr>
              <w:t>3</w:t>
            </w:r>
            <w:r w:rsidRPr="002D7B78">
              <w:rPr>
                <w:rFonts w:ascii="Times New Roman" w:eastAsia="新細明體" w:hAnsi="Times New Roman"/>
                <w:sz w:val="22"/>
              </w:rPr>
              <w:t>段</w:t>
            </w:r>
            <w:r w:rsidRPr="002D7B78">
              <w:rPr>
                <w:rFonts w:ascii="Times New Roman" w:eastAsia="新細明體" w:hAnsi="Times New Roman" w:hint="eastAsia"/>
                <w:sz w:val="22"/>
              </w:rPr>
              <w:t>第</w:t>
            </w:r>
            <w:r w:rsidRPr="002D7B78">
              <w:rPr>
                <w:rFonts w:ascii="Times New Roman" w:eastAsia="新細明體" w:hAnsi="Times New Roman" w:hint="eastAsia"/>
                <w:sz w:val="22"/>
              </w:rPr>
              <w:t>1</w:t>
            </w:r>
            <w:r w:rsidRPr="002D7B78">
              <w:rPr>
                <w:rFonts w:ascii="Times New Roman" w:eastAsia="新細明體" w:hAnsi="Times New Roman" w:hint="eastAsia"/>
                <w:sz w:val="22"/>
              </w:rPr>
              <w:t>行至第</w:t>
            </w:r>
            <w:r w:rsidRPr="002D7B78">
              <w:rPr>
                <w:rFonts w:ascii="Times New Roman" w:eastAsia="新細明體" w:hAnsi="Times New Roman" w:hint="eastAsia"/>
                <w:sz w:val="22"/>
              </w:rPr>
              <w:t>5</w:t>
            </w:r>
            <w:r w:rsidRPr="002D7B78">
              <w:rPr>
                <w:rFonts w:ascii="Times New Roman" w:eastAsia="新細明體" w:hAnsi="Times New Roman" w:hint="eastAsia"/>
                <w:sz w:val="22"/>
              </w:rPr>
              <w:t>行</w:t>
            </w:r>
            <w:r w:rsidRPr="002D7B78">
              <w:rPr>
                <w:rFonts w:ascii="Times New Roman" w:eastAsia="新細明體" w:hAnsi="Times New Roman"/>
                <w:sz w:val="22"/>
              </w:rPr>
              <w:t>：「</w:t>
            </w:r>
            <w:r w:rsidRPr="002D7B78">
              <w:rPr>
                <w:rFonts w:ascii="Times New Roman" w:eastAsia="新細明體" w:hAnsi="Times New Roman"/>
                <w:sz w:val="22"/>
              </w:rPr>
              <w:t>1</w:t>
            </w:r>
            <w:r w:rsidRPr="002D7B78">
              <w:rPr>
                <w:rFonts w:ascii="Times New Roman" w:eastAsia="新細明體" w:hAnsi="Times New Roman"/>
                <w:sz w:val="22"/>
              </w:rPr>
              <w:t>清除：如圖</w:t>
            </w:r>
            <w:r w:rsidRPr="002D7B78">
              <w:rPr>
                <w:rFonts w:ascii="Times New Roman" w:eastAsia="新細明體" w:hAnsi="Times New Roman"/>
                <w:sz w:val="22"/>
              </w:rPr>
              <w:t>3</w:t>
            </w:r>
            <w:r w:rsidRPr="002D7B78">
              <w:rPr>
                <w:rFonts w:ascii="Times New Roman" w:eastAsia="新細明體" w:hAnsi="Times New Roman"/>
                <w:sz w:val="22"/>
              </w:rPr>
              <w:t>當直行時因水銀開關以</w:t>
            </w:r>
            <w:r w:rsidRPr="002D7B78">
              <w:rPr>
                <w:rFonts w:ascii="Times New Roman" w:eastAsia="新細明體" w:hAnsi="Times New Roman"/>
                <w:sz w:val="22"/>
              </w:rPr>
              <w:t>10</w:t>
            </w:r>
            <w:r w:rsidRPr="002D7B78">
              <w:rPr>
                <w:rFonts w:ascii="Times New Roman" w:eastAsia="新細明體" w:hAnsi="Times New Roman"/>
                <w:sz w:val="22"/>
              </w:rPr>
              <w:t>度斜角固定於左右，水銀開關處於</w:t>
            </w:r>
            <w:proofErr w:type="gramStart"/>
            <w:r w:rsidRPr="002D7B78">
              <w:rPr>
                <w:rFonts w:ascii="Times New Roman" w:eastAsia="新細明體" w:hAnsi="Times New Roman"/>
                <w:sz w:val="22"/>
              </w:rPr>
              <w:t>不</w:t>
            </w:r>
            <w:proofErr w:type="gramEnd"/>
            <w:r w:rsidRPr="002D7B78">
              <w:rPr>
                <w:rFonts w:ascii="Times New Roman" w:eastAsia="新細明體" w:hAnsi="Times New Roman"/>
                <w:sz w:val="22"/>
              </w:rPr>
              <w:t>動作之</w:t>
            </w:r>
            <w:proofErr w:type="gramStart"/>
            <w:r w:rsidRPr="002D7B78">
              <w:rPr>
                <w:rFonts w:ascii="Times New Roman" w:eastAsia="新細明體" w:hAnsi="Times New Roman"/>
                <w:sz w:val="22"/>
              </w:rPr>
              <w:t>穩態，</w:t>
            </w:r>
            <w:r w:rsidRPr="002D7B78">
              <w:rPr>
                <w:rFonts w:ascii="Times New Roman" w:eastAsia="新細明體" w:hAnsi="Times New Roman"/>
                <w:b/>
                <w:sz w:val="22"/>
              </w:rPr>
              <w:t>穩態時反及</w:t>
            </w:r>
            <w:proofErr w:type="gramEnd"/>
            <w:r w:rsidRPr="002D7B78">
              <w:rPr>
                <w:rFonts w:ascii="Times New Roman" w:eastAsia="新細明體" w:hAnsi="Times New Roman"/>
                <w:b/>
                <w:sz w:val="22"/>
              </w:rPr>
              <w:t>閘</w:t>
            </w:r>
            <w:r w:rsidRPr="002D7B78">
              <w:rPr>
                <w:rFonts w:ascii="Times New Roman" w:eastAsia="新細明體" w:hAnsi="Times New Roman"/>
                <w:b/>
                <w:sz w:val="22"/>
              </w:rPr>
              <w:t>G9</w:t>
            </w:r>
            <w:r w:rsidRPr="002D7B78">
              <w:rPr>
                <w:rFonts w:ascii="Times New Roman" w:eastAsia="新細明體" w:hAnsi="Times New Roman"/>
                <w:b/>
                <w:sz w:val="22"/>
              </w:rPr>
              <w:t>輸入皆為高電位</w:t>
            </w:r>
            <w:r w:rsidRPr="002D7B78">
              <w:rPr>
                <w:rFonts w:ascii="Times New Roman" w:eastAsia="新細明體" w:hAnsi="Times New Roman"/>
                <w:b/>
                <w:sz w:val="22"/>
              </w:rPr>
              <w:t>(</w:t>
            </w:r>
            <w:r w:rsidRPr="002D7B78">
              <w:rPr>
                <w:rFonts w:ascii="Times New Roman" w:eastAsia="新細明體" w:hAnsi="Times New Roman"/>
                <w:b/>
                <w:sz w:val="22"/>
              </w:rPr>
              <w:t>電阻</w:t>
            </w:r>
            <w:r w:rsidRPr="002D7B78">
              <w:rPr>
                <w:rFonts w:ascii="Times New Roman" w:eastAsia="新細明體" w:hAnsi="Times New Roman"/>
                <w:b/>
                <w:sz w:val="22"/>
              </w:rPr>
              <w:t>R17</w:t>
            </w:r>
            <w:r w:rsidRPr="002D7B78">
              <w:rPr>
                <w:rFonts w:ascii="Times New Roman" w:eastAsia="新細明體" w:hAnsi="Times New Roman"/>
                <w:b/>
                <w:sz w:val="22"/>
              </w:rPr>
              <w:t>，電容</w:t>
            </w:r>
            <w:r w:rsidRPr="002D7B78">
              <w:rPr>
                <w:rFonts w:ascii="Times New Roman" w:eastAsia="新細明體" w:hAnsi="Times New Roman"/>
                <w:b/>
                <w:sz w:val="22"/>
              </w:rPr>
              <w:t>C7</w:t>
            </w:r>
            <w:r w:rsidRPr="002D7B78">
              <w:rPr>
                <w:rFonts w:ascii="Times New Roman" w:eastAsia="新細明體" w:hAnsi="Times New Roman"/>
                <w:b/>
                <w:sz w:val="22"/>
              </w:rPr>
              <w:t>為去跳動</w:t>
            </w:r>
            <w:proofErr w:type="spellStart"/>
            <w:r w:rsidRPr="002D7B78">
              <w:rPr>
                <w:rFonts w:ascii="Times New Roman" w:eastAsia="新細明體" w:hAnsi="Times New Roman"/>
                <w:b/>
                <w:sz w:val="22"/>
              </w:rPr>
              <w:t>debounce</w:t>
            </w:r>
            <w:proofErr w:type="spellEnd"/>
            <w:r w:rsidRPr="002D7B78">
              <w:rPr>
                <w:rFonts w:ascii="Times New Roman" w:eastAsia="新細明體" w:hAnsi="Times New Roman"/>
                <w:b/>
                <w:sz w:val="22"/>
              </w:rPr>
              <w:t>)</w:t>
            </w:r>
            <w:r w:rsidRPr="002D7B78">
              <w:rPr>
                <w:rFonts w:ascii="Times New Roman" w:eastAsia="新細明體" w:hAnsi="Times New Roman"/>
                <w:sz w:val="22"/>
              </w:rPr>
              <w:t>，</w:t>
            </w:r>
            <w:r w:rsidRPr="002D7B78">
              <w:rPr>
                <w:rFonts w:ascii="Times New Roman" w:eastAsia="新細明體" w:hAnsi="Times New Roman"/>
                <w:sz w:val="22"/>
              </w:rPr>
              <w:t>D7</w:t>
            </w:r>
            <w:r w:rsidRPr="002D7B78">
              <w:rPr>
                <w:rFonts w:ascii="Times New Roman" w:eastAsia="新細明體" w:hAnsi="Times New Roman"/>
                <w:sz w:val="22"/>
              </w:rPr>
              <w:t>，</w:t>
            </w:r>
            <w:r w:rsidRPr="002D7B78">
              <w:rPr>
                <w:rFonts w:ascii="Times New Roman" w:eastAsia="新細明體" w:hAnsi="Times New Roman"/>
                <w:sz w:val="22"/>
              </w:rPr>
              <w:t>D8</w:t>
            </w:r>
            <w:r w:rsidRPr="002D7B78">
              <w:rPr>
                <w:rFonts w:ascii="Times New Roman" w:eastAsia="新細明體" w:hAnsi="Times New Roman"/>
                <w:sz w:val="22"/>
              </w:rPr>
              <w:t>導通，</w:t>
            </w:r>
            <w:proofErr w:type="gramStart"/>
            <w:r w:rsidRPr="002D7B78">
              <w:rPr>
                <w:rFonts w:ascii="Times New Roman" w:eastAsia="新細明體" w:hAnsi="Times New Roman"/>
                <w:sz w:val="22"/>
              </w:rPr>
              <w:t>反及閘</w:t>
            </w:r>
            <w:proofErr w:type="gramEnd"/>
            <w:r w:rsidRPr="002D7B78">
              <w:rPr>
                <w:rFonts w:ascii="Times New Roman" w:eastAsia="新細明體" w:hAnsi="Times New Roman"/>
                <w:sz w:val="22"/>
              </w:rPr>
              <w:t>G1</w:t>
            </w:r>
            <w:r w:rsidRPr="002D7B78">
              <w:rPr>
                <w:rFonts w:ascii="Times New Roman" w:eastAsia="新細明體" w:hAnsi="Times New Roman"/>
                <w:sz w:val="22"/>
              </w:rPr>
              <w:t>輸出為低電位</w:t>
            </w:r>
            <w:r w:rsidRPr="002D7B78">
              <w:rPr>
                <w:rFonts w:ascii="Times New Roman" w:eastAsia="新細明體" w:hAnsi="Times New Roman"/>
                <w:sz w:val="22"/>
              </w:rPr>
              <w:t>(G1</w:t>
            </w:r>
            <w:r w:rsidRPr="002D7B78">
              <w:rPr>
                <w:rFonts w:ascii="Times New Roman" w:eastAsia="新細明體" w:hAnsi="Times New Roman"/>
                <w:sz w:val="22"/>
              </w:rPr>
              <w:t>，</w:t>
            </w:r>
            <w:r w:rsidRPr="002D7B78">
              <w:rPr>
                <w:rFonts w:ascii="Times New Roman" w:eastAsia="新細明體" w:hAnsi="Times New Roman"/>
                <w:sz w:val="22"/>
              </w:rPr>
              <w:t>G2</w:t>
            </w:r>
            <w:r w:rsidRPr="002D7B78">
              <w:rPr>
                <w:rFonts w:ascii="Times New Roman" w:eastAsia="新細明體" w:hAnsi="Times New Roman"/>
                <w:sz w:val="22"/>
              </w:rPr>
              <w:t>可視為</w:t>
            </w:r>
            <w:proofErr w:type="gramStart"/>
            <w:r w:rsidRPr="002D7B78">
              <w:rPr>
                <w:rFonts w:ascii="Times New Roman" w:eastAsia="新細明體" w:hAnsi="Times New Roman"/>
                <w:sz w:val="22"/>
              </w:rPr>
              <w:t>栓</w:t>
            </w:r>
            <w:proofErr w:type="gramEnd"/>
            <w:r w:rsidRPr="002D7B78">
              <w:rPr>
                <w:rFonts w:ascii="Times New Roman" w:eastAsia="新細明體" w:hAnsi="Times New Roman"/>
                <w:sz w:val="22"/>
              </w:rPr>
              <w:t>鎖記憶體</w:t>
            </w:r>
            <w:r w:rsidRPr="002D7B78">
              <w:rPr>
                <w:rFonts w:ascii="Times New Roman" w:eastAsia="新細明體" w:hAnsi="Times New Roman"/>
                <w:sz w:val="22"/>
              </w:rPr>
              <w:t>)</w:t>
            </w:r>
            <w:r w:rsidRPr="002D7B78">
              <w:rPr>
                <w:rFonts w:ascii="Times New Roman" w:eastAsia="新細明體" w:hAnsi="Times New Roman"/>
                <w:sz w:val="22"/>
              </w:rPr>
              <w:t>，</w:t>
            </w:r>
            <w:proofErr w:type="gramStart"/>
            <w:r w:rsidRPr="002D7B78">
              <w:rPr>
                <w:rFonts w:ascii="Times New Roman" w:eastAsia="新細明體" w:hAnsi="Times New Roman"/>
                <w:sz w:val="22"/>
              </w:rPr>
              <w:t>反及閘</w:t>
            </w:r>
            <w:proofErr w:type="gramEnd"/>
            <w:r w:rsidRPr="002D7B78">
              <w:rPr>
                <w:rFonts w:ascii="Times New Roman" w:eastAsia="新細明體" w:hAnsi="Times New Roman"/>
                <w:sz w:val="22"/>
              </w:rPr>
              <w:t>G7</w:t>
            </w:r>
            <w:r w:rsidRPr="002D7B78">
              <w:rPr>
                <w:rFonts w:ascii="Times New Roman" w:eastAsia="新細明體" w:hAnsi="Times New Roman" w:hint="eastAsia"/>
                <w:sz w:val="22"/>
              </w:rPr>
              <w:t>腳</w:t>
            </w:r>
            <w:r w:rsidRPr="002D7B78">
              <w:rPr>
                <w:rFonts w:ascii="Times New Roman" w:eastAsia="新細明體" w:hAnsi="Times New Roman"/>
                <w:sz w:val="22"/>
              </w:rPr>
              <w:t>1</w:t>
            </w:r>
            <w:r w:rsidRPr="002D7B78">
              <w:rPr>
                <w:rFonts w:ascii="Times New Roman" w:eastAsia="新細明體" w:hAnsi="Times New Roman"/>
                <w:sz w:val="22"/>
              </w:rPr>
              <w:t>輸入</w:t>
            </w:r>
            <w:r w:rsidRPr="002D7B78">
              <w:rPr>
                <w:rFonts w:ascii="Times New Roman" w:eastAsia="新細明體" w:hAnsi="Times New Roman"/>
                <w:sz w:val="22"/>
              </w:rPr>
              <w:t>1</w:t>
            </w:r>
            <w:r w:rsidRPr="002D7B78">
              <w:rPr>
                <w:rFonts w:ascii="Times New Roman" w:eastAsia="新細明體" w:hAnsi="Times New Roman"/>
                <w:sz w:val="22"/>
              </w:rPr>
              <w:t>秒後為低電位，使方向燈</w:t>
            </w:r>
            <w:proofErr w:type="gramStart"/>
            <w:r w:rsidRPr="002D7B78">
              <w:rPr>
                <w:rFonts w:ascii="Times New Roman" w:eastAsia="新細明體" w:hAnsi="Times New Roman"/>
                <w:sz w:val="22"/>
              </w:rPr>
              <w:t>不</w:t>
            </w:r>
            <w:proofErr w:type="gramEnd"/>
            <w:r w:rsidRPr="002D7B78">
              <w:rPr>
                <w:rFonts w:ascii="Times New Roman" w:eastAsia="新細明體" w:hAnsi="Times New Roman"/>
                <w:sz w:val="22"/>
              </w:rPr>
              <w:t>動作」</w:t>
            </w:r>
            <w:r w:rsidRPr="002D7B78">
              <w:rPr>
                <w:rFonts w:ascii="Times New Roman" w:eastAsia="新細明體" w:hAnsi="Times New Roman" w:hint="eastAsia"/>
                <w:sz w:val="22"/>
              </w:rPr>
              <w:t>。</w:t>
            </w:r>
          </w:p>
          <w:p w:rsidR="00DC1AC2" w:rsidRPr="002D7B78" w:rsidRDefault="00DC1AC2" w:rsidP="00DA3356">
            <w:pPr>
              <w:spacing w:beforeLines="50"/>
              <w:ind w:firstLineChars="200" w:firstLine="440"/>
              <w:rPr>
                <w:rFonts w:ascii="Times New Roman" w:eastAsia="新細明體" w:hAnsi="Times New Roman"/>
                <w:sz w:val="22"/>
              </w:rPr>
            </w:pPr>
            <w:r w:rsidRPr="002D7B78">
              <w:rPr>
                <w:rFonts w:ascii="Times New Roman" w:eastAsia="新細明體" w:hAnsi="Times New Roman" w:hint="eastAsia"/>
                <w:sz w:val="22"/>
              </w:rPr>
              <w:t>與</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B-1</w:t>
            </w:r>
            <w:r w:rsidRPr="002D7B78">
              <w:rPr>
                <w:rFonts w:ascii="Times New Roman" w:eastAsia="新細明體" w:hAnsi="Times New Roman"/>
                <w:sz w:val="22"/>
              </w:rPr>
              <w:t xml:space="preserve"> </w:t>
            </w:r>
            <w:proofErr w:type="gramStart"/>
            <w:r>
              <w:rPr>
                <w:rFonts w:ascii="Times New Roman" w:eastAsia="新細明體" w:hAnsi="Times New Roman" w:hint="eastAsia"/>
                <w:sz w:val="22"/>
              </w:rPr>
              <w:t>被證</w:t>
            </w:r>
            <w:proofErr w:type="gramEnd"/>
            <w:r>
              <w:rPr>
                <w:rFonts w:ascii="Times New Roman" w:eastAsia="新細明體" w:hAnsi="Times New Roman" w:hint="eastAsia"/>
                <w:sz w:val="22"/>
              </w:rPr>
              <w:t>9</w:t>
            </w: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 xml:space="preserve">    </w:t>
            </w:r>
            <w:r w:rsidRPr="002D7B78">
              <w:rPr>
                <w:rFonts w:ascii="Times New Roman" w:eastAsia="新細明體" w:hAnsi="Times New Roman" w:hint="eastAsia"/>
                <w:sz w:val="22"/>
              </w:rPr>
              <w:t>（接下頁）</w:t>
            </w: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p>
          <w:p w:rsidR="00DC1AC2" w:rsidRPr="002D7B78" w:rsidRDefault="00DC1AC2" w:rsidP="00984018">
            <w:pPr>
              <w:rPr>
                <w:rFonts w:ascii="Times New Roman" w:eastAsia="新細明體" w:hAnsi="Times New Roman"/>
                <w:sz w:val="22"/>
              </w:rPr>
            </w:pPr>
            <w:r w:rsidRPr="002D7B78">
              <w:rPr>
                <w:rFonts w:ascii="Times New Roman" w:eastAsia="新細明體" w:hAnsi="Times New Roman" w:hint="eastAsia"/>
                <w:sz w:val="22"/>
              </w:rPr>
              <w:t>圖</w:t>
            </w:r>
            <w:r w:rsidRPr="002D7B78">
              <w:rPr>
                <w:rFonts w:ascii="Times New Roman" w:eastAsia="新細明體" w:hAnsi="Times New Roman" w:hint="eastAsia"/>
                <w:sz w:val="22"/>
              </w:rPr>
              <w:t>2</w:t>
            </w:r>
          </w:p>
          <w:p w:rsidR="00DC1AC2" w:rsidRPr="002D7B78" w:rsidRDefault="00EE75A0" w:rsidP="00DC1AC2">
            <w:pPr>
              <w:ind w:leftChars="115" w:left="276"/>
              <w:jc w:val="center"/>
              <w:rPr>
                <w:rFonts w:ascii="Times New Roman" w:eastAsia="標楷體" w:hAnsi="Times New Roman"/>
                <w:noProof/>
                <w:sz w:val="28"/>
                <w:szCs w:val="28"/>
              </w:rPr>
            </w:pPr>
            <w:r>
              <w:rPr>
                <w:rFonts w:ascii="Times New Roman" w:eastAsia="標楷體" w:hAnsi="Times New Roman"/>
                <w:noProof/>
                <w:sz w:val="28"/>
                <w:szCs w:val="28"/>
              </w:rPr>
              <w:pict>
                <v:oval id="_x0000_s2059" style="position:absolute;left:0;text-align:left;margin-left:94.4pt;margin-top:135.65pt;width:93pt;height:61.5pt;z-index:251666432" filled="f" strokecolor="red"/>
              </w:pict>
            </w:r>
            <w:r w:rsidR="00DC1AC2">
              <w:rPr>
                <w:rFonts w:ascii="Times New Roman" w:eastAsia="標楷體" w:hAnsi="Times New Roman"/>
                <w:noProof/>
                <w:sz w:val="28"/>
                <w:szCs w:val="28"/>
              </w:rPr>
              <w:drawing>
                <wp:inline distT="0" distB="0" distL="0" distR="0">
                  <wp:extent cx="2316480" cy="3566160"/>
                  <wp:effectExtent l="19050" t="0" r="7620" b="0"/>
                  <wp:docPr id="42"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10" cstate="print"/>
                          <a:srcRect/>
                          <a:stretch>
                            <a:fillRect/>
                          </a:stretch>
                        </pic:blipFill>
                        <pic:spPr bwMode="auto">
                          <a:xfrm>
                            <a:off x="0" y="0"/>
                            <a:ext cx="2316480" cy="3566160"/>
                          </a:xfrm>
                          <a:prstGeom prst="rect">
                            <a:avLst/>
                          </a:prstGeom>
                          <a:noFill/>
                          <a:ln w="9525">
                            <a:noFill/>
                            <a:miter lim="800000"/>
                            <a:headEnd/>
                            <a:tailEnd/>
                          </a:ln>
                        </pic:spPr>
                      </pic:pic>
                    </a:graphicData>
                  </a:graphic>
                </wp:inline>
              </w:drawing>
            </w:r>
          </w:p>
          <w:p w:rsidR="00DC1AC2" w:rsidRPr="002D7B78" w:rsidRDefault="00DC1AC2" w:rsidP="00984018">
            <w:pPr>
              <w:ind w:left="480"/>
              <w:rPr>
                <w:rFonts w:ascii="Times New Roman" w:eastAsia="新細明體" w:hAnsi="Times New Roman"/>
                <w:sz w:val="22"/>
              </w:rPr>
            </w:pPr>
          </w:p>
          <w:p w:rsidR="00DC1AC2" w:rsidRPr="002D7B78" w:rsidRDefault="00DC1AC2" w:rsidP="00DA3356">
            <w:pPr>
              <w:spacing w:afterLines="50"/>
              <w:ind w:left="482"/>
              <w:rPr>
                <w:rFonts w:ascii="Times New Roman" w:eastAsia="新細明體" w:hAnsi="Times New Roman"/>
                <w:sz w:val="22"/>
              </w:rPr>
            </w:pPr>
            <w:r w:rsidRPr="002D7B78">
              <w:rPr>
                <w:rFonts w:ascii="Times New Roman" w:eastAsia="新細明體" w:hAnsi="Times New Roman" w:hint="eastAsia"/>
                <w:sz w:val="22"/>
              </w:rPr>
              <w:t>第</w:t>
            </w:r>
            <w:r w:rsidRPr="002D7B78">
              <w:rPr>
                <w:rFonts w:ascii="Times New Roman" w:eastAsia="新細明體" w:hAnsi="Times New Roman"/>
                <w:sz w:val="22"/>
              </w:rPr>
              <w:t>4</w:t>
            </w:r>
            <w:r w:rsidRPr="002D7B78">
              <w:rPr>
                <w:rFonts w:ascii="Times New Roman" w:eastAsia="新細明體" w:hAnsi="Times New Roman" w:hint="eastAsia"/>
                <w:sz w:val="22"/>
              </w:rPr>
              <w:t>欄第</w:t>
            </w:r>
            <w:r w:rsidRPr="002D7B78">
              <w:rPr>
                <w:rFonts w:ascii="Times New Roman" w:eastAsia="新細明體" w:hAnsi="Times New Roman"/>
                <w:sz w:val="22"/>
              </w:rPr>
              <w:t>26</w:t>
            </w:r>
            <w:r w:rsidRPr="002D7B78">
              <w:rPr>
                <w:rFonts w:ascii="Times New Roman" w:eastAsia="新細明體" w:hAnsi="Times New Roman" w:hint="eastAsia"/>
                <w:sz w:val="22"/>
              </w:rPr>
              <w:t>至</w:t>
            </w:r>
            <w:r w:rsidRPr="002D7B78">
              <w:rPr>
                <w:rFonts w:ascii="Times New Roman" w:eastAsia="新細明體" w:hAnsi="Times New Roman"/>
                <w:sz w:val="22"/>
              </w:rPr>
              <w:t>32</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Arial" w:hAnsi="Arial" w:cs="Arial"/>
                <w:color w:val="222222"/>
                <w:sz w:val="20"/>
                <w:szCs w:val="20"/>
                <w:shd w:val="clear" w:color="auto" w:fill="FFFFFF"/>
              </w:rPr>
              <w:t>The signal evaluator compares the value of the magnitude signal to an alarm threshold (Block 56) and generates an alarm signal if the magnitude exceeds the alarm threshold (Block 60). Otherwise, the magnitude is compared to a warning threshold (Block 62) and if the magnitude exceeds the warning threshold, a warning signal is generated (Block 66)</w:t>
            </w:r>
            <w:r w:rsidRPr="002D7B78">
              <w:rPr>
                <w:rFonts w:ascii="Arial" w:hAnsi="Arial" w:cs="Arial"/>
                <w:color w:val="222222"/>
                <w:sz w:val="20"/>
                <w:szCs w:val="20"/>
                <w:shd w:val="clear" w:color="auto" w:fill="FFFFFF"/>
              </w:rPr>
              <w:t>」</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中譯</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此訊號判讀器將比較輸入之訊號大小與警報臨界值</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方塊</w:t>
            </w:r>
            <w:r w:rsidRPr="002D7B78">
              <w:rPr>
                <w:rFonts w:ascii="Times New Roman" w:eastAsia="新細明體" w:hAnsi="Times New Roman" w:hint="eastAsia"/>
                <w:sz w:val="22"/>
              </w:rPr>
              <w:t>56</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，若訊號大小超過警報臨界值，將產生</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警報訊號（方塊</w:t>
            </w:r>
            <w:r w:rsidRPr="002D7B78">
              <w:rPr>
                <w:rFonts w:ascii="Times New Roman" w:eastAsia="新細明體" w:hAnsi="Times New Roman"/>
                <w:sz w:val="22"/>
              </w:rPr>
              <w:t>60</w:t>
            </w:r>
            <w:r w:rsidRPr="002D7B78">
              <w:rPr>
                <w:rFonts w:ascii="Times New Roman" w:eastAsia="新細明體" w:hAnsi="Times New Roman"/>
                <w:sz w:val="22"/>
              </w:rPr>
              <w:t>），</w:t>
            </w:r>
            <w:proofErr w:type="gramStart"/>
            <w:r w:rsidRPr="002D7B78">
              <w:rPr>
                <w:rFonts w:ascii="Times New Roman" w:eastAsia="新細明體" w:hAnsi="Times New Roman"/>
                <w:sz w:val="22"/>
              </w:rPr>
              <w:t>此外，</w:t>
            </w:r>
            <w:proofErr w:type="gramEnd"/>
            <w:r w:rsidRPr="002D7B78">
              <w:rPr>
                <w:rFonts w:ascii="Times New Roman" w:eastAsia="新細明體" w:hAnsi="Times New Roman"/>
                <w:sz w:val="22"/>
              </w:rPr>
              <w:t>此訊號大小亦將與警告臨界值比較（方塊</w:t>
            </w:r>
            <w:r w:rsidRPr="002D7B78">
              <w:rPr>
                <w:rFonts w:ascii="Times New Roman" w:eastAsia="新細明體" w:hAnsi="Times New Roman"/>
                <w:sz w:val="22"/>
              </w:rPr>
              <w:t>62</w:t>
            </w:r>
            <w:r w:rsidRPr="002D7B78">
              <w:rPr>
                <w:rFonts w:ascii="Times New Roman" w:eastAsia="新細明體" w:hAnsi="Times New Roman"/>
                <w:sz w:val="22"/>
              </w:rPr>
              <w:t>），若其大小超過警告臨界值，將產生</w:t>
            </w:r>
            <w:proofErr w:type="gramStart"/>
            <w:r w:rsidRPr="002D7B78">
              <w:rPr>
                <w:rFonts w:ascii="Times New Roman" w:eastAsia="新細明體" w:hAnsi="Times New Roman"/>
                <w:sz w:val="22"/>
              </w:rPr>
              <w:t>一</w:t>
            </w:r>
            <w:proofErr w:type="gramEnd"/>
            <w:r w:rsidRPr="002D7B78">
              <w:rPr>
                <w:rFonts w:ascii="Times New Roman" w:eastAsia="新細明體" w:hAnsi="Times New Roman"/>
                <w:sz w:val="22"/>
              </w:rPr>
              <w:t>警告訊號（方塊</w:t>
            </w:r>
            <w:r w:rsidRPr="002D7B78">
              <w:rPr>
                <w:rFonts w:ascii="Times New Roman" w:eastAsia="新細明體" w:hAnsi="Times New Roman"/>
                <w:sz w:val="22"/>
              </w:rPr>
              <w:t>66</w:t>
            </w:r>
            <w:r w:rsidRPr="002D7B78">
              <w:rPr>
                <w:rFonts w:ascii="Times New Roman" w:eastAsia="新細明體" w:hAnsi="Times New Roman"/>
                <w:sz w:val="22"/>
              </w:rPr>
              <w:t>）</w:t>
            </w:r>
            <w:proofErr w:type="gramStart"/>
            <w:r w:rsidRPr="002D7B78">
              <w:rPr>
                <w:rFonts w:ascii="Times New Roman" w:eastAsia="新細明體" w:hAnsi="Times New Roman"/>
                <w:sz w:val="22"/>
              </w:rPr>
              <w:t>）</w:t>
            </w:r>
            <w:proofErr w:type="gramEnd"/>
            <w:r w:rsidRPr="002D7B78">
              <w:rPr>
                <w:rFonts w:ascii="Times New Roman" w:eastAsia="新細明體" w:hAnsi="Times New Roman"/>
                <w:sz w:val="22"/>
              </w:rPr>
              <w:t>。</w:t>
            </w:r>
          </w:p>
          <w:p w:rsidR="00DC1AC2" w:rsidRPr="002D7B78" w:rsidRDefault="00DC1AC2" w:rsidP="00DA3356">
            <w:pPr>
              <w:spacing w:afterLines="50"/>
              <w:ind w:left="482"/>
              <w:rPr>
                <w:rFonts w:ascii="Times New Roman" w:eastAsia="新細明體" w:hAnsi="Times New Roman"/>
                <w:sz w:val="22"/>
              </w:rPr>
            </w:pPr>
            <w:r w:rsidRPr="002D7B78">
              <w:rPr>
                <w:rFonts w:ascii="Times New Roman" w:eastAsia="新細明體" w:hAnsi="Times New Roman" w:hint="eastAsia"/>
                <w:sz w:val="22"/>
              </w:rPr>
              <w:t>第</w:t>
            </w:r>
            <w:r w:rsidRPr="002D7B78">
              <w:rPr>
                <w:rFonts w:ascii="Times New Roman" w:eastAsia="新細明體" w:hAnsi="Times New Roman" w:hint="eastAsia"/>
                <w:sz w:val="22"/>
              </w:rPr>
              <w:t>2</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49</w:t>
            </w:r>
            <w:r w:rsidRPr="002D7B78">
              <w:rPr>
                <w:rFonts w:ascii="Times New Roman" w:eastAsia="新細明體" w:hAnsi="Times New Roman" w:hint="eastAsia"/>
                <w:sz w:val="22"/>
              </w:rPr>
              <w:t>至</w:t>
            </w:r>
            <w:r w:rsidRPr="002D7B78">
              <w:rPr>
                <w:rFonts w:ascii="Times New Roman" w:eastAsia="新細明體" w:hAnsi="Times New Roman" w:hint="eastAsia"/>
                <w:sz w:val="22"/>
              </w:rPr>
              <w:t>56</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Arial" w:hAnsi="Arial" w:cs="Arial"/>
                <w:color w:val="222222"/>
                <w:sz w:val="20"/>
                <w:szCs w:val="20"/>
                <w:shd w:val="clear" w:color="auto" w:fill="FFFFFF"/>
              </w:rPr>
              <w:t>the signal evaluator could receive an analog signal from the sensor indicative of the sensed event. The signal evaluator may compare the peak of the analog wave form to an alarm threshold and a warning threshold to evaluate the type of response the system should generate. Additionally, the signal evaluator could also determine the length of time that the signal exceeds one of the thresholds before determining the type of the response to generate</w:t>
            </w:r>
            <w:r w:rsidRPr="002D7B78">
              <w:rPr>
                <w:rFonts w:ascii="Times New Roman" w:eastAsia="新細明體" w:hAnsi="Times New Roman" w:hint="eastAsia"/>
                <w:sz w:val="22"/>
              </w:rPr>
              <w:t>…」</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中譯</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此訊號判讀器可接受</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類比訊號，該類比訊號係來自於感測器顯示感測事件。此訊號判讀器可比較訊號之警報與警告臨界值之類比波鋒形狀，以判讀系統應該產生之反應時間之類型為何。</w:t>
            </w:r>
            <w:proofErr w:type="gramStart"/>
            <w:r w:rsidRPr="002D7B78">
              <w:rPr>
                <w:rFonts w:ascii="Times New Roman" w:eastAsia="新細明體" w:hAnsi="Times New Roman" w:hint="eastAsia"/>
                <w:sz w:val="22"/>
              </w:rPr>
              <w:t>此外，</w:t>
            </w:r>
            <w:proofErr w:type="gramEnd"/>
            <w:r w:rsidRPr="002D7B78">
              <w:rPr>
                <w:rFonts w:ascii="Times New Roman" w:eastAsia="新細明體" w:hAnsi="Times New Roman" w:hint="eastAsia"/>
                <w:sz w:val="22"/>
              </w:rPr>
              <w:t>在決定應產生之反應之類型前，</w:t>
            </w:r>
            <w:r w:rsidRPr="002D7B78">
              <w:rPr>
                <w:rFonts w:ascii="Times New Roman" w:eastAsia="新細明體" w:hAnsi="Times New Roman" w:hint="eastAsia"/>
                <w:b/>
                <w:sz w:val="22"/>
              </w:rPr>
              <w:t>此訊號判讀器也能決定訊號超過臨界值之</w:t>
            </w:r>
            <w:proofErr w:type="gramStart"/>
            <w:r w:rsidRPr="002D7B78">
              <w:rPr>
                <w:rFonts w:ascii="Times New Roman" w:eastAsia="新細明體" w:hAnsi="Times New Roman" w:hint="eastAsia"/>
                <w:b/>
                <w:sz w:val="22"/>
              </w:rPr>
              <w:t>一</w:t>
            </w:r>
            <w:proofErr w:type="gramEnd"/>
            <w:r w:rsidRPr="002D7B78">
              <w:rPr>
                <w:rFonts w:ascii="Times New Roman" w:eastAsia="新細明體" w:hAnsi="Times New Roman" w:hint="eastAsia"/>
                <w:b/>
                <w:sz w:val="22"/>
              </w:rPr>
              <w:t>的時間長度</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hint="eastAsia"/>
                <w:sz w:val="22"/>
              </w:rPr>
              <w:lastRenderedPageBreak/>
              <w:t>第</w:t>
            </w:r>
            <w:r w:rsidRPr="002D7B78">
              <w:rPr>
                <w:rFonts w:ascii="Times New Roman" w:eastAsia="新細明體" w:hAnsi="Times New Roman" w:hint="eastAsia"/>
                <w:sz w:val="22"/>
              </w:rPr>
              <w:t>4</w:t>
            </w:r>
            <w:r w:rsidRPr="002D7B78">
              <w:rPr>
                <w:rFonts w:ascii="Times New Roman" w:eastAsia="新細明體" w:hAnsi="Times New Roman" w:hint="eastAsia"/>
                <w:sz w:val="22"/>
              </w:rPr>
              <w:t>欄第</w:t>
            </w:r>
            <w:r w:rsidRPr="002D7B78">
              <w:rPr>
                <w:rFonts w:ascii="Times New Roman" w:eastAsia="新細明體" w:hAnsi="Times New Roman" w:hint="eastAsia"/>
                <w:sz w:val="22"/>
              </w:rPr>
              <w:t>58</w:t>
            </w:r>
            <w:r w:rsidRPr="002D7B78">
              <w:rPr>
                <w:rFonts w:ascii="Times New Roman" w:eastAsia="新細明體" w:hAnsi="Times New Roman" w:hint="eastAsia"/>
                <w:sz w:val="22"/>
              </w:rPr>
              <w:t>至</w:t>
            </w:r>
            <w:r w:rsidRPr="002D7B78">
              <w:rPr>
                <w:rFonts w:ascii="Times New Roman" w:eastAsia="新細明體" w:hAnsi="Times New Roman" w:hint="eastAsia"/>
                <w:sz w:val="22"/>
              </w:rPr>
              <w:t>61</w:t>
            </w:r>
            <w:r w:rsidRPr="002D7B78">
              <w:rPr>
                <w:rFonts w:ascii="Times New Roman" w:eastAsia="新細明體" w:hAnsi="Times New Roman" w:hint="eastAsia"/>
                <w:sz w:val="22"/>
              </w:rPr>
              <w:t>行</w:t>
            </w:r>
            <w:proofErr w:type="gramStart"/>
            <w:r w:rsidRPr="002D7B78">
              <w:rPr>
                <w:rFonts w:ascii="Times New Roman" w:eastAsia="新細明體" w:hAnsi="Times New Roman" w:hint="eastAsia"/>
                <w:sz w:val="22"/>
              </w:rPr>
              <w:t>︰</w:t>
            </w:r>
            <w:proofErr w:type="gramEnd"/>
            <w:r w:rsidRPr="002D7B78">
              <w:rPr>
                <w:rFonts w:ascii="Times New Roman" w:eastAsia="新細明體" w:hAnsi="Times New Roman" w:hint="eastAsia"/>
                <w:sz w:val="22"/>
              </w:rPr>
              <w:t>「…</w:t>
            </w:r>
            <w:r w:rsidRPr="002D7B78">
              <w:rPr>
                <w:rFonts w:ascii="Arial" w:hAnsi="Arial" w:cs="Arial"/>
                <w:color w:val="222222"/>
                <w:sz w:val="20"/>
                <w:szCs w:val="20"/>
                <w:shd w:val="clear" w:color="auto" w:fill="FFFFFF"/>
              </w:rPr>
              <w:t xml:space="preserve">Additionally, the comparison of the magnitude signal to one of the two thresholds may further include a requirement that the threshold be exceeded for a predetermined period of time before a signal is sent to the alarm </w:t>
            </w:r>
            <w:proofErr w:type="spellStart"/>
            <w:r w:rsidRPr="002D7B78">
              <w:rPr>
                <w:rFonts w:ascii="Arial" w:hAnsi="Arial" w:cs="Arial"/>
                <w:color w:val="222222"/>
                <w:sz w:val="20"/>
                <w:szCs w:val="20"/>
                <w:shd w:val="clear" w:color="auto" w:fill="FFFFFF"/>
              </w:rPr>
              <w:t>annunciator</w:t>
            </w:r>
            <w:proofErr w:type="spellEnd"/>
            <w:r w:rsidRPr="002D7B78">
              <w:rPr>
                <w:rFonts w:ascii="Times New Roman" w:eastAsia="新細明體" w:hAnsi="Times New Roman" w:hint="eastAsia"/>
                <w:sz w:val="22"/>
              </w:rPr>
              <w:t>…」</w:t>
            </w:r>
            <w:r w:rsidRPr="002D7B78">
              <w:rPr>
                <w:rFonts w:ascii="Times New Roman" w:eastAsia="新細明體" w:hAnsi="Times New Roman"/>
                <w:sz w:val="22"/>
              </w:rPr>
              <w:t>（中譯</w:t>
            </w:r>
            <w:proofErr w:type="gramStart"/>
            <w:r w:rsidRPr="002D7B78">
              <w:rPr>
                <w:rFonts w:ascii="Times New Roman" w:eastAsia="新細明體" w:hAnsi="Times New Roman"/>
                <w:sz w:val="22"/>
              </w:rPr>
              <w:t>︰</w:t>
            </w:r>
            <w:r w:rsidRPr="002D7B78">
              <w:rPr>
                <w:rFonts w:ascii="Times New Roman" w:eastAsia="新細明體" w:hAnsi="Times New Roman" w:hint="eastAsia"/>
                <w:sz w:val="22"/>
              </w:rPr>
              <w:t>此外，</w:t>
            </w:r>
            <w:proofErr w:type="gramEnd"/>
            <w:r w:rsidRPr="002D7B78">
              <w:rPr>
                <w:rFonts w:ascii="Times New Roman" w:eastAsia="新細明體" w:hAnsi="Times New Roman" w:hint="eastAsia"/>
                <w:sz w:val="22"/>
              </w:rPr>
              <w:t>比對訊號大小與</w:t>
            </w:r>
            <w:proofErr w:type="gramStart"/>
            <w:r w:rsidRPr="002D7B78">
              <w:rPr>
                <w:rFonts w:ascii="Times New Roman" w:eastAsia="新細明體" w:hAnsi="Times New Roman" w:hint="eastAsia"/>
                <w:sz w:val="22"/>
              </w:rPr>
              <w:t>與</w:t>
            </w:r>
            <w:proofErr w:type="gramEnd"/>
            <w:r w:rsidRPr="002D7B78">
              <w:rPr>
                <w:rFonts w:ascii="Times New Roman" w:eastAsia="新細明體" w:hAnsi="Times New Roman" w:hint="eastAsia"/>
                <w:sz w:val="22"/>
              </w:rPr>
              <w:t>二中選</w:t>
            </w:r>
            <w:proofErr w:type="gramStart"/>
            <w:r w:rsidRPr="002D7B78">
              <w:rPr>
                <w:rFonts w:ascii="Times New Roman" w:eastAsia="新細明體" w:hAnsi="Times New Roman" w:hint="eastAsia"/>
                <w:sz w:val="22"/>
              </w:rPr>
              <w:t>一</w:t>
            </w:r>
            <w:proofErr w:type="gramEnd"/>
            <w:r w:rsidRPr="002D7B78">
              <w:rPr>
                <w:rFonts w:ascii="Times New Roman" w:eastAsia="新細明體" w:hAnsi="Times New Roman" w:hint="eastAsia"/>
                <w:sz w:val="22"/>
              </w:rPr>
              <w:t>之臨界值大小，在訊號被發送到警報器前，</w:t>
            </w:r>
            <w:r w:rsidRPr="002D7B78">
              <w:rPr>
                <w:rFonts w:ascii="Times New Roman" w:eastAsia="新細明體" w:hAnsi="Times New Roman" w:hint="eastAsia"/>
                <w:b/>
                <w:sz w:val="22"/>
              </w:rPr>
              <w:t>可進一步要求臨界值超過</w:t>
            </w:r>
            <w:proofErr w:type="gramStart"/>
            <w:r w:rsidRPr="002D7B78">
              <w:rPr>
                <w:rFonts w:ascii="Times New Roman" w:eastAsia="新細明體" w:hAnsi="Times New Roman" w:hint="eastAsia"/>
                <w:b/>
                <w:sz w:val="22"/>
              </w:rPr>
              <w:t>一</w:t>
            </w:r>
            <w:proofErr w:type="gramEnd"/>
            <w:r w:rsidRPr="002D7B78">
              <w:rPr>
                <w:rFonts w:ascii="Times New Roman" w:eastAsia="新細明體" w:hAnsi="Times New Roman" w:hint="eastAsia"/>
                <w:b/>
                <w:sz w:val="22"/>
              </w:rPr>
              <w:t>預設時間</w:t>
            </w:r>
            <w:r w:rsidRPr="002D7B78">
              <w:rPr>
                <w:rFonts w:ascii="Times New Roman" w:eastAsia="新細明體" w:hAnsi="Times New Roman" w:hint="eastAsia"/>
                <w:sz w:val="22"/>
              </w:rPr>
              <w:t>）。</w:t>
            </w:r>
          </w:p>
          <w:p w:rsidR="00DC1AC2" w:rsidRPr="002D7B78" w:rsidRDefault="00DC1AC2" w:rsidP="00984018">
            <w:pPr>
              <w:ind w:left="480"/>
              <w:rPr>
                <w:rFonts w:ascii="Times New Roman" w:eastAsia="新細明體" w:hAnsi="Times New Roman"/>
                <w:sz w:val="22"/>
              </w:rPr>
            </w:pPr>
          </w:p>
          <w:p w:rsidR="00DC1AC2" w:rsidRPr="002D7B78" w:rsidRDefault="00DC1AC2" w:rsidP="00984018">
            <w:pPr>
              <w:ind w:left="480"/>
              <w:rPr>
                <w:rFonts w:ascii="Times New Roman" w:eastAsia="新細明體" w:hAnsi="Times New Roman"/>
                <w:sz w:val="22"/>
              </w:rPr>
            </w:pPr>
            <w:r w:rsidRPr="002D7B78">
              <w:rPr>
                <w:rFonts w:ascii="Times New Roman" w:eastAsia="新細明體" w:hAnsi="Times New Roman"/>
                <w:sz w:val="22"/>
              </w:rPr>
              <w:t>或</w:t>
            </w:r>
          </w:p>
          <w:p w:rsidR="00DC1AC2" w:rsidRPr="002D7B78" w:rsidRDefault="00DC1AC2" w:rsidP="00984018">
            <w:pPr>
              <w:spacing w:line="400" w:lineRule="exact"/>
              <w:rPr>
                <w:rFonts w:ascii="新細明體" w:eastAsia="新細明體" w:hAnsi="新細明體" w:cs="Arial"/>
                <w:color w:val="222222"/>
                <w:sz w:val="22"/>
                <w:shd w:val="clear" w:color="auto" w:fill="FFFFFF"/>
              </w:rPr>
            </w:pPr>
            <w:r w:rsidRPr="002D7B78">
              <w:rPr>
                <w:rFonts w:ascii="Times New Roman" w:eastAsia="新細明體" w:hAnsi="Times New Roman"/>
                <w:color w:val="222222"/>
                <w:sz w:val="22"/>
                <w:shd w:val="clear" w:color="auto" w:fill="FFFFFF"/>
              </w:rPr>
              <w:t>B-2</w:t>
            </w:r>
            <w:r w:rsidRPr="002D7B78">
              <w:rPr>
                <w:rFonts w:ascii="新細明體" w:eastAsia="新細明體" w:hAnsi="新細明體" w:cs="Arial" w:hint="eastAsia"/>
                <w:color w:val="222222"/>
                <w:sz w:val="22"/>
                <w:shd w:val="clear" w:color="auto" w:fill="FFFFFF"/>
              </w:rPr>
              <w:t>「</w:t>
            </w:r>
            <w:proofErr w:type="gramStart"/>
            <w:r w:rsidRPr="002D7B78">
              <w:rPr>
                <w:rFonts w:ascii="新細明體" w:eastAsia="新細明體" w:hAnsi="新細明體" w:cs="Arial" w:hint="eastAsia"/>
                <w:color w:val="222222"/>
                <w:sz w:val="22"/>
                <w:shd w:val="clear" w:color="auto" w:fill="FFFFFF"/>
              </w:rPr>
              <w:t>被證</w:t>
            </w:r>
            <w:proofErr w:type="gramEnd"/>
            <w:r w:rsidRPr="002D7B78">
              <w:rPr>
                <w:rFonts w:ascii="新細明體" w:eastAsia="新細明體" w:hAnsi="新細明體" w:cs="Arial"/>
                <w:color w:val="222222"/>
                <w:sz w:val="22"/>
                <w:shd w:val="clear" w:color="auto" w:fill="FFFFFF"/>
              </w:rPr>
              <w:t>1</w:t>
            </w:r>
            <w:r>
              <w:rPr>
                <w:rFonts w:ascii="新細明體" w:eastAsia="新細明體" w:hAnsi="新細明體" w:cs="Arial"/>
                <w:color w:val="222222"/>
                <w:sz w:val="22"/>
                <w:shd w:val="clear" w:color="auto" w:fill="FFFFFF"/>
              </w:rPr>
              <w:t>1</w:t>
            </w:r>
            <w:r w:rsidRPr="002D7B78">
              <w:rPr>
                <w:rFonts w:ascii="新細明體" w:eastAsia="新細明體" w:hAnsi="新細明體" w:cs="Arial" w:hint="eastAsia"/>
                <w:color w:val="222222"/>
                <w:sz w:val="22"/>
                <w:shd w:val="clear" w:color="auto" w:fill="FFFFFF"/>
              </w:rPr>
              <w:t>」</w:t>
            </w:r>
          </w:p>
          <w:p w:rsidR="00DC1AC2" w:rsidRPr="002D7B78" w:rsidRDefault="00DC1AC2" w:rsidP="00DA3356">
            <w:pPr>
              <w:spacing w:afterLines="50" w:line="440" w:lineRule="exact"/>
              <w:ind w:left="480"/>
              <w:rPr>
                <w:rFonts w:ascii="新細明體" w:eastAsia="新細明體" w:hAnsi="新細明體"/>
                <w:color w:val="000000"/>
                <w:spacing w:val="20"/>
                <w:sz w:val="22"/>
              </w:rPr>
            </w:pPr>
            <w:r w:rsidRPr="002D7B78">
              <w:rPr>
                <w:rFonts w:ascii="新細明體" w:eastAsia="新細明體" w:hAnsi="新細明體" w:hint="eastAsia"/>
                <w:color w:val="000000"/>
                <w:spacing w:val="20"/>
                <w:sz w:val="22"/>
              </w:rPr>
              <w:t>圖5</w:t>
            </w:r>
          </w:p>
          <w:p w:rsidR="00DC1AC2" w:rsidRPr="002D7B78" w:rsidRDefault="00EE75A0" w:rsidP="00984018">
            <w:pPr>
              <w:ind w:left="101"/>
              <w:rPr>
                <w:rFonts w:ascii="Times New Roman" w:eastAsia="標楷體" w:hAnsi="標楷體"/>
                <w:color w:val="000000"/>
                <w:spacing w:val="20"/>
                <w:sz w:val="32"/>
                <w:szCs w:val="32"/>
              </w:rPr>
            </w:pPr>
            <w:r>
              <w:rPr>
                <w:rFonts w:ascii="Times New Roman" w:eastAsia="標楷體" w:hAnsi="標楷體"/>
                <w:noProof/>
                <w:color w:val="000000"/>
                <w:spacing w:val="20"/>
                <w:sz w:val="32"/>
                <w:szCs w:val="32"/>
              </w:rPr>
              <w:pict>
                <v:rect id="_x0000_s2058" style="position:absolute;left:0;text-align:left;margin-left:33.85pt;margin-top:188.35pt;width:192.45pt;height:103.15pt;z-index:251665408" filled="f" strokecolor="red"/>
              </w:pict>
            </w:r>
            <w:r w:rsidR="00DC1AC2" w:rsidRPr="002D7B78">
              <w:rPr>
                <w:rFonts w:ascii="Times New Roman" w:eastAsia="標楷體" w:hAnsi="標楷體" w:hint="eastAsia"/>
                <w:color w:val="000000"/>
                <w:spacing w:val="20"/>
                <w:sz w:val="32"/>
                <w:szCs w:val="32"/>
              </w:rPr>
              <w:t xml:space="preserve">　</w:t>
            </w:r>
            <w:r w:rsidR="00DC1AC2">
              <w:rPr>
                <w:rFonts w:ascii="Times New Roman" w:eastAsia="標楷體" w:hAnsi="標楷體"/>
                <w:noProof/>
                <w:color w:val="000000"/>
                <w:spacing w:val="20"/>
                <w:sz w:val="32"/>
                <w:szCs w:val="32"/>
              </w:rPr>
              <w:drawing>
                <wp:inline distT="0" distB="0" distL="0" distR="0">
                  <wp:extent cx="2834640" cy="3992880"/>
                  <wp:effectExtent l="19050" t="0" r="381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cstate="print"/>
                          <a:srcRect/>
                          <a:stretch>
                            <a:fillRect/>
                          </a:stretch>
                        </pic:blipFill>
                        <pic:spPr bwMode="auto">
                          <a:xfrm>
                            <a:off x="0" y="0"/>
                            <a:ext cx="2834640" cy="3992880"/>
                          </a:xfrm>
                          <a:prstGeom prst="rect">
                            <a:avLst/>
                          </a:prstGeom>
                          <a:noFill/>
                          <a:ln w="9525">
                            <a:noFill/>
                            <a:miter lim="800000"/>
                            <a:headEnd/>
                            <a:tailEnd/>
                          </a:ln>
                        </pic:spPr>
                      </pic:pic>
                    </a:graphicData>
                  </a:graphic>
                </wp:inline>
              </w:drawing>
            </w:r>
          </w:p>
          <w:p w:rsidR="00DC1AC2" w:rsidRPr="002D7B78" w:rsidRDefault="00DC1AC2" w:rsidP="00984018">
            <w:pPr>
              <w:spacing w:line="400" w:lineRule="exact"/>
              <w:ind w:left="482"/>
              <w:rPr>
                <w:rFonts w:ascii="新細明體" w:eastAsia="新細明體" w:hAnsi="新細明體" w:cs="Arial"/>
                <w:color w:val="222222"/>
                <w:sz w:val="22"/>
                <w:shd w:val="clear" w:color="auto" w:fill="FFFFFF"/>
              </w:rPr>
            </w:pPr>
          </w:p>
          <w:p w:rsidR="00DC1AC2" w:rsidRPr="002D7B78" w:rsidRDefault="00DC1AC2" w:rsidP="00984018">
            <w:pPr>
              <w:spacing w:line="400" w:lineRule="exact"/>
              <w:ind w:left="482"/>
              <w:rPr>
                <w:rFonts w:ascii="新細明體" w:eastAsia="新細明體" w:hAnsi="新細明體" w:cs="Arial"/>
                <w:color w:val="222222"/>
                <w:sz w:val="22"/>
                <w:shd w:val="clear" w:color="auto" w:fill="FFFFFF"/>
              </w:rPr>
            </w:pPr>
            <w:r w:rsidRPr="002D7B78">
              <w:rPr>
                <w:rFonts w:ascii="新細明體" w:eastAsia="新細明體" w:hAnsi="新細明體" w:cs="Arial" w:hint="eastAsia"/>
                <w:color w:val="222222"/>
                <w:sz w:val="22"/>
                <w:shd w:val="clear" w:color="auto" w:fill="FFFFFF"/>
              </w:rPr>
              <w:t>第10頁第2段第3行以下</w:t>
            </w:r>
            <w:proofErr w:type="gramStart"/>
            <w:r w:rsidRPr="002D7B78">
              <w:rPr>
                <w:rFonts w:ascii="新細明體" w:eastAsia="新細明體" w:hAnsi="新細明體" w:cs="微軟正黑體" w:hint="eastAsia"/>
                <w:color w:val="222222"/>
                <w:sz w:val="22"/>
                <w:shd w:val="clear" w:color="auto" w:fill="FFFFFF"/>
              </w:rPr>
              <w:t>︰</w:t>
            </w:r>
            <w:proofErr w:type="gramEnd"/>
            <w:r w:rsidRPr="002D7B78">
              <w:rPr>
                <w:rFonts w:ascii="新細明體" w:eastAsia="新細明體" w:hAnsi="新細明體" w:cs="MS Mincho" w:hint="eastAsia"/>
                <w:color w:val="222222"/>
                <w:sz w:val="22"/>
                <w:shd w:val="clear" w:color="auto" w:fill="FFFFFF"/>
              </w:rPr>
              <w:t>「</w:t>
            </w:r>
            <w:r w:rsidRPr="002D7B78">
              <w:rPr>
                <w:rFonts w:ascii="新細明體" w:eastAsia="新細明體" w:hAnsi="新細明體" w:cs="Arial" w:hint="eastAsia"/>
                <w:color w:val="222222"/>
                <w:sz w:val="22"/>
                <w:shd w:val="clear" w:color="auto" w:fill="FFFFFF"/>
              </w:rPr>
              <w:t>…便會進行該油壓異常判斷步驟44，如下所載，</w:t>
            </w:r>
            <w:proofErr w:type="gramStart"/>
            <w:r w:rsidRPr="002D7B78">
              <w:rPr>
                <w:rFonts w:ascii="新細明體" w:eastAsia="新細明體" w:hAnsi="新細明體" w:cs="Arial" w:hint="eastAsia"/>
                <w:b/>
                <w:color w:val="222222"/>
                <w:sz w:val="22"/>
                <w:shd w:val="clear" w:color="auto" w:fill="FFFFFF"/>
              </w:rPr>
              <w:t>當該感測</w:t>
            </w:r>
            <w:proofErr w:type="gramEnd"/>
            <w:r w:rsidRPr="002D7B78">
              <w:rPr>
                <w:rFonts w:ascii="新細明體" w:eastAsia="新細明體" w:hAnsi="新細明體" w:cs="Arial" w:hint="eastAsia"/>
                <w:b/>
                <w:color w:val="222222"/>
                <w:sz w:val="22"/>
                <w:shd w:val="clear" w:color="auto" w:fill="FFFFFF"/>
              </w:rPr>
              <w:t>元件32感測到該機油通路211</w:t>
            </w:r>
            <w:r w:rsidRPr="002D7B78">
              <w:rPr>
                <w:rFonts w:ascii="新細明體" w:eastAsia="新細明體" w:hAnsi="新細明體" w:cs="微軟正黑體" w:hint="eastAsia"/>
                <w:b/>
                <w:color w:val="222222"/>
                <w:sz w:val="22"/>
                <w:shd w:val="clear" w:color="auto" w:fill="FFFFFF"/>
              </w:rPr>
              <w:t>內</w:t>
            </w:r>
            <w:r w:rsidRPr="002D7B78">
              <w:rPr>
                <w:rFonts w:ascii="新細明體" w:eastAsia="新細明體" w:hAnsi="新細明體" w:cs="MS Mincho" w:hint="eastAsia"/>
                <w:b/>
                <w:color w:val="222222"/>
                <w:sz w:val="22"/>
                <w:shd w:val="clear" w:color="auto" w:fill="FFFFFF"/>
              </w:rPr>
              <w:t>之機油油壓狀態為異常，並送出</w:t>
            </w:r>
            <w:proofErr w:type="gramStart"/>
            <w:r w:rsidRPr="002D7B78">
              <w:rPr>
                <w:rFonts w:ascii="新細明體" w:eastAsia="新細明體" w:hAnsi="新細明體" w:cs="MS Mincho" w:hint="eastAsia"/>
                <w:b/>
                <w:color w:val="222222"/>
                <w:sz w:val="22"/>
                <w:shd w:val="clear" w:color="auto" w:fill="FFFFFF"/>
              </w:rPr>
              <w:t>一</w:t>
            </w:r>
            <w:proofErr w:type="gramEnd"/>
            <w:r w:rsidRPr="002D7B78">
              <w:rPr>
                <w:rFonts w:ascii="新細明體" w:eastAsia="新細明體" w:hAnsi="新細明體" w:cs="MS Mincho" w:hint="eastAsia"/>
                <w:b/>
                <w:color w:val="222222"/>
                <w:sz w:val="22"/>
                <w:shd w:val="clear" w:color="auto" w:fill="FFFFFF"/>
              </w:rPr>
              <w:t>感測訊號至該控制元件</w:t>
            </w:r>
            <w:r w:rsidRPr="002D7B78">
              <w:rPr>
                <w:rFonts w:ascii="新細明體" w:eastAsia="新細明體" w:hAnsi="新細明體" w:cs="Arial" w:hint="eastAsia"/>
                <w:b/>
                <w:color w:val="222222"/>
                <w:sz w:val="22"/>
                <w:shd w:val="clear" w:color="auto" w:fill="FFFFFF"/>
              </w:rPr>
              <w:t>33且連續一段該控制元件所</w:t>
            </w:r>
            <w:r w:rsidRPr="002D7B78">
              <w:rPr>
                <w:rFonts w:ascii="新細明體" w:eastAsia="新細明體" w:hAnsi="新細明體" w:cs="微軟正黑體" w:hint="eastAsia"/>
                <w:b/>
                <w:color w:val="222222"/>
                <w:sz w:val="22"/>
                <w:shd w:val="clear" w:color="auto" w:fill="FFFFFF"/>
              </w:rPr>
              <w:t>內</w:t>
            </w:r>
            <w:r w:rsidRPr="002D7B78">
              <w:rPr>
                <w:rFonts w:ascii="新細明體" w:eastAsia="新細明體" w:hAnsi="新細明體" w:cs="MS Mincho" w:hint="eastAsia"/>
                <w:b/>
                <w:color w:val="222222"/>
                <w:sz w:val="22"/>
                <w:shd w:val="clear" w:color="auto" w:fill="FFFFFF"/>
              </w:rPr>
              <w:t>建的分析時間時</w:t>
            </w:r>
            <w:r w:rsidRPr="002D7B78">
              <w:rPr>
                <w:rFonts w:ascii="新細明體" w:eastAsia="新細明體" w:hAnsi="新細明體" w:cs="Arial" w:hint="eastAsia"/>
                <w:b/>
                <w:color w:val="222222"/>
                <w:sz w:val="22"/>
                <w:shd w:val="clear" w:color="auto" w:fill="FFFFFF"/>
              </w:rPr>
              <w:t>(本實施例是6秒)，該控制元件33便會送出</w:t>
            </w:r>
            <w:proofErr w:type="gramStart"/>
            <w:r w:rsidRPr="002D7B78">
              <w:rPr>
                <w:rFonts w:ascii="新細明體" w:eastAsia="新細明體" w:hAnsi="新細明體" w:cs="Arial" w:hint="eastAsia"/>
                <w:b/>
                <w:color w:val="222222"/>
                <w:sz w:val="22"/>
                <w:shd w:val="clear" w:color="auto" w:fill="FFFFFF"/>
              </w:rPr>
              <w:t>一</w:t>
            </w:r>
            <w:proofErr w:type="gramEnd"/>
            <w:r w:rsidRPr="002D7B78">
              <w:rPr>
                <w:rFonts w:ascii="新細明體" w:eastAsia="新細明體" w:hAnsi="新細明體" w:cs="Arial" w:hint="eastAsia"/>
                <w:b/>
                <w:color w:val="222222"/>
                <w:sz w:val="22"/>
                <w:shd w:val="clear" w:color="auto" w:fill="FFFFFF"/>
              </w:rPr>
              <w:t>控制信號至該顯示元件3</w:t>
            </w:r>
            <w:r w:rsidRPr="002D7B78">
              <w:rPr>
                <w:rFonts w:ascii="新細明體" w:eastAsia="新細明體" w:hAnsi="新細明體" w:cs="Arial" w:hint="eastAsia"/>
                <w:color w:val="222222"/>
                <w:sz w:val="22"/>
                <w:shd w:val="clear" w:color="auto" w:fill="FFFFFF"/>
              </w:rPr>
              <w:t>1，以供顯示機油油壓是異常」、「</w:t>
            </w:r>
            <w:proofErr w:type="gramStart"/>
            <w:r w:rsidRPr="002D7B78">
              <w:rPr>
                <w:rFonts w:ascii="新細明體" w:eastAsia="新細明體" w:hAnsi="新細明體" w:cs="Arial" w:hint="eastAsia"/>
                <w:b/>
                <w:color w:val="222222"/>
                <w:sz w:val="22"/>
                <w:shd w:val="clear" w:color="auto" w:fill="FFFFFF"/>
              </w:rPr>
              <w:t>當該感測</w:t>
            </w:r>
            <w:proofErr w:type="gramEnd"/>
            <w:r w:rsidRPr="002D7B78">
              <w:rPr>
                <w:rFonts w:ascii="新細明體" w:eastAsia="新細明體" w:hAnsi="新細明體" w:cs="Arial" w:hint="eastAsia"/>
                <w:b/>
                <w:color w:val="222222"/>
                <w:sz w:val="22"/>
                <w:shd w:val="clear" w:color="auto" w:fill="FFFFFF"/>
              </w:rPr>
              <w:t>元件32連續</w:t>
            </w:r>
            <w:proofErr w:type="gramStart"/>
            <w:r w:rsidRPr="002D7B78">
              <w:rPr>
                <w:rFonts w:ascii="新細明體" w:eastAsia="新細明體" w:hAnsi="新細明體" w:cs="Arial" w:hint="eastAsia"/>
                <w:b/>
                <w:color w:val="222222"/>
                <w:sz w:val="22"/>
                <w:shd w:val="clear" w:color="auto" w:fill="FFFFFF"/>
              </w:rPr>
              <w:t>送出該感測</w:t>
            </w:r>
            <w:proofErr w:type="gramEnd"/>
            <w:r w:rsidRPr="002D7B78">
              <w:rPr>
                <w:rFonts w:ascii="新細明體" w:eastAsia="新細明體" w:hAnsi="新細明體" w:cs="Arial" w:hint="eastAsia"/>
                <w:b/>
                <w:color w:val="222222"/>
                <w:sz w:val="22"/>
                <w:shd w:val="clear" w:color="auto" w:fill="FFFFFF"/>
              </w:rPr>
              <w:t>訊號的時間是短於該分析時間(6秒)時，該控制元件33便不會送出該控制信號至該顯示元件</w:t>
            </w:r>
            <w:r w:rsidRPr="002D7B78">
              <w:rPr>
                <w:rFonts w:ascii="新細明體" w:eastAsia="新細明體" w:hAnsi="新細明體" w:cs="Arial" w:hint="eastAsia"/>
                <w:color w:val="222222"/>
                <w:sz w:val="22"/>
                <w:shd w:val="clear" w:color="auto" w:fill="FFFFFF"/>
              </w:rPr>
              <w:t>31，此時，該顯示元件31便能顯示機油油壓是正常」。</w:t>
            </w:r>
          </w:p>
          <w:p w:rsidR="00DC1AC2" w:rsidRPr="002D7B78" w:rsidRDefault="00DC1AC2" w:rsidP="00984018">
            <w:pPr>
              <w:ind w:left="480"/>
              <w:jc w:val="center"/>
              <w:rPr>
                <w:rFonts w:ascii="Times New Roman" w:eastAsia="新細明體" w:hAnsi="Times New Roman"/>
                <w:sz w:val="22"/>
              </w:rPr>
            </w:pPr>
          </w:p>
        </w:tc>
        <w:tc>
          <w:tcPr>
            <w:tcW w:w="1182" w:type="dxa"/>
            <w:vMerge/>
            <w:tcBorders>
              <w:top w:val="nil"/>
            </w:tcBorders>
            <w:shd w:val="clear" w:color="auto" w:fill="auto"/>
          </w:tcPr>
          <w:p w:rsidR="00DC1AC2" w:rsidRPr="002D7B78" w:rsidRDefault="00DC1AC2" w:rsidP="00984018">
            <w:pPr>
              <w:rPr>
                <w:rFonts w:ascii="Times New Roman" w:eastAsia="新細明體" w:hAnsi="Times New Roman"/>
                <w:sz w:val="22"/>
              </w:rPr>
            </w:pPr>
          </w:p>
        </w:tc>
      </w:tr>
    </w:tbl>
    <w:p w:rsidR="00FF4A71" w:rsidRPr="00DC1AC2" w:rsidRDefault="00FF4A71" w:rsidP="00FF4A71"/>
    <w:p w:rsidR="00FF4A71" w:rsidRDefault="00FF4A71" w:rsidP="00FF4A71"/>
    <w:p w:rsidR="00BF211C" w:rsidRDefault="00BF211C">
      <w:pPr>
        <w:widowControl/>
      </w:pPr>
      <w:r>
        <w:br w:type="page"/>
      </w:r>
    </w:p>
    <w:p w:rsidR="00BF211C" w:rsidRPr="00B464B6" w:rsidRDefault="00BF211C" w:rsidP="00BF211C">
      <w:pPr>
        <w:rPr>
          <w:szCs w:val="24"/>
        </w:rPr>
      </w:pPr>
      <w:r w:rsidRPr="00B464B6">
        <w:rPr>
          <w:rFonts w:hint="eastAsia"/>
          <w:szCs w:val="24"/>
        </w:rPr>
        <w:lastRenderedPageBreak/>
        <w:t>附表</w:t>
      </w:r>
      <w:proofErr w:type="gramStart"/>
      <w:r>
        <w:rPr>
          <w:rFonts w:hint="eastAsia"/>
        </w:rPr>
        <w:t>三</w:t>
      </w:r>
      <w:proofErr w:type="gramEnd"/>
      <w:r w:rsidRPr="00B464B6">
        <w:rPr>
          <w:rFonts w:hint="eastAsia"/>
          <w:szCs w:val="24"/>
        </w:rPr>
        <w:t>：</w:t>
      </w: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09"/>
        <w:gridCol w:w="3543"/>
        <w:gridCol w:w="2410"/>
        <w:gridCol w:w="741"/>
      </w:tblGrid>
      <w:tr w:rsidR="00BF211C" w:rsidTr="00984018">
        <w:trPr>
          <w:trHeight w:val="487"/>
          <w:jc w:val="center"/>
        </w:trPr>
        <w:tc>
          <w:tcPr>
            <w:tcW w:w="4961" w:type="dxa"/>
            <w:gridSpan w:val="3"/>
            <w:shd w:val="clear" w:color="auto" w:fill="C6D9F1"/>
            <w:vAlign w:val="center"/>
          </w:tcPr>
          <w:p w:rsidR="00BF211C" w:rsidRPr="00E17B11" w:rsidRDefault="00BF211C" w:rsidP="00984018">
            <w:pPr>
              <w:spacing w:line="360" w:lineRule="exact"/>
              <w:jc w:val="center"/>
              <w:rPr>
                <w:rFonts w:ascii="Times New Roman" w:eastAsia="新細明體" w:hAnsi="Times New Roman" w:cs="Times New Roman"/>
                <w:b/>
              </w:rPr>
            </w:pPr>
            <w:r>
              <w:rPr>
                <w:rFonts w:ascii="Calibri" w:eastAsia="新細明體" w:hAnsi="Calibri" w:cs="Times New Roman" w:hint="eastAsia"/>
              </w:rPr>
              <w:t xml:space="preserve">  </w:t>
            </w:r>
            <w:r w:rsidRPr="00E17B11">
              <w:rPr>
                <w:rFonts w:ascii="Times New Roman" w:eastAsia="新細明體" w:hAnsi="標楷體" w:cs="Times New Roman" w:hint="eastAsia"/>
                <w:b/>
              </w:rPr>
              <w:t>系爭專利</w:t>
            </w:r>
          </w:p>
        </w:tc>
        <w:tc>
          <w:tcPr>
            <w:tcW w:w="2410" w:type="dxa"/>
            <w:shd w:val="clear" w:color="auto" w:fill="F2DBDB"/>
            <w:vAlign w:val="center"/>
          </w:tcPr>
          <w:p w:rsidR="00BF211C" w:rsidRPr="00E17B11" w:rsidRDefault="00BF211C" w:rsidP="00984018">
            <w:pPr>
              <w:spacing w:line="360" w:lineRule="exact"/>
              <w:jc w:val="center"/>
              <w:rPr>
                <w:rFonts w:ascii="Times New Roman" w:eastAsia="新細明體" w:hAnsi="Times New Roman" w:cs="Times New Roman"/>
                <w:b/>
                <w:bCs/>
              </w:rPr>
            </w:pPr>
            <w:r>
              <w:rPr>
                <w:rFonts w:ascii="Times New Roman" w:eastAsia="新細明體" w:hAnsi="Times New Roman" w:cs="Times New Roman" w:hint="eastAsia"/>
                <w:b/>
                <w:bCs/>
              </w:rPr>
              <w:t>系爭產品</w:t>
            </w:r>
          </w:p>
        </w:tc>
        <w:tc>
          <w:tcPr>
            <w:tcW w:w="741" w:type="dxa"/>
            <w:vMerge w:val="restart"/>
            <w:shd w:val="clear" w:color="auto" w:fill="D9D9D9"/>
            <w:vAlign w:val="center"/>
          </w:tcPr>
          <w:p w:rsidR="00BF211C" w:rsidRPr="00E17B11" w:rsidRDefault="00BF211C" w:rsidP="00984018">
            <w:pPr>
              <w:spacing w:line="320" w:lineRule="exact"/>
              <w:jc w:val="center"/>
              <w:rPr>
                <w:rFonts w:ascii="Calibri" w:eastAsia="新細明體" w:hAnsi="Calibri" w:cs="Times New Roman"/>
                <w:b/>
              </w:rPr>
            </w:pPr>
            <w:r w:rsidRPr="00E17B11">
              <w:rPr>
                <w:rFonts w:ascii="Calibri" w:eastAsia="新細明體" w:hAnsi="Calibri" w:cs="Times New Roman" w:hint="eastAsia"/>
                <w:b/>
              </w:rPr>
              <w:t>比對</w:t>
            </w:r>
          </w:p>
          <w:p w:rsidR="00BF211C" w:rsidRDefault="00BF211C" w:rsidP="00984018">
            <w:pPr>
              <w:spacing w:line="320" w:lineRule="exact"/>
              <w:jc w:val="center"/>
              <w:rPr>
                <w:rFonts w:ascii="Calibri" w:eastAsia="新細明體" w:hAnsi="Calibri" w:cs="Times New Roman"/>
              </w:rPr>
            </w:pPr>
            <w:r w:rsidRPr="00E17B11">
              <w:rPr>
                <w:rFonts w:ascii="Calibri" w:eastAsia="新細明體" w:hAnsi="Calibri" w:cs="Times New Roman" w:hint="eastAsia"/>
                <w:b/>
              </w:rPr>
              <w:t>結果</w:t>
            </w:r>
          </w:p>
        </w:tc>
      </w:tr>
      <w:tr w:rsidR="00BF211C" w:rsidTr="00984018">
        <w:trPr>
          <w:jc w:val="center"/>
        </w:trPr>
        <w:tc>
          <w:tcPr>
            <w:tcW w:w="709" w:type="dxa"/>
            <w:shd w:val="clear" w:color="auto" w:fill="D9D9D9"/>
            <w:vAlign w:val="center"/>
          </w:tcPr>
          <w:p w:rsidR="00BF211C" w:rsidRPr="00E17B11" w:rsidRDefault="00BF211C" w:rsidP="00984018">
            <w:pPr>
              <w:spacing w:line="320" w:lineRule="exact"/>
              <w:jc w:val="center"/>
              <w:rPr>
                <w:rFonts w:ascii="Times New Roman" w:eastAsia="新細明體" w:hAnsi="Times New Roman" w:cs="Times New Roman"/>
                <w:b/>
                <w:sz w:val="22"/>
              </w:rPr>
            </w:pPr>
            <w:r w:rsidRPr="00E17B11">
              <w:rPr>
                <w:rFonts w:ascii="Times New Roman" w:eastAsia="新細明體" w:hAnsi="標楷體" w:cs="Times New Roman" w:hint="eastAsia"/>
                <w:b/>
                <w:sz w:val="22"/>
              </w:rPr>
              <w:t>請求項</w:t>
            </w:r>
          </w:p>
        </w:tc>
        <w:tc>
          <w:tcPr>
            <w:tcW w:w="709" w:type="dxa"/>
            <w:shd w:val="clear" w:color="auto" w:fill="D9D9D9"/>
            <w:vAlign w:val="center"/>
          </w:tcPr>
          <w:p w:rsidR="00BF211C" w:rsidRPr="00E17B11" w:rsidRDefault="00BF211C" w:rsidP="00984018">
            <w:pPr>
              <w:spacing w:line="320" w:lineRule="exact"/>
              <w:jc w:val="center"/>
              <w:rPr>
                <w:rFonts w:ascii="Times New Roman" w:eastAsia="新細明體" w:hAnsi="標楷體" w:cs="Times New Roman"/>
                <w:b/>
                <w:sz w:val="22"/>
              </w:rPr>
            </w:pPr>
            <w:r w:rsidRPr="00E17B11">
              <w:rPr>
                <w:rFonts w:ascii="Times New Roman" w:eastAsia="新細明體" w:hAnsi="標楷體" w:cs="Times New Roman" w:hint="eastAsia"/>
                <w:b/>
                <w:sz w:val="22"/>
              </w:rPr>
              <w:t>要件</w:t>
            </w:r>
          </w:p>
          <w:p w:rsidR="00BF211C" w:rsidRPr="00E17B11" w:rsidRDefault="00BF211C" w:rsidP="00984018">
            <w:pPr>
              <w:spacing w:line="320" w:lineRule="exact"/>
              <w:jc w:val="center"/>
              <w:rPr>
                <w:rFonts w:ascii="Times New Roman" w:eastAsia="新細明體" w:hAnsi="Times New Roman" w:cs="Times New Roman"/>
                <w:b/>
                <w:sz w:val="22"/>
              </w:rPr>
            </w:pPr>
            <w:r w:rsidRPr="00E17B11">
              <w:rPr>
                <w:rFonts w:ascii="Times New Roman" w:eastAsia="新細明體" w:hAnsi="標楷體" w:cs="Times New Roman" w:hint="eastAsia"/>
                <w:b/>
                <w:sz w:val="22"/>
              </w:rPr>
              <w:t>標號</w:t>
            </w:r>
          </w:p>
        </w:tc>
        <w:tc>
          <w:tcPr>
            <w:tcW w:w="3543" w:type="dxa"/>
            <w:shd w:val="clear" w:color="auto" w:fill="D9D9D9"/>
            <w:vAlign w:val="center"/>
          </w:tcPr>
          <w:p w:rsidR="00BF211C" w:rsidRPr="00E17B11" w:rsidRDefault="00BF211C" w:rsidP="00984018">
            <w:pPr>
              <w:spacing w:line="320" w:lineRule="exact"/>
              <w:jc w:val="center"/>
              <w:rPr>
                <w:rFonts w:ascii="Times New Roman" w:eastAsia="新細明體" w:hAnsi="Times New Roman" w:cs="Times New Roman"/>
                <w:b/>
                <w:sz w:val="22"/>
              </w:rPr>
            </w:pPr>
            <w:r w:rsidRPr="00E17B11">
              <w:rPr>
                <w:rFonts w:ascii="Times New Roman" w:eastAsia="新細明體" w:hAnsi="標楷體" w:cs="Times New Roman" w:hint="eastAsia"/>
                <w:b/>
                <w:sz w:val="22"/>
              </w:rPr>
              <w:t>技術特徵</w:t>
            </w:r>
          </w:p>
        </w:tc>
        <w:tc>
          <w:tcPr>
            <w:tcW w:w="2410" w:type="dxa"/>
            <w:shd w:val="clear" w:color="auto" w:fill="D9D9D9"/>
            <w:vAlign w:val="center"/>
          </w:tcPr>
          <w:p w:rsidR="00BF211C" w:rsidRPr="00E17B11" w:rsidRDefault="00BF211C" w:rsidP="00984018">
            <w:pPr>
              <w:spacing w:line="320" w:lineRule="exact"/>
              <w:jc w:val="center"/>
              <w:rPr>
                <w:rFonts w:ascii="Times New Roman" w:eastAsia="新細明體" w:hAnsi="Times New Roman" w:cs="Times New Roman"/>
                <w:b/>
                <w:sz w:val="22"/>
              </w:rPr>
            </w:pPr>
            <w:r w:rsidRPr="00E17B11">
              <w:rPr>
                <w:rFonts w:ascii="Times New Roman" w:eastAsia="新細明體" w:hAnsi="標楷體" w:cs="Times New Roman" w:hint="eastAsia"/>
                <w:b/>
                <w:sz w:val="22"/>
              </w:rPr>
              <w:t>技術內容</w:t>
            </w:r>
          </w:p>
        </w:tc>
        <w:tc>
          <w:tcPr>
            <w:tcW w:w="741" w:type="dxa"/>
            <w:vMerge/>
            <w:shd w:val="clear" w:color="auto" w:fill="D9D9D9"/>
          </w:tcPr>
          <w:p w:rsidR="00BF211C" w:rsidRDefault="00BF211C" w:rsidP="00DA3356">
            <w:pPr>
              <w:spacing w:beforeLines="50"/>
              <w:rPr>
                <w:rFonts w:ascii="Calibri" w:eastAsia="新細明體" w:hAnsi="Calibri" w:cs="Times New Roman"/>
              </w:rPr>
            </w:pPr>
          </w:p>
        </w:tc>
      </w:tr>
      <w:tr w:rsidR="00BF211C" w:rsidTr="00984018">
        <w:trPr>
          <w:jc w:val="center"/>
        </w:trPr>
        <w:tc>
          <w:tcPr>
            <w:tcW w:w="709" w:type="dxa"/>
            <w:vMerge w:val="restart"/>
            <w:vAlign w:val="center"/>
          </w:tcPr>
          <w:p w:rsidR="00BF211C" w:rsidRDefault="00BF211C" w:rsidP="00DA3356">
            <w:pPr>
              <w:spacing w:beforeLines="50"/>
              <w:jc w:val="center"/>
              <w:rPr>
                <w:rFonts w:ascii="Calibri" w:eastAsia="新細明體" w:hAnsi="Calibri" w:cs="Times New Roman"/>
              </w:rPr>
            </w:pPr>
            <w:r>
              <w:rPr>
                <w:rFonts w:ascii="Calibri" w:eastAsia="新細明體" w:hAnsi="Calibri" w:cs="Times New Roman" w:hint="eastAsia"/>
              </w:rPr>
              <w:t>1</w:t>
            </w:r>
          </w:p>
        </w:tc>
        <w:tc>
          <w:tcPr>
            <w:tcW w:w="709" w:type="dxa"/>
            <w:vAlign w:val="center"/>
          </w:tcPr>
          <w:p w:rsidR="00BF211C" w:rsidRPr="00E17B11" w:rsidRDefault="00BF211C" w:rsidP="00984018">
            <w:pPr>
              <w:jc w:val="center"/>
              <w:rPr>
                <w:rFonts w:ascii="Times New Roman" w:eastAsia="新細明體" w:hAnsi="Times New Roman" w:cs="Times New Roman"/>
                <w:sz w:val="22"/>
              </w:rPr>
            </w:pPr>
            <w:r>
              <w:rPr>
                <w:rFonts w:ascii="Times New Roman" w:eastAsia="新細明體" w:hAnsi="Times New Roman" w:cs="Times New Roman" w:hint="eastAsia"/>
                <w:sz w:val="22"/>
              </w:rPr>
              <w:t>1</w:t>
            </w:r>
            <w:r w:rsidRPr="00E17B11">
              <w:rPr>
                <w:rFonts w:ascii="Times New Roman" w:eastAsia="新細明體" w:hAnsi="Times New Roman" w:cs="Times New Roman"/>
                <w:sz w:val="22"/>
              </w:rPr>
              <w:t>A</w:t>
            </w:r>
          </w:p>
        </w:tc>
        <w:tc>
          <w:tcPr>
            <w:tcW w:w="3543" w:type="dxa"/>
            <w:vAlign w:val="center"/>
          </w:tcPr>
          <w:p w:rsidR="00BF211C" w:rsidRPr="00A708E0" w:rsidRDefault="00BF211C" w:rsidP="00984018">
            <w:pPr>
              <w:spacing w:line="0" w:lineRule="atLeast"/>
              <w:jc w:val="both"/>
              <w:rPr>
                <w:rFonts w:ascii="Calibri" w:eastAsia="新細明體" w:hAnsi="Calibri" w:cs="Times New Roman"/>
                <w:sz w:val="22"/>
              </w:rPr>
            </w:pPr>
            <w:r w:rsidRPr="00A708E0">
              <w:rPr>
                <w:rFonts w:ascii="Calibri" w:eastAsia="新細明體" w:hAnsi="Calibri" w:cs="Times New Roman" w:hint="eastAsia"/>
                <w:sz w:val="22"/>
              </w:rPr>
              <w:t>一種利用燈號訊號啟動</w:t>
            </w:r>
            <w:proofErr w:type="gramStart"/>
            <w:r w:rsidRPr="00A708E0">
              <w:rPr>
                <w:rFonts w:ascii="Calibri" w:eastAsia="新細明體" w:hAnsi="Calibri" w:cs="Times New Roman" w:hint="eastAsia"/>
                <w:sz w:val="22"/>
              </w:rPr>
              <w:t>之車側影像</w:t>
            </w:r>
            <w:proofErr w:type="gramEnd"/>
            <w:r w:rsidRPr="00A708E0">
              <w:rPr>
                <w:rFonts w:ascii="Calibri" w:eastAsia="新細明體" w:hAnsi="Calibri" w:cs="Times New Roman" w:hint="eastAsia"/>
                <w:sz w:val="22"/>
              </w:rPr>
              <w:t>輔助系統，包含：</w:t>
            </w:r>
            <w:r w:rsidRPr="00A708E0">
              <w:rPr>
                <w:rFonts w:ascii="Calibri" w:eastAsia="新細明體" w:hAnsi="Calibri" w:cs="Times New Roman" w:hint="eastAsia"/>
                <w:noProof/>
                <w:color w:val="000000"/>
                <w:sz w:val="22"/>
              </w:rPr>
              <w:t>至少</w:t>
            </w:r>
            <w:proofErr w:type="gramStart"/>
            <w:r w:rsidRPr="00A708E0">
              <w:rPr>
                <w:rFonts w:ascii="Calibri" w:eastAsia="新細明體" w:hAnsi="Calibri" w:cs="Times New Roman" w:hint="eastAsia"/>
                <w:noProof/>
                <w:color w:val="000000"/>
                <w:sz w:val="22"/>
              </w:rPr>
              <w:t>二個</w:t>
            </w:r>
            <w:r w:rsidRPr="00A708E0">
              <w:rPr>
                <w:rFonts w:ascii="Calibri" w:eastAsia="新細明體" w:hAnsi="Calibri" w:cs="Times New Roman" w:hint="eastAsia"/>
                <w:sz w:val="22"/>
              </w:rPr>
              <w:t>車側攝影機</w:t>
            </w:r>
            <w:proofErr w:type="gramEnd"/>
            <w:r w:rsidRPr="00A708E0">
              <w:rPr>
                <w:rFonts w:ascii="Calibri" w:eastAsia="新細明體" w:hAnsi="Calibri" w:cs="Times New Roman" w:hint="eastAsia"/>
                <w:sz w:val="22"/>
              </w:rPr>
              <w:t>裝置、一啟動訊號源、</w:t>
            </w:r>
            <w:proofErr w:type="gramStart"/>
            <w:r w:rsidRPr="00A708E0">
              <w:rPr>
                <w:rFonts w:ascii="Calibri" w:eastAsia="新細明體" w:hAnsi="Calibri" w:cs="Times New Roman" w:hint="eastAsia"/>
                <w:sz w:val="22"/>
              </w:rPr>
              <w:t>一</w:t>
            </w:r>
            <w:proofErr w:type="gramEnd"/>
            <w:r w:rsidRPr="00A708E0">
              <w:rPr>
                <w:rFonts w:ascii="Calibri" w:eastAsia="新細明體" w:hAnsi="Calibri" w:cs="Times New Roman" w:hint="eastAsia"/>
                <w:sz w:val="22"/>
              </w:rPr>
              <w:t>影像訊號源切換處理器及</w:t>
            </w:r>
            <w:proofErr w:type="gramStart"/>
            <w:r w:rsidRPr="00A708E0">
              <w:rPr>
                <w:rFonts w:ascii="Calibri" w:eastAsia="新細明體" w:hAnsi="Calibri" w:cs="Times New Roman" w:hint="eastAsia"/>
                <w:sz w:val="22"/>
              </w:rPr>
              <w:t>一</w:t>
            </w:r>
            <w:proofErr w:type="gramEnd"/>
            <w:r w:rsidRPr="00A708E0">
              <w:rPr>
                <w:rFonts w:ascii="Calibri" w:eastAsia="新細明體" w:hAnsi="Calibri" w:cs="Times New Roman" w:hint="eastAsia"/>
                <w:sz w:val="22"/>
              </w:rPr>
              <w:t>顯示器裝置，其中：</w:t>
            </w:r>
            <w:r w:rsidRPr="00A708E0">
              <w:rPr>
                <w:rFonts w:ascii="Calibri" w:eastAsia="新細明體" w:hAnsi="Calibri" w:cs="Times New Roman"/>
                <w:sz w:val="22"/>
              </w:rPr>
              <w:t xml:space="preserve"> </w:t>
            </w:r>
          </w:p>
        </w:tc>
        <w:tc>
          <w:tcPr>
            <w:tcW w:w="2410" w:type="dxa"/>
            <w:vAlign w:val="center"/>
          </w:tcPr>
          <w:p w:rsidR="00BF211C" w:rsidRPr="00E17B11" w:rsidRDefault="00BF211C" w:rsidP="00984018">
            <w:pPr>
              <w:adjustRightInd w:val="0"/>
              <w:snapToGrid w:val="0"/>
              <w:jc w:val="both"/>
              <w:rPr>
                <w:rFonts w:ascii="Calibri" w:eastAsia="新細明體" w:hAnsi="Calibri" w:cs="Times New Roman"/>
                <w:sz w:val="22"/>
              </w:rPr>
            </w:pPr>
            <w:proofErr w:type="gramStart"/>
            <w:r>
              <w:rPr>
                <w:rFonts w:ascii="Calibri" w:eastAsia="新細明體" w:hAnsi="Calibri" w:cs="Times New Roman" w:hint="eastAsia"/>
                <w:sz w:val="22"/>
              </w:rPr>
              <w:t>一種車側影像</w:t>
            </w:r>
            <w:proofErr w:type="gramEnd"/>
            <w:r>
              <w:rPr>
                <w:rFonts w:ascii="Calibri" w:eastAsia="新細明體" w:hAnsi="Calibri" w:cs="Times New Roman" w:hint="eastAsia"/>
                <w:sz w:val="22"/>
              </w:rPr>
              <w:t>輔助系統；</w:t>
            </w:r>
          </w:p>
        </w:tc>
        <w:tc>
          <w:tcPr>
            <w:tcW w:w="741" w:type="dxa"/>
            <w:vAlign w:val="center"/>
          </w:tcPr>
          <w:p w:rsidR="00BF211C" w:rsidRPr="00A03A48" w:rsidRDefault="00BF211C" w:rsidP="00984018">
            <w:pPr>
              <w:jc w:val="center"/>
              <w:rPr>
                <w:rFonts w:ascii="Times New Roman" w:eastAsia="新細明體" w:hAnsi="Times New Roman" w:cs="Times New Roman"/>
              </w:rPr>
            </w:pPr>
            <w:r>
              <w:rPr>
                <w:rFonts w:ascii="Times New Roman" w:eastAsia="新細明體" w:hAnsi="Times New Roman" w:cs="Times New Roman" w:hint="eastAsia"/>
              </w:rPr>
              <w:t>相同</w:t>
            </w:r>
          </w:p>
        </w:tc>
      </w:tr>
      <w:tr w:rsidR="00BF211C" w:rsidTr="00984018">
        <w:trPr>
          <w:jc w:val="center"/>
        </w:trPr>
        <w:tc>
          <w:tcPr>
            <w:tcW w:w="709" w:type="dxa"/>
            <w:vMerge/>
          </w:tcPr>
          <w:p w:rsidR="00BF211C" w:rsidRDefault="00BF211C" w:rsidP="00DA3356">
            <w:pPr>
              <w:spacing w:beforeLines="50"/>
              <w:rPr>
                <w:rFonts w:ascii="Calibri" w:eastAsia="新細明體" w:hAnsi="Calibri" w:cs="Times New Roman"/>
              </w:rPr>
            </w:pPr>
          </w:p>
        </w:tc>
        <w:tc>
          <w:tcPr>
            <w:tcW w:w="709" w:type="dxa"/>
            <w:vAlign w:val="center"/>
          </w:tcPr>
          <w:p w:rsidR="00BF211C" w:rsidRPr="00E17B11" w:rsidRDefault="00BF211C" w:rsidP="00984018">
            <w:pPr>
              <w:jc w:val="center"/>
              <w:rPr>
                <w:rFonts w:ascii="Times New Roman" w:eastAsia="新細明體" w:hAnsi="Times New Roman" w:cs="Times New Roman"/>
                <w:sz w:val="22"/>
              </w:rPr>
            </w:pPr>
            <w:r>
              <w:rPr>
                <w:rFonts w:ascii="Times New Roman" w:eastAsia="新細明體" w:hAnsi="Times New Roman" w:cs="Times New Roman" w:hint="eastAsia"/>
                <w:sz w:val="22"/>
              </w:rPr>
              <w:t>1</w:t>
            </w:r>
            <w:r w:rsidRPr="00E17B11">
              <w:rPr>
                <w:rFonts w:ascii="Times New Roman" w:eastAsia="新細明體" w:hAnsi="Times New Roman" w:cs="Times New Roman" w:hint="eastAsia"/>
                <w:sz w:val="22"/>
              </w:rPr>
              <w:t>B</w:t>
            </w:r>
          </w:p>
        </w:tc>
        <w:tc>
          <w:tcPr>
            <w:tcW w:w="3543" w:type="dxa"/>
            <w:vAlign w:val="center"/>
          </w:tcPr>
          <w:p w:rsidR="00BF211C" w:rsidRPr="00E17B11" w:rsidRDefault="00BF211C" w:rsidP="00984018">
            <w:pPr>
              <w:spacing w:line="0" w:lineRule="atLeast"/>
              <w:jc w:val="both"/>
              <w:rPr>
                <w:rFonts w:ascii="Calibri" w:eastAsia="新細明體" w:hAnsi="Calibri" w:cs="Times New Roman"/>
                <w:sz w:val="22"/>
              </w:rPr>
            </w:pPr>
            <w:proofErr w:type="gramStart"/>
            <w:r w:rsidRPr="00383B3D">
              <w:rPr>
                <w:rFonts w:ascii="Calibri" w:eastAsia="新細明體" w:hAnsi="Calibri" w:cs="Times New Roman" w:hint="eastAsia"/>
                <w:noProof/>
                <w:color w:val="000000"/>
                <w:sz w:val="22"/>
              </w:rPr>
              <w:t>該</w:t>
            </w:r>
            <w:r w:rsidRPr="004C62FC">
              <w:rPr>
                <w:rFonts w:ascii="Calibri" w:eastAsia="新細明體" w:hAnsi="Calibri" w:cs="Times New Roman" w:hint="eastAsia"/>
                <w:color w:val="0070C0"/>
                <w:sz w:val="22"/>
              </w:rPr>
              <w:t>車側攝影機</w:t>
            </w:r>
            <w:proofErr w:type="gramEnd"/>
            <w:r w:rsidRPr="004C62FC">
              <w:rPr>
                <w:rFonts w:ascii="Calibri" w:eastAsia="新細明體" w:hAnsi="Calibri" w:cs="Times New Roman" w:hint="eastAsia"/>
                <w:color w:val="0070C0"/>
                <w:sz w:val="22"/>
              </w:rPr>
              <w:t>裝置</w:t>
            </w:r>
            <w:r w:rsidRPr="00383B3D">
              <w:rPr>
                <w:rFonts w:ascii="Calibri" w:eastAsia="新細明體" w:hAnsi="Calibri" w:cs="Times New Roman" w:hint="eastAsia"/>
                <w:noProof/>
                <w:color w:val="000000"/>
                <w:sz w:val="22"/>
              </w:rPr>
              <w:t>，包括</w:t>
            </w:r>
            <w:r w:rsidRPr="006F4A5D">
              <w:rPr>
                <w:rFonts w:ascii="Calibri" w:eastAsia="新細明體" w:hAnsi="Calibri" w:cs="Times New Roman" w:hint="eastAsia"/>
                <w:sz w:val="22"/>
              </w:rPr>
              <w:t>至少一車左側攝影機裝置設於車左側位置及至少一車右側攝影機裝置設於車右側位置，供分別擷取該</w:t>
            </w:r>
            <w:proofErr w:type="gramStart"/>
            <w:r w:rsidRPr="006F4A5D">
              <w:rPr>
                <w:rFonts w:ascii="Calibri" w:eastAsia="新細明體" w:hAnsi="Calibri" w:cs="Times New Roman" w:hint="eastAsia"/>
                <w:sz w:val="22"/>
              </w:rPr>
              <w:t>對應車側之</w:t>
            </w:r>
            <w:proofErr w:type="gramEnd"/>
            <w:r w:rsidRPr="006F4A5D">
              <w:rPr>
                <w:rFonts w:ascii="Calibri" w:eastAsia="新細明體" w:hAnsi="Calibri" w:cs="Times New Roman" w:hint="eastAsia"/>
                <w:sz w:val="22"/>
              </w:rPr>
              <w:t>影像並形成影像訊號源以輸出至該影像訊號源切換處理器；</w:t>
            </w:r>
          </w:p>
        </w:tc>
        <w:tc>
          <w:tcPr>
            <w:tcW w:w="2410" w:type="dxa"/>
            <w:vAlign w:val="center"/>
          </w:tcPr>
          <w:p w:rsidR="00BF211C" w:rsidRPr="00E17B11" w:rsidRDefault="00BF211C" w:rsidP="00984018">
            <w:pPr>
              <w:spacing w:line="0" w:lineRule="atLeast"/>
              <w:jc w:val="both"/>
              <w:rPr>
                <w:rFonts w:ascii="Calibri" w:eastAsia="新細明體" w:hAnsi="Calibri" w:cs="Times New Roman"/>
                <w:sz w:val="22"/>
              </w:rPr>
            </w:pPr>
            <w:proofErr w:type="gramStart"/>
            <w:r>
              <w:rPr>
                <w:rFonts w:ascii="Calibri" w:eastAsia="新細明體" w:hAnsi="Calibri" w:cs="Times New Roman" w:hint="eastAsia"/>
                <w:sz w:val="22"/>
              </w:rPr>
              <w:t>二個車側</w:t>
            </w:r>
            <w:r w:rsidRPr="006F4A5D">
              <w:rPr>
                <w:rFonts w:ascii="Calibri" w:eastAsia="新細明體" w:hAnsi="Calibri" w:cs="Times New Roman" w:hint="eastAsia"/>
                <w:sz w:val="22"/>
              </w:rPr>
              <w:t>攝影機</w:t>
            </w:r>
            <w:proofErr w:type="gramEnd"/>
            <w:r w:rsidRPr="006F4A5D">
              <w:rPr>
                <w:rFonts w:ascii="Calibri" w:eastAsia="新細明體" w:hAnsi="Calibri" w:cs="Times New Roman" w:hint="eastAsia"/>
                <w:sz w:val="22"/>
              </w:rPr>
              <w:t>裝置</w:t>
            </w:r>
            <w:r>
              <w:rPr>
                <w:rFonts w:ascii="Calibri" w:eastAsia="新細明體" w:hAnsi="Calibri" w:cs="Times New Roman" w:hint="eastAsia"/>
                <w:sz w:val="22"/>
              </w:rPr>
              <w:t>，分別</w:t>
            </w:r>
            <w:r w:rsidRPr="006F4A5D">
              <w:rPr>
                <w:rFonts w:ascii="Calibri" w:eastAsia="新細明體" w:hAnsi="Calibri" w:cs="Times New Roman" w:hint="eastAsia"/>
                <w:sz w:val="22"/>
              </w:rPr>
              <w:t>設於車左</w:t>
            </w:r>
            <w:r>
              <w:rPr>
                <w:rFonts w:ascii="Calibri" w:eastAsia="新細明體" w:hAnsi="Calibri" w:cs="Times New Roman" w:hint="eastAsia"/>
                <w:sz w:val="22"/>
              </w:rPr>
              <w:t>、右</w:t>
            </w:r>
            <w:r w:rsidRPr="006F4A5D">
              <w:rPr>
                <w:rFonts w:ascii="Calibri" w:eastAsia="新細明體" w:hAnsi="Calibri" w:cs="Times New Roman" w:hint="eastAsia"/>
                <w:sz w:val="22"/>
              </w:rPr>
              <w:t>側位置，供分別擷取該</w:t>
            </w:r>
            <w:proofErr w:type="gramStart"/>
            <w:r w:rsidRPr="006F4A5D">
              <w:rPr>
                <w:rFonts w:ascii="Calibri" w:eastAsia="新細明體" w:hAnsi="Calibri" w:cs="Times New Roman" w:hint="eastAsia"/>
                <w:sz w:val="22"/>
              </w:rPr>
              <w:t>對應車側之</w:t>
            </w:r>
            <w:proofErr w:type="gramEnd"/>
            <w:r w:rsidRPr="006F4A5D">
              <w:rPr>
                <w:rFonts w:ascii="Calibri" w:eastAsia="新細明體" w:hAnsi="Calibri" w:cs="Times New Roman" w:hint="eastAsia"/>
                <w:sz w:val="22"/>
              </w:rPr>
              <w:t>影像並形成影像訊號源以輸出至</w:t>
            </w:r>
            <w:r>
              <w:rPr>
                <w:rFonts w:ascii="Calibri" w:eastAsia="新細明體" w:hAnsi="Calibri" w:cs="Times New Roman" w:hint="eastAsia"/>
                <w:sz w:val="22"/>
              </w:rPr>
              <w:t>螢幕</w:t>
            </w:r>
            <w:r w:rsidRPr="006F4A5D">
              <w:rPr>
                <w:rFonts w:ascii="Calibri" w:eastAsia="新細明體" w:hAnsi="Calibri" w:cs="Times New Roman" w:hint="eastAsia"/>
                <w:sz w:val="22"/>
              </w:rPr>
              <w:t>；</w:t>
            </w:r>
          </w:p>
        </w:tc>
        <w:tc>
          <w:tcPr>
            <w:tcW w:w="741" w:type="dxa"/>
            <w:vAlign w:val="center"/>
          </w:tcPr>
          <w:p w:rsidR="00BF211C" w:rsidRPr="00E17B11" w:rsidRDefault="00BF211C" w:rsidP="00984018">
            <w:pPr>
              <w:jc w:val="center"/>
              <w:rPr>
                <w:rFonts w:ascii="Calibri" w:eastAsia="新細明體" w:hAnsi="Calibri" w:cs="Times New Roman"/>
              </w:rPr>
            </w:pPr>
            <w:r>
              <w:rPr>
                <w:rFonts w:ascii="Calibri" w:eastAsia="新細明體" w:hAnsi="Calibri" w:cs="Times New Roman" w:hint="eastAsia"/>
              </w:rPr>
              <w:t>相同</w:t>
            </w:r>
          </w:p>
        </w:tc>
      </w:tr>
      <w:tr w:rsidR="00BF211C" w:rsidTr="00984018">
        <w:trPr>
          <w:trHeight w:val="274"/>
          <w:jc w:val="center"/>
        </w:trPr>
        <w:tc>
          <w:tcPr>
            <w:tcW w:w="709" w:type="dxa"/>
            <w:vMerge/>
          </w:tcPr>
          <w:p w:rsidR="00BF211C" w:rsidRDefault="00BF211C" w:rsidP="00DA3356">
            <w:pPr>
              <w:spacing w:beforeLines="50"/>
              <w:rPr>
                <w:rFonts w:ascii="Calibri" w:eastAsia="新細明體" w:hAnsi="Calibri" w:cs="Times New Roman"/>
              </w:rPr>
            </w:pPr>
          </w:p>
        </w:tc>
        <w:tc>
          <w:tcPr>
            <w:tcW w:w="709" w:type="dxa"/>
            <w:vAlign w:val="center"/>
          </w:tcPr>
          <w:p w:rsidR="00BF211C" w:rsidRPr="00E17B11" w:rsidRDefault="00BF211C" w:rsidP="00984018">
            <w:pPr>
              <w:jc w:val="center"/>
              <w:rPr>
                <w:rFonts w:ascii="Times New Roman" w:eastAsia="新細明體" w:hAnsi="Times New Roman" w:cs="Times New Roman"/>
                <w:sz w:val="22"/>
              </w:rPr>
            </w:pPr>
            <w:r>
              <w:rPr>
                <w:rFonts w:ascii="Times New Roman" w:eastAsia="新細明體" w:hAnsi="Times New Roman" w:cs="Times New Roman" w:hint="eastAsia"/>
                <w:sz w:val="22"/>
              </w:rPr>
              <w:t>1</w:t>
            </w:r>
            <w:r w:rsidRPr="00E17B11">
              <w:rPr>
                <w:rFonts w:ascii="Times New Roman" w:eastAsia="新細明體" w:hAnsi="Times New Roman" w:cs="Times New Roman" w:hint="eastAsia"/>
                <w:sz w:val="22"/>
              </w:rPr>
              <w:t>C</w:t>
            </w:r>
          </w:p>
        </w:tc>
        <w:tc>
          <w:tcPr>
            <w:tcW w:w="3543" w:type="dxa"/>
            <w:vAlign w:val="center"/>
          </w:tcPr>
          <w:p w:rsidR="00BF211C" w:rsidRPr="00E17B11" w:rsidRDefault="00BF211C" w:rsidP="00984018">
            <w:pPr>
              <w:spacing w:line="0" w:lineRule="atLeast"/>
              <w:jc w:val="both"/>
              <w:rPr>
                <w:rFonts w:ascii="Calibri" w:eastAsia="新細明體" w:hAnsi="Calibri" w:cs="Times New Roman"/>
                <w:sz w:val="22"/>
              </w:rPr>
            </w:pPr>
            <w:r>
              <w:rPr>
                <w:rFonts w:ascii="Calibri" w:eastAsia="新細明體" w:hAnsi="Calibri" w:cs="Times New Roman" w:hint="eastAsia"/>
                <w:color w:val="0070C0"/>
                <w:sz w:val="22"/>
              </w:rPr>
              <w:t>該</w:t>
            </w:r>
            <w:r w:rsidRPr="00F92682">
              <w:rPr>
                <w:rFonts w:ascii="Calibri" w:eastAsia="新細明體" w:hAnsi="Calibri" w:cs="Times New Roman" w:hint="eastAsia"/>
                <w:color w:val="0070C0"/>
                <w:sz w:val="22"/>
              </w:rPr>
              <w:t>啟動訊號源</w:t>
            </w:r>
            <w:r w:rsidRPr="006F4A5D">
              <w:rPr>
                <w:rFonts w:ascii="Calibri" w:eastAsia="新細明體" w:hAnsi="Calibri" w:cs="Times New Roman" w:hint="eastAsia"/>
                <w:sz w:val="22"/>
              </w:rPr>
              <w:t>，</w:t>
            </w:r>
            <w:proofErr w:type="gramStart"/>
            <w:r w:rsidRPr="006F4A5D">
              <w:rPr>
                <w:rFonts w:ascii="Calibri" w:eastAsia="新細明體" w:hAnsi="Calibri" w:cs="Times New Roman" w:hint="eastAsia"/>
                <w:sz w:val="22"/>
              </w:rPr>
              <w:t>係由倒車燈</w:t>
            </w:r>
            <w:proofErr w:type="gramEnd"/>
            <w:r w:rsidRPr="006F4A5D">
              <w:rPr>
                <w:rFonts w:ascii="Calibri" w:eastAsia="新細明體" w:hAnsi="Calibri" w:cs="Times New Roman" w:hint="eastAsia"/>
                <w:sz w:val="22"/>
              </w:rPr>
              <w:t>號、左向燈號、右向燈號及警示燈號形成，當該倒車燈號、左向燈號、右向燈號及警示燈號中任一燈號啟動時即形成該啟動訊號源中一燈號訊號，該啟動訊號源再藉由連接線將所</w:t>
            </w:r>
            <w:proofErr w:type="gramStart"/>
            <w:r w:rsidRPr="006F4A5D">
              <w:rPr>
                <w:rFonts w:ascii="Calibri" w:eastAsia="新細明體" w:hAnsi="Calibri" w:cs="Times New Roman" w:hint="eastAsia"/>
                <w:sz w:val="22"/>
              </w:rPr>
              <w:t>產生之燈號</w:t>
            </w:r>
            <w:proofErr w:type="gramEnd"/>
            <w:r w:rsidRPr="006F4A5D">
              <w:rPr>
                <w:rFonts w:ascii="Calibri" w:eastAsia="新細明體" w:hAnsi="Calibri" w:cs="Times New Roman" w:hint="eastAsia"/>
                <w:sz w:val="22"/>
              </w:rPr>
              <w:t>訊號輸出至該影像訊號源切換處理器；</w:t>
            </w:r>
          </w:p>
        </w:tc>
        <w:tc>
          <w:tcPr>
            <w:tcW w:w="2410" w:type="dxa"/>
            <w:vAlign w:val="center"/>
          </w:tcPr>
          <w:p w:rsidR="00BF211C" w:rsidRPr="00E17B11" w:rsidRDefault="00BF211C" w:rsidP="00984018">
            <w:pPr>
              <w:spacing w:line="0" w:lineRule="atLeast"/>
              <w:jc w:val="both"/>
              <w:rPr>
                <w:rFonts w:ascii="Calibri" w:eastAsia="新細明體" w:hAnsi="Calibri" w:cs="Times New Roman"/>
                <w:sz w:val="22"/>
              </w:rPr>
            </w:pPr>
            <w:r>
              <w:rPr>
                <w:rFonts w:ascii="Calibri" w:eastAsia="新細明體" w:hAnsi="Calibri" w:cs="Times New Roman" w:hint="eastAsia"/>
                <w:sz w:val="22"/>
              </w:rPr>
              <w:t>主機接收</w:t>
            </w:r>
            <w:r w:rsidRPr="006F4A5D">
              <w:rPr>
                <w:rFonts w:ascii="Calibri" w:eastAsia="新細明體" w:hAnsi="Calibri" w:cs="Times New Roman" w:hint="eastAsia"/>
                <w:sz w:val="22"/>
              </w:rPr>
              <w:t>倒車燈號、左向燈號、右向燈號</w:t>
            </w:r>
            <w:r>
              <w:rPr>
                <w:rFonts w:ascii="Calibri" w:eastAsia="新細明體" w:hAnsi="Calibri" w:cs="Times New Roman" w:hint="eastAsia"/>
                <w:sz w:val="22"/>
              </w:rPr>
              <w:t>其中之一時，螢幕即顯現相對應</w:t>
            </w:r>
            <w:proofErr w:type="gramStart"/>
            <w:r>
              <w:rPr>
                <w:rFonts w:ascii="Calibri" w:eastAsia="新細明體" w:hAnsi="Calibri" w:cs="Times New Roman" w:hint="eastAsia"/>
                <w:sz w:val="22"/>
              </w:rPr>
              <w:t>之車側影像</w:t>
            </w:r>
            <w:proofErr w:type="gramEnd"/>
            <w:r w:rsidRPr="006F4A5D">
              <w:rPr>
                <w:rFonts w:ascii="Calibri" w:eastAsia="新細明體" w:hAnsi="Calibri" w:cs="Times New Roman" w:hint="eastAsia"/>
                <w:sz w:val="22"/>
              </w:rPr>
              <w:t>；</w:t>
            </w:r>
          </w:p>
        </w:tc>
        <w:tc>
          <w:tcPr>
            <w:tcW w:w="741" w:type="dxa"/>
            <w:vAlign w:val="center"/>
          </w:tcPr>
          <w:p w:rsidR="00BF211C" w:rsidRPr="00047C4A" w:rsidRDefault="00BF211C" w:rsidP="00984018">
            <w:pPr>
              <w:jc w:val="center"/>
              <w:rPr>
                <w:rFonts w:ascii="Calibri" w:eastAsia="新細明體" w:hAnsi="Calibri" w:cs="Times New Roman"/>
                <w:color w:val="000000"/>
              </w:rPr>
            </w:pPr>
            <w:r w:rsidRPr="00047C4A">
              <w:rPr>
                <w:rFonts w:ascii="Calibri" w:eastAsia="新細明體" w:hAnsi="Calibri" w:cs="Times New Roman" w:hint="eastAsia"/>
                <w:color w:val="000000"/>
              </w:rPr>
              <w:t>相同</w:t>
            </w:r>
          </w:p>
        </w:tc>
      </w:tr>
      <w:tr w:rsidR="00BF211C" w:rsidTr="00984018">
        <w:trPr>
          <w:trHeight w:val="274"/>
          <w:jc w:val="center"/>
        </w:trPr>
        <w:tc>
          <w:tcPr>
            <w:tcW w:w="709" w:type="dxa"/>
            <w:vMerge/>
          </w:tcPr>
          <w:p w:rsidR="00BF211C" w:rsidRDefault="00BF211C" w:rsidP="00DA3356">
            <w:pPr>
              <w:spacing w:beforeLines="50"/>
              <w:rPr>
                <w:rFonts w:ascii="Calibri" w:eastAsia="新細明體" w:hAnsi="Calibri" w:cs="Times New Roman"/>
              </w:rPr>
            </w:pPr>
          </w:p>
        </w:tc>
        <w:tc>
          <w:tcPr>
            <w:tcW w:w="709" w:type="dxa"/>
            <w:vAlign w:val="center"/>
          </w:tcPr>
          <w:p w:rsidR="00BF211C" w:rsidRPr="00E17B11" w:rsidRDefault="00BF211C" w:rsidP="00984018">
            <w:pPr>
              <w:jc w:val="center"/>
              <w:rPr>
                <w:rFonts w:ascii="Times New Roman" w:eastAsia="新細明體" w:hAnsi="Times New Roman" w:cs="Times New Roman"/>
                <w:sz w:val="22"/>
              </w:rPr>
            </w:pPr>
            <w:r>
              <w:rPr>
                <w:rFonts w:ascii="Times New Roman" w:eastAsia="新細明體" w:hAnsi="Times New Roman" w:cs="Times New Roman" w:hint="eastAsia"/>
                <w:sz w:val="22"/>
              </w:rPr>
              <w:t>1</w:t>
            </w:r>
            <w:r w:rsidRPr="00E17B11">
              <w:rPr>
                <w:rFonts w:ascii="Times New Roman" w:eastAsia="新細明體" w:hAnsi="Times New Roman" w:cs="Times New Roman" w:hint="eastAsia"/>
                <w:sz w:val="22"/>
              </w:rPr>
              <w:t>D</w:t>
            </w:r>
          </w:p>
        </w:tc>
        <w:tc>
          <w:tcPr>
            <w:tcW w:w="3543" w:type="dxa"/>
            <w:vAlign w:val="center"/>
          </w:tcPr>
          <w:p w:rsidR="00BF211C" w:rsidRPr="00E17B11" w:rsidRDefault="00BF211C" w:rsidP="00984018">
            <w:pPr>
              <w:spacing w:line="0" w:lineRule="atLeast"/>
              <w:jc w:val="both"/>
              <w:rPr>
                <w:rFonts w:ascii="Calibri" w:eastAsia="新細明體" w:hAnsi="Calibri" w:cs="Times New Roman"/>
                <w:color w:val="000000"/>
                <w:sz w:val="22"/>
              </w:rPr>
            </w:pPr>
            <w:r>
              <w:rPr>
                <w:rFonts w:ascii="Calibri" w:eastAsia="新細明體" w:hAnsi="Calibri" w:cs="Times New Roman" w:hint="eastAsia"/>
                <w:color w:val="0070C0"/>
                <w:sz w:val="22"/>
              </w:rPr>
              <w:t>該</w:t>
            </w:r>
            <w:r w:rsidRPr="00F92682">
              <w:rPr>
                <w:rFonts w:ascii="Calibri" w:eastAsia="新細明體" w:hAnsi="Calibri" w:cs="Times New Roman" w:hint="eastAsia"/>
                <w:color w:val="0070C0"/>
                <w:sz w:val="22"/>
              </w:rPr>
              <w:t>影像訊號源切換處理器</w:t>
            </w:r>
            <w:r w:rsidRPr="006F4A5D">
              <w:rPr>
                <w:rFonts w:ascii="Calibri" w:eastAsia="新細明體" w:hAnsi="Calibri" w:cs="Times New Roman" w:hint="eastAsia"/>
                <w:sz w:val="22"/>
              </w:rPr>
              <w:t>，係藉由該啟動訊號源所</w:t>
            </w:r>
            <w:proofErr w:type="gramStart"/>
            <w:r w:rsidRPr="006F4A5D">
              <w:rPr>
                <w:rFonts w:ascii="Calibri" w:eastAsia="新細明體" w:hAnsi="Calibri" w:cs="Times New Roman" w:hint="eastAsia"/>
                <w:sz w:val="22"/>
              </w:rPr>
              <w:t>輸入之燈號</w:t>
            </w:r>
            <w:proofErr w:type="gramEnd"/>
            <w:r w:rsidRPr="006F4A5D">
              <w:rPr>
                <w:rFonts w:ascii="Calibri" w:eastAsia="新細明體" w:hAnsi="Calibri" w:cs="Times New Roman" w:hint="eastAsia"/>
                <w:sz w:val="22"/>
              </w:rPr>
              <w:t>訊號當作啟動訊號源並形成</w:t>
            </w:r>
            <w:proofErr w:type="gramStart"/>
            <w:r w:rsidRPr="006F4A5D">
              <w:rPr>
                <w:rFonts w:ascii="Calibri" w:eastAsia="新細明體" w:hAnsi="Calibri" w:cs="Times New Roman" w:hint="eastAsia"/>
                <w:sz w:val="22"/>
              </w:rPr>
              <w:t>一</w:t>
            </w:r>
            <w:proofErr w:type="gramEnd"/>
            <w:r w:rsidRPr="006F4A5D">
              <w:rPr>
                <w:rFonts w:ascii="Calibri" w:eastAsia="新細明體" w:hAnsi="Calibri" w:cs="Times New Roman" w:hint="eastAsia"/>
                <w:sz w:val="22"/>
              </w:rPr>
              <w:t>攝影機裝置電源啟動訊號，以自動切換選擇並啟動該攝影機裝置中至少</w:t>
            </w:r>
            <w:proofErr w:type="gramStart"/>
            <w:r w:rsidRPr="006F4A5D">
              <w:rPr>
                <w:rFonts w:ascii="Calibri" w:eastAsia="新細明體" w:hAnsi="Calibri" w:cs="Times New Roman" w:hint="eastAsia"/>
                <w:sz w:val="22"/>
              </w:rPr>
              <w:t>一</w:t>
            </w:r>
            <w:proofErr w:type="gramEnd"/>
            <w:r w:rsidRPr="006F4A5D">
              <w:rPr>
                <w:rFonts w:ascii="Calibri" w:eastAsia="新細明體" w:hAnsi="Calibri" w:cs="Times New Roman" w:hint="eastAsia"/>
                <w:sz w:val="22"/>
              </w:rPr>
              <w:t>對應的攝影機裝置以擷取該</w:t>
            </w:r>
            <w:proofErr w:type="gramStart"/>
            <w:r w:rsidRPr="006F4A5D">
              <w:rPr>
                <w:rFonts w:ascii="Calibri" w:eastAsia="新細明體" w:hAnsi="Calibri" w:cs="Times New Roman" w:hint="eastAsia"/>
                <w:sz w:val="22"/>
              </w:rPr>
              <w:t>對應車側之</w:t>
            </w:r>
            <w:proofErr w:type="gramEnd"/>
            <w:r w:rsidRPr="006F4A5D">
              <w:rPr>
                <w:rFonts w:ascii="Calibri" w:eastAsia="新細明體" w:hAnsi="Calibri" w:cs="Times New Roman" w:hint="eastAsia"/>
                <w:sz w:val="22"/>
              </w:rPr>
              <w:t>影像，並將該至少</w:t>
            </w:r>
            <w:proofErr w:type="gramStart"/>
            <w:r w:rsidRPr="006F4A5D">
              <w:rPr>
                <w:rFonts w:ascii="Calibri" w:eastAsia="新細明體" w:hAnsi="Calibri" w:cs="Times New Roman" w:hint="eastAsia"/>
                <w:sz w:val="22"/>
              </w:rPr>
              <w:t>一</w:t>
            </w:r>
            <w:proofErr w:type="gramEnd"/>
            <w:r w:rsidRPr="006F4A5D">
              <w:rPr>
                <w:rFonts w:ascii="Calibri" w:eastAsia="新細明體" w:hAnsi="Calibri" w:cs="Times New Roman" w:hint="eastAsia"/>
                <w:sz w:val="22"/>
              </w:rPr>
              <w:t>對應的攝影機裝置所擷取該</w:t>
            </w:r>
            <w:proofErr w:type="gramStart"/>
            <w:r w:rsidRPr="006F4A5D">
              <w:rPr>
                <w:rFonts w:ascii="Calibri" w:eastAsia="新細明體" w:hAnsi="Calibri" w:cs="Times New Roman" w:hint="eastAsia"/>
                <w:sz w:val="22"/>
              </w:rPr>
              <w:t>對應車側之</w:t>
            </w:r>
            <w:proofErr w:type="gramEnd"/>
            <w:r w:rsidRPr="006F4A5D">
              <w:rPr>
                <w:rFonts w:ascii="Calibri" w:eastAsia="新細明體" w:hAnsi="Calibri" w:cs="Times New Roman" w:hint="eastAsia"/>
                <w:sz w:val="22"/>
              </w:rPr>
              <w:t>影像輸出並顯示於</w:t>
            </w:r>
            <w:proofErr w:type="gramStart"/>
            <w:r w:rsidRPr="00B04958">
              <w:rPr>
                <w:rFonts w:ascii="Calibri" w:eastAsia="新細明體" w:hAnsi="Calibri" w:cs="Times New Roman" w:hint="eastAsia"/>
                <w:color w:val="0070C0"/>
                <w:sz w:val="22"/>
              </w:rPr>
              <w:t>一</w:t>
            </w:r>
            <w:proofErr w:type="gramEnd"/>
            <w:r w:rsidRPr="00B04958">
              <w:rPr>
                <w:rFonts w:ascii="Calibri" w:eastAsia="新細明體" w:hAnsi="Calibri" w:cs="Times New Roman" w:hint="eastAsia"/>
                <w:color w:val="0070C0"/>
                <w:sz w:val="22"/>
              </w:rPr>
              <w:t>顯示器裝置</w:t>
            </w:r>
            <w:r w:rsidRPr="006F4A5D">
              <w:rPr>
                <w:rFonts w:ascii="Calibri" w:eastAsia="新細明體" w:hAnsi="Calibri" w:cs="Times New Roman" w:hint="eastAsia"/>
                <w:sz w:val="22"/>
              </w:rPr>
              <w:t>之螢幕上以形成至少</w:t>
            </w:r>
            <w:proofErr w:type="gramStart"/>
            <w:r w:rsidRPr="006F4A5D">
              <w:rPr>
                <w:rFonts w:ascii="Calibri" w:eastAsia="新細明體" w:hAnsi="Calibri" w:cs="Times New Roman" w:hint="eastAsia"/>
                <w:sz w:val="22"/>
              </w:rPr>
              <w:t>一</w:t>
            </w:r>
            <w:proofErr w:type="gramEnd"/>
            <w:r w:rsidRPr="006F4A5D">
              <w:rPr>
                <w:rFonts w:ascii="Calibri" w:eastAsia="新細明體" w:hAnsi="Calibri" w:cs="Times New Roman" w:hint="eastAsia"/>
                <w:sz w:val="22"/>
              </w:rPr>
              <w:t>畫面；</w:t>
            </w:r>
          </w:p>
        </w:tc>
        <w:tc>
          <w:tcPr>
            <w:tcW w:w="2410" w:type="dxa"/>
            <w:shd w:val="clear" w:color="auto" w:fill="auto"/>
            <w:vAlign w:val="center"/>
          </w:tcPr>
          <w:p w:rsidR="00BF211C" w:rsidRPr="00593B9C" w:rsidRDefault="00BF211C" w:rsidP="00984018">
            <w:pPr>
              <w:spacing w:line="0" w:lineRule="atLeast"/>
              <w:jc w:val="both"/>
              <w:rPr>
                <w:rFonts w:ascii="Calibri" w:eastAsia="新細明體" w:hAnsi="Calibri" w:cs="Times New Roman"/>
                <w:color w:val="FF0000"/>
                <w:sz w:val="22"/>
              </w:rPr>
            </w:pPr>
            <w:r w:rsidRPr="00593B9C">
              <w:rPr>
                <w:rFonts w:ascii="Calibri" w:eastAsia="新細明體" w:hAnsi="Calibri" w:cs="Times New Roman" w:hint="eastAsia"/>
                <w:color w:val="FF0000"/>
                <w:sz w:val="22"/>
              </w:rPr>
              <w:t>啟動警示燈開關時，</w:t>
            </w:r>
            <w:r>
              <w:rPr>
                <w:rFonts w:ascii="Calibri" w:eastAsia="新細明體" w:hAnsi="Calibri" w:cs="Times New Roman" w:hint="eastAsia"/>
                <w:color w:val="FF0000"/>
                <w:sz w:val="22"/>
              </w:rPr>
              <w:t>左、右方向燈的觸發顯影功能將關關</w:t>
            </w:r>
          </w:p>
        </w:tc>
        <w:tc>
          <w:tcPr>
            <w:tcW w:w="741" w:type="dxa"/>
            <w:vAlign w:val="center"/>
          </w:tcPr>
          <w:p w:rsidR="00BF211C" w:rsidRPr="00A03A48" w:rsidRDefault="00BF211C" w:rsidP="00984018">
            <w:pPr>
              <w:jc w:val="center"/>
              <w:rPr>
                <w:rFonts w:ascii="Times New Roman" w:eastAsia="新細明體" w:hAnsi="Times New Roman" w:cs="Times New Roman"/>
                <w:color w:val="FF0000"/>
              </w:rPr>
            </w:pPr>
            <w:r>
              <w:rPr>
                <w:rFonts w:ascii="Times New Roman" w:eastAsia="新細明體" w:hAnsi="Times New Roman" w:cs="Times New Roman" w:hint="eastAsia"/>
                <w:color w:val="FF0000"/>
              </w:rPr>
              <w:t>不同</w:t>
            </w:r>
          </w:p>
        </w:tc>
      </w:tr>
      <w:tr w:rsidR="00BF211C" w:rsidTr="00984018">
        <w:trPr>
          <w:jc w:val="center"/>
        </w:trPr>
        <w:tc>
          <w:tcPr>
            <w:tcW w:w="709" w:type="dxa"/>
            <w:vMerge/>
          </w:tcPr>
          <w:p w:rsidR="00BF211C" w:rsidRDefault="00BF211C" w:rsidP="00DA3356">
            <w:pPr>
              <w:spacing w:beforeLines="50"/>
              <w:rPr>
                <w:rFonts w:ascii="Calibri" w:eastAsia="新細明體" w:hAnsi="Calibri" w:cs="Times New Roman"/>
              </w:rPr>
            </w:pPr>
          </w:p>
        </w:tc>
        <w:tc>
          <w:tcPr>
            <w:tcW w:w="709" w:type="dxa"/>
            <w:vAlign w:val="center"/>
          </w:tcPr>
          <w:p w:rsidR="00BF211C" w:rsidRPr="00E17B11" w:rsidRDefault="00BF211C" w:rsidP="00984018">
            <w:pPr>
              <w:jc w:val="center"/>
              <w:rPr>
                <w:rFonts w:ascii="Times New Roman" w:eastAsia="新細明體" w:hAnsi="Times New Roman" w:cs="Times New Roman"/>
                <w:sz w:val="22"/>
              </w:rPr>
            </w:pPr>
            <w:r>
              <w:rPr>
                <w:rFonts w:ascii="Times New Roman" w:eastAsia="新細明體" w:hAnsi="Times New Roman" w:cs="Times New Roman" w:hint="eastAsia"/>
                <w:sz w:val="22"/>
              </w:rPr>
              <w:t>1</w:t>
            </w:r>
            <w:r w:rsidRPr="00E17B11">
              <w:rPr>
                <w:rFonts w:ascii="Times New Roman" w:eastAsia="新細明體" w:hAnsi="Times New Roman" w:cs="Times New Roman" w:hint="eastAsia"/>
                <w:sz w:val="22"/>
              </w:rPr>
              <w:t>E</w:t>
            </w:r>
          </w:p>
        </w:tc>
        <w:tc>
          <w:tcPr>
            <w:tcW w:w="3543" w:type="dxa"/>
            <w:vAlign w:val="center"/>
          </w:tcPr>
          <w:p w:rsidR="00BF211C" w:rsidRPr="00E17B11" w:rsidRDefault="00BF211C" w:rsidP="00984018">
            <w:pPr>
              <w:spacing w:line="0" w:lineRule="atLeast"/>
              <w:jc w:val="both"/>
              <w:rPr>
                <w:rFonts w:ascii="Calibri" w:eastAsia="新細明體" w:hAnsi="Calibri" w:cs="Times New Roman"/>
                <w:sz w:val="22"/>
              </w:rPr>
            </w:pPr>
            <w:r w:rsidRPr="006F4A5D">
              <w:rPr>
                <w:rFonts w:ascii="Calibri" w:eastAsia="新細明體" w:hAnsi="Calibri" w:cs="Times New Roman" w:hint="eastAsia"/>
                <w:sz w:val="22"/>
              </w:rPr>
              <w:t>其中該影像訊號源切換處理器包含一燈號訊號判讀處理器用以判讀該燈號訊號為倒車燈號、左向燈號、右向燈號及警示燈號中那一燈號所形成；</w:t>
            </w:r>
            <w:r w:rsidRPr="00E17B11">
              <w:rPr>
                <w:rFonts w:ascii="Calibri" w:eastAsia="新細明體" w:hAnsi="Calibri" w:cs="Times New Roman"/>
                <w:sz w:val="22"/>
              </w:rPr>
              <w:t xml:space="preserve"> </w:t>
            </w:r>
          </w:p>
        </w:tc>
        <w:tc>
          <w:tcPr>
            <w:tcW w:w="2410" w:type="dxa"/>
            <w:vAlign w:val="center"/>
          </w:tcPr>
          <w:p w:rsidR="00BF211C" w:rsidRPr="00593B9C" w:rsidRDefault="00BF211C" w:rsidP="00984018">
            <w:pPr>
              <w:spacing w:line="0" w:lineRule="atLeast"/>
              <w:jc w:val="both"/>
              <w:rPr>
                <w:rFonts w:ascii="Calibri" w:eastAsia="新細明體" w:hAnsi="Calibri" w:cs="Times New Roman"/>
                <w:color w:val="FF0000"/>
                <w:sz w:val="22"/>
              </w:rPr>
            </w:pPr>
            <w:r w:rsidRPr="00593B9C">
              <w:rPr>
                <w:rFonts w:ascii="Calibri" w:eastAsia="新細明體" w:hAnsi="Calibri" w:cs="Times New Roman" w:hint="eastAsia"/>
                <w:color w:val="FF0000"/>
                <w:sz w:val="22"/>
              </w:rPr>
              <w:t>啟動警示燈開關時，</w:t>
            </w:r>
            <w:r>
              <w:rPr>
                <w:rFonts w:ascii="Calibri" w:eastAsia="新細明體" w:hAnsi="Calibri" w:cs="Times New Roman" w:hint="eastAsia"/>
                <w:color w:val="FF0000"/>
                <w:sz w:val="22"/>
              </w:rPr>
              <w:t>左、右方向燈的觸發顯影功能將關關</w:t>
            </w:r>
          </w:p>
        </w:tc>
        <w:tc>
          <w:tcPr>
            <w:tcW w:w="741" w:type="dxa"/>
            <w:vAlign w:val="center"/>
          </w:tcPr>
          <w:p w:rsidR="00BF211C" w:rsidRPr="00E17B11" w:rsidRDefault="00BF211C" w:rsidP="00984018">
            <w:pPr>
              <w:jc w:val="center"/>
              <w:rPr>
                <w:rFonts w:ascii="Times New Roman" w:eastAsia="新細明體" w:hAnsi="Times New Roman" w:cs="Times New Roman"/>
                <w:szCs w:val="28"/>
              </w:rPr>
            </w:pPr>
            <w:r>
              <w:rPr>
                <w:rFonts w:ascii="Calibri" w:eastAsia="新細明體" w:hAnsi="Calibri" w:cs="Times New Roman" w:hint="eastAsia"/>
                <w:color w:val="FF0000"/>
              </w:rPr>
              <w:t>不同</w:t>
            </w:r>
          </w:p>
        </w:tc>
      </w:tr>
      <w:tr w:rsidR="00BF211C" w:rsidTr="00984018">
        <w:trPr>
          <w:trHeight w:val="956"/>
          <w:jc w:val="center"/>
        </w:trPr>
        <w:tc>
          <w:tcPr>
            <w:tcW w:w="709" w:type="dxa"/>
            <w:vMerge/>
          </w:tcPr>
          <w:p w:rsidR="00BF211C" w:rsidRDefault="00BF211C" w:rsidP="00DA3356">
            <w:pPr>
              <w:spacing w:beforeLines="50"/>
              <w:rPr>
                <w:rFonts w:ascii="Calibri" w:eastAsia="新細明體" w:hAnsi="Calibri" w:cs="Times New Roman"/>
              </w:rPr>
            </w:pPr>
          </w:p>
        </w:tc>
        <w:tc>
          <w:tcPr>
            <w:tcW w:w="709" w:type="dxa"/>
            <w:vAlign w:val="center"/>
          </w:tcPr>
          <w:p w:rsidR="00BF211C" w:rsidRPr="00E17B11" w:rsidRDefault="00BF211C" w:rsidP="00984018">
            <w:pPr>
              <w:jc w:val="center"/>
              <w:rPr>
                <w:rFonts w:ascii="Times New Roman" w:eastAsia="新細明體" w:hAnsi="Times New Roman" w:cs="Times New Roman"/>
                <w:sz w:val="22"/>
              </w:rPr>
            </w:pPr>
            <w:r>
              <w:rPr>
                <w:rFonts w:ascii="Times New Roman" w:eastAsia="新細明體" w:hAnsi="Times New Roman" w:cs="Times New Roman" w:hint="eastAsia"/>
                <w:sz w:val="22"/>
              </w:rPr>
              <w:t>1F</w:t>
            </w:r>
          </w:p>
        </w:tc>
        <w:tc>
          <w:tcPr>
            <w:tcW w:w="3543" w:type="dxa"/>
            <w:vAlign w:val="center"/>
          </w:tcPr>
          <w:p w:rsidR="00BF211C" w:rsidRPr="00F131E2" w:rsidRDefault="00BF211C" w:rsidP="00984018">
            <w:pPr>
              <w:spacing w:line="0" w:lineRule="atLeast"/>
              <w:jc w:val="both"/>
              <w:rPr>
                <w:rFonts w:ascii="Calibri" w:eastAsia="新細明體" w:hAnsi="Calibri" w:cs="Times New Roman"/>
                <w:sz w:val="22"/>
              </w:rPr>
            </w:pPr>
            <w:r w:rsidRPr="006F4A5D">
              <w:rPr>
                <w:rFonts w:ascii="Calibri" w:eastAsia="新細明體" w:hAnsi="Calibri" w:cs="Times New Roman" w:hint="eastAsia"/>
                <w:sz w:val="22"/>
              </w:rPr>
              <w:t>其中當啟動訊號源中產生一燈號訊號並輸入至該影像訊號源切換處理器後，該燈號訊號判讀處理器即在</w:t>
            </w:r>
            <w:proofErr w:type="gramStart"/>
            <w:r w:rsidRPr="006F4A5D">
              <w:rPr>
                <w:rFonts w:ascii="Calibri" w:eastAsia="新細明體" w:hAnsi="Calibri" w:cs="Times New Roman" w:hint="eastAsia"/>
                <w:sz w:val="22"/>
              </w:rPr>
              <w:t>一</w:t>
            </w:r>
            <w:proofErr w:type="gramEnd"/>
            <w:r w:rsidRPr="006F4A5D">
              <w:rPr>
                <w:rFonts w:ascii="Calibri" w:eastAsia="新細明體" w:hAnsi="Calibri" w:cs="Times New Roman" w:hint="eastAsia"/>
                <w:sz w:val="22"/>
              </w:rPr>
              <w:t>設定之臨界時間之後才開始判讀，並持續進行一段預設之判讀時間之後才輸出判讀結果以選擇並啟動所對應的攝影機裝置。</w:t>
            </w:r>
          </w:p>
        </w:tc>
        <w:tc>
          <w:tcPr>
            <w:tcW w:w="2410" w:type="dxa"/>
            <w:shd w:val="clear" w:color="auto" w:fill="auto"/>
            <w:vAlign w:val="center"/>
          </w:tcPr>
          <w:p w:rsidR="00BF211C" w:rsidRPr="00F74980" w:rsidRDefault="00BF211C" w:rsidP="00984018">
            <w:pPr>
              <w:spacing w:line="0" w:lineRule="atLeast"/>
              <w:jc w:val="both"/>
              <w:rPr>
                <w:rFonts w:ascii="Calibri" w:eastAsia="新細明體" w:hAnsi="Calibri" w:cs="Times New Roman"/>
                <w:color w:val="FF0000"/>
                <w:sz w:val="22"/>
              </w:rPr>
            </w:pPr>
            <w:r w:rsidRPr="00F74980">
              <w:rPr>
                <w:rFonts w:ascii="Calibri" w:eastAsia="新細明體" w:hAnsi="Calibri" w:cs="Times New Roman" w:hint="eastAsia"/>
                <w:color w:val="FF0000"/>
                <w:sz w:val="22"/>
              </w:rPr>
              <w:t>左、右方向燈亮「</w:t>
            </w:r>
            <w:proofErr w:type="gramStart"/>
            <w:r w:rsidRPr="00F74980">
              <w:rPr>
                <w:rFonts w:ascii="Calibri" w:eastAsia="新細明體" w:hAnsi="Calibri" w:cs="Times New Roman" w:hint="eastAsia"/>
                <w:color w:val="FF0000"/>
                <w:sz w:val="22"/>
              </w:rPr>
              <w:t>片刻」</w:t>
            </w:r>
            <w:proofErr w:type="gramEnd"/>
            <w:r w:rsidRPr="00F74980">
              <w:rPr>
                <w:rFonts w:ascii="Calibri" w:eastAsia="新細明體" w:hAnsi="Calibri" w:cs="Times New Roman" w:hint="eastAsia"/>
                <w:color w:val="FF0000"/>
                <w:sz w:val="22"/>
              </w:rPr>
              <w:t>時，螢幕顯示左、</w:t>
            </w:r>
            <w:proofErr w:type="gramStart"/>
            <w:r w:rsidRPr="00F74980">
              <w:rPr>
                <w:rFonts w:ascii="Calibri" w:eastAsia="新細明體" w:hAnsi="Calibri" w:cs="Times New Roman" w:hint="eastAsia"/>
                <w:color w:val="FF0000"/>
                <w:sz w:val="22"/>
              </w:rPr>
              <w:t>右車側</w:t>
            </w:r>
            <w:proofErr w:type="gramEnd"/>
            <w:r w:rsidRPr="00F74980">
              <w:rPr>
                <w:rFonts w:ascii="Calibri" w:eastAsia="新細明體" w:hAnsi="Calibri" w:cs="Times New Roman" w:hint="eastAsia"/>
                <w:color w:val="FF0000"/>
                <w:sz w:val="22"/>
              </w:rPr>
              <w:t>影像，但無法確認判讀機制。</w:t>
            </w:r>
          </w:p>
        </w:tc>
        <w:tc>
          <w:tcPr>
            <w:tcW w:w="741" w:type="dxa"/>
            <w:vAlign w:val="center"/>
          </w:tcPr>
          <w:p w:rsidR="00BF211C" w:rsidRPr="00E17B11" w:rsidRDefault="00BF211C" w:rsidP="00984018">
            <w:pPr>
              <w:jc w:val="center"/>
              <w:rPr>
                <w:rFonts w:ascii="Calibri" w:eastAsia="新細明體" w:hAnsi="Calibri" w:cs="Times New Roman"/>
                <w:color w:val="FF0000"/>
              </w:rPr>
            </w:pPr>
            <w:r>
              <w:rPr>
                <w:rFonts w:ascii="Calibri" w:eastAsia="新細明體" w:hAnsi="Calibri" w:cs="Times New Roman" w:hint="eastAsia"/>
                <w:color w:val="FF0000"/>
              </w:rPr>
              <w:t>不同</w:t>
            </w:r>
          </w:p>
        </w:tc>
      </w:tr>
      <w:tr w:rsidR="00BF211C" w:rsidTr="00984018">
        <w:trPr>
          <w:jc w:val="center"/>
        </w:trPr>
        <w:tc>
          <w:tcPr>
            <w:tcW w:w="709" w:type="dxa"/>
            <w:shd w:val="clear" w:color="auto" w:fill="D9D9D9"/>
          </w:tcPr>
          <w:p w:rsidR="00BF211C" w:rsidRPr="00E17B11" w:rsidRDefault="00BF211C" w:rsidP="00DA3356">
            <w:pPr>
              <w:spacing w:beforeLines="50" w:line="320" w:lineRule="exact"/>
              <w:rPr>
                <w:rFonts w:ascii="Calibri" w:eastAsia="新細明體" w:hAnsi="Calibri" w:cs="Times New Roman"/>
              </w:rPr>
            </w:pPr>
            <w:r w:rsidRPr="00E17B11">
              <w:rPr>
                <w:rFonts w:ascii="Calibri" w:eastAsia="新細明體" w:hAnsi="Calibri" w:cs="Times New Roman" w:hint="eastAsia"/>
              </w:rPr>
              <w:t>結論</w:t>
            </w:r>
          </w:p>
        </w:tc>
        <w:tc>
          <w:tcPr>
            <w:tcW w:w="7403" w:type="dxa"/>
            <w:gridSpan w:val="4"/>
            <w:shd w:val="clear" w:color="auto" w:fill="D9D9D9"/>
            <w:vAlign w:val="center"/>
          </w:tcPr>
          <w:p w:rsidR="00BF211C" w:rsidRPr="00E17B11" w:rsidRDefault="00BF211C" w:rsidP="00984018">
            <w:pPr>
              <w:spacing w:line="320" w:lineRule="exact"/>
              <w:jc w:val="center"/>
              <w:rPr>
                <w:rFonts w:ascii="Times New Roman" w:eastAsia="新細明體" w:hAnsi="Times New Roman" w:cs="Times New Roman"/>
                <w:b/>
              </w:rPr>
            </w:pPr>
            <w:r w:rsidRPr="00E17B11">
              <w:rPr>
                <w:rFonts w:ascii="Times New Roman" w:eastAsia="新細明體" w:hAnsi="Times New Roman" w:cs="Times New Roman" w:hint="eastAsia"/>
                <w:b/>
              </w:rPr>
              <w:t>不符合文義讀取，不構成</w:t>
            </w:r>
            <w:proofErr w:type="gramStart"/>
            <w:r w:rsidRPr="00E17B11">
              <w:rPr>
                <w:rFonts w:ascii="Times New Roman" w:eastAsia="新細明體" w:hAnsi="Times New Roman" w:cs="Times New Roman" w:hint="eastAsia"/>
                <w:b/>
              </w:rPr>
              <w:t>文義侵權</w:t>
            </w:r>
            <w:proofErr w:type="gramEnd"/>
          </w:p>
        </w:tc>
      </w:tr>
    </w:tbl>
    <w:p w:rsidR="00FF4A71" w:rsidRPr="00BF211C" w:rsidRDefault="00FF4A71" w:rsidP="00BF211C"/>
    <w:sectPr w:rsidR="00FF4A71" w:rsidRPr="00BF211C" w:rsidSect="00BF211C">
      <w:footerReference w:type="default" r:id="rId15"/>
      <w:pgSz w:w="11906" w:h="16838"/>
      <w:pgMar w:top="1134" w:right="1797" w:bottom="1134" w:left="1797" w:header="851" w:footer="992"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05C" w:rsidRDefault="000F605C" w:rsidP="00FF4A71">
      <w:r>
        <w:separator/>
      </w:r>
    </w:p>
  </w:endnote>
  <w:endnote w:type="continuationSeparator" w:id="0">
    <w:p w:rsidR="000F605C" w:rsidRDefault="000F605C" w:rsidP="00FF4A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53141"/>
      <w:docPartObj>
        <w:docPartGallery w:val="Page Numbers (Bottom of Page)"/>
        <w:docPartUnique/>
      </w:docPartObj>
    </w:sdtPr>
    <w:sdtContent>
      <w:sdt>
        <w:sdtPr>
          <w:id w:val="1020676092"/>
          <w:docPartObj>
            <w:docPartGallery w:val="Page Numbers (Top of Page)"/>
            <w:docPartUnique/>
          </w:docPartObj>
        </w:sdtPr>
        <w:sdtContent>
          <w:p w:rsidR="00A9428C" w:rsidRDefault="00A9428C">
            <w:pPr>
              <w:pStyle w:val="a5"/>
              <w:jc w:val="center"/>
            </w:pPr>
            <w:r>
              <w:rPr>
                <w:lang w:val="zh-TW"/>
              </w:rPr>
              <w:t>頁</w:t>
            </w:r>
            <w:r>
              <w:rPr>
                <w:lang w:val="zh-TW"/>
              </w:rPr>
              <w:t xml:space="preserve"> </w:t>
            </w:r>
            <w:r w:rsidR="00EE75A0">
              <w:rPr>
                <w:b/>
                <w:sz w:val="24"/>
                <w:szCs w:val="24"/>
              </w:rPr>
              <w:fldChar w:fldCharType="begin"/>
            </w:r>
            <w:r>
              <w:rPr>
                <w:b/>
              </w:rPr>
              <w:instrText>PAGE</w:instrText>
            </w:r>
            <w:r w:rsidR="00EE75A0">
              <w:rPr>
                <w:b/>
                <w:sz w:val="24"/>
                <w:szCs w:val="24"/>
              </w:rPr>
              <w:fldChar w:fldCharType="separate"/>
            </w:r>
            <w:r w:rsidR="00F227E6">
              <w:rPr>
                <w:b/>
                <w:noProof/>
              </w:rPr>
              <w:t>19</w:t>
            </w:r>
            <w:r w:rsidR="00EE75A0">
              <w:rPr>
                <w:b/>
                <w:sz w:val="24"/>
                <w:szCs w:val="24"/>
              </w:rPr>
              <w:fldChar w:fldCharType="end"/>
            </w:r>
            <w:r>
              <w:rPr>
                <w:lang w:val="zh-TW"/>
              </w:rPr>
              <w:t xml:space="preserve"> / </w:t>
            </w:r>
            <w:r w:rsidR="00EE75A0">
              <w:rPr>
                <w:b/>
                <w:sz w:val="24"/>
                <w:szCs w:val="24"/>
              </w:rPr>
              <w:fldChar w:fldCharType="begin"/>
            </w:r>
            <w:r>
              <w:rPr>
                <w:b/>
              </w:rPr>
              <w:instrText>NUMPAGES</w:instrText>
            </w:r>
            <w:r w:rsidR="00EE75A0">
              <w:rPr>
                <w:b/>
                <w:sz w:val="24"/>
                <w:szCs w:val="24"/>
              </w:rPr>
              <w:fldChar w:fldCharType="separate"/>
            </w:r>
            <w:r w:rsidR="00F227E6">
              <w:rPr>
                <w:b/>
                <w:noProof/>
              </w:rPr>
              <w:t>19</w:t>
            </w:r>
            <w:r w:rsidR="00EE75A0">
              <w:rPr>
                <w:b/>
                <w:sz w:val="24"/>
                <w:szCs w:val="24"/>
              </w:rPr>
              <w:fldChar w:fldCharType="end"/>
            </w:r>
          </w:p>
        </w:sdtContent>
      </w:sdt>
    </w:sdtContent>
  </w:sdt>
  <w:p w:rsidR="00A9428C" w:rsidRDefault="00A9428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05C" w:rsidRDefault="000F605C" w:rsidP="00FF4A71">
      <w:r>
        <w:separator/>
      </w:r>
    </w:p>
  </w:footnote>
  <w:footnote w:type="continuationSeparator" w:id="0">
    <w:p w:rsidR="000F605C" w:rsidRDefault="000F605C" w:rsidP="00FF4A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4056A"/>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4E63DA"/>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B02119"/>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AFF42BF"/>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33C38A8"/>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9581675"/>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99E1761"/>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8CC7113"/>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5C52BD4"/>
    <w:multiLevelType w:val="hybridMultilevel"/>
    <w:tmpl w:val="3A625016"/>
    <w:lvl w:ilvl="0" w:tplc="C60E78B8">
      <w:start w:val="2"/>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B382C40"/>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2ED72DB"/>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4B53846"/>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5CE4BE1"/>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B031336"/>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B921227"/>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29922E2"/>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9B86124"/>
    <w:multiLevelType w:val="hybridMultilevel"/>
    <w:tmpl w:val="3FCC00A8"/>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FD614EE"/>
    <w:multiLevelType w:val="hybridMultilevel"/>
    <w:tmpl w:val="548C0B18"/>
    <w:lvl w:ilvl="0" w:tplc="47FAA302">
      <w:start w:val="2"/>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0"/>
  </w:num>
  <w:num w:numId="3">
    <w:abstractNumId w:val="11"/>
  </w:num>
  <w:num w:numId="4">
    <w:abstractNumId w:val="3"/>
  </w:num>
  <w:num w:numId="5">
    <w:abstractNumId w:val="14"/>
  </w:num>
  <w:num w:numId="6">
    <w:abstractNumId w:val="5"/>
  </w:num>
  <w:num w:numId="7">
    <w:abstractNumId w:val="2"/>
  </w:num>
  <w:num w:numId="8">
    <w:abstractNumId w:val="15"/>
  </w:num>
  <w:num w:numId="9">
    <w:abstractNumId w:val="8"/>
  </w:num>
  <w:num w:numId="10">
    <w:abstractNumId w:val="16"/>
  </w:num>
  <w:num w:numId="11">
    <w:abstractNumId w:val="9"/>
  </w:num>
  <w:num w:numId="12">
    <w:abstractNumId w:val="10"/>
  </w:num>
  <w:num w:numId="13">
    <w:abstractNumId w:val="7"/>
  </w:num>
  <w:num w:numId="14">
    <w:abstractNumId w:val="13"/>
  </w:num>
  <w:num w:numId="15">
    <w:abstractNumId w:val="4"/>
  </w:num>
  <w:num w:numId="16">
    <w:abstractNumId w:val="12"/>
  </w:num>
  <w:num w:numId="17">
    <w:abstractNumId w:val="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F4A71"/>
    <w:rsid w:val="00035EC0"/>
    <w:rsid w:val="000F605C"/>
    <w:rsid w:val="00445AA3"/>
    <w:rsid w:val="00586654"/>
    <w:rsid w:val="005976CE"/>
    <w:rsid w:val="008634D4"/>
    <w:rsid w:val="00A9428C"/>
    <w:rsid w:val="00B14564"/>
    <w:rsid w:val="00BF211C"/>
    <w:rsid w:val="00C465F3"/>
    <w:rsid w:val="00D320C0"/>
    <w:rsid w:val="00DA3356"/>
    <w:rsid w:val="00DC1AC2"/>
    <w:rsid w:val="00E106CF"/>
    <w:rsid w:val="00E240BA"/>
    <w:rsid w:val="00EE75A0"/>
    <w:rsid w:val="00F227E6"/>
    <w:rsid w:val="00FF4A7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AA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F4A71"/>
    <w:pPr>
      <w:tabs>
        <w:tab w:val="center" w:pos="4153"/>
        <w:tab w:val="right" w:pos="8306"/>
      </w:tabs>
      <w:snapToGrid w:val="0"/>
    </w:pPr>
    <w:rPr>
      <w:sz w:val="20"/>
      <w:szCs w:val="20"/>
    </w:rPr>
  </w:style>
  <w:style w:type="character" w:customStyle="1" w:styleId="a4">
    <w:name w:val="頁首 字元"/>
    <w:basedOn w:val="a0"/>
    <w:link w:val="a3"/>
    <w:uiPriority w:val="99"/>
    <w:semiHidden/>
    <w:rsid w:val="00FF4A71"/>
    <w:rPr>
      <w:sz w:val="20"/>
      <w:szCs w:val="20"/>
    </w:rPr>
  </w:style>
  <w:style w:type="paragraph" w:styleId="a5">
    <w:name w:val="footer"/>
    <w:basedOn w:val="a"/>
    <w:link w:val="a6"/>
    <w:uiPriority w:val="99"/>
    <w:unhideWhenUsed/>
    <w:rsid w:val="00FF4A71"/>
    <w:pPr>
      <w:tabs>
        <w:tab w:val="center" w:pos="4153"/>
        <w:tab w:val="right" w:pos="8306"/>
      </w:tabs>
      <w:snapToGrid w:val="0"/>
    </w:pPr>
    <w:rPr>
      <w:sz w:val="20"/>
      <w:szCs w:val="20"/>
    </w:rPr>
  </w:style>
  <w:style w:type="character" w:customStyle="1" w:styleId="a6">
    <w:name w:val="頁尾 字元"/>
    <w:basedOn w:val="a0"/>
    <w:link w:val="a5"/>
    <w:uiPriority w:val="99"/>
    <w:rsid w:val="00FF4A71"/>
    <w:rPr>
      <w:sz w:val="20"/>
      <w:szCs w:val="20"/>
    </w:rPr>
  </w:style>
  <w:style w:type="paragraph" w:styleId="a7">
    <w:name w:val="Balloon Text"/>
    <w:basedOn w:val="a"/>
    <w:link w:val="a8"/>
    <w:uiPriority w:val="99"/>
    <w:semiHidden/>
    <w:unhideWhenUsed/>
    <w:rsid w:val="00DC1AC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C1AC2"/>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19</Pages>
  <Words>7757</Words>
  <Characters>11815</Characters>
  <Application>Microsoft Office Word</Application>
  <DocSecurity>0</DocSecurity>
  <Lines>918</Lines>
  <Paragraphs>232</Paragraphs>
  <ScaleCrop>false</ScaleCrop>
  <Company/>
  <LinksUpToDate>false</LinksUpToDate>
  <CharactersWithSpaces>12809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法助王攀傑</dc:creator>
  <cp:keywords/>
  <dc:description>審判Word系統版本:1071112-01</dc:description>
  <cp:lastModifiedBy>IPC</cp:lastModifiedBy>
  <cp:revision>8</cp:revision>
  <cp:lastPrinted>2019-08-26T01:35:00Z</cp:lastPrinted>
  <dcterms:created xsi:type="dcterms:W3CDTF">2019-08-14T08:16:00Z</dcterms:created>
  <dcterms:modified xsi:type="dcterms:W3CDTF">2019-08-26T01:35:00Z</dcterms:modified>
</cp:coreProperties>
</file>