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610D8" w14:textId="6DFEFAA9" w:rsidR="0071464D" w:rsidRPr="00813722" w:rsidRDefault="00C447AA">
      <w:pPr>
        <w:rPr>
          <w:rFonts w:eastAsia="標楷體"/>
          <w:sz w:val="36"/>
          <w:szCs w:val="36"/>
        </w:rPr>
      </w:pPr>
      <w:bookmarkStart w:id="0" w:name="_GoBack"/>
      <w:bookmarkEnd w:id="0"/>
      <w:r w:rsidRPr="00813722">
        <w:rPr>
          <w:rFonts w:eastAsia="標楷體" w:hint="eastAsia"/>
          <w:sz w:val="36"/>
          <w:szCs w:val="36"/>
        </w:rPr>
        <w:t>附</w:t>
      </w:r>
      <w:r w:rsidR="0071464D" w:rsidRPr="00813722">
        <w:rPr>
          <w:rFonts w:eastAsia="標楷體" w:hint="eastAsia"/>
          <w:sz w:val="36"/>
          <w:szCs w:val="36"/>
        </w:rPr>
        <w:t>表：</w:t>
      </w:r>
      <w:r w:rsidR="009E52E6">
        <w:rPr>
          <w:rFonts w:eastAsia="標楷體" w:hint="eastAsia"/>
          <w:sz w:val="36"/>
          <w:szCs w:val="36"/>
        </w:rPr>
        <w:t>請求</w:t>
      </w:r>
      <w:r w:rsidR="0071464D" w:rsidRPr="00813722">
        <w:rPr>
          <w:rFonts w:eastAsia="標楷體" w:hint="eastAsia"/>
          <w:sz w:val="36"/>
          <w:szCs w:val="36"/>
        </w:rPr>
        <w:t>項目及金額</w:t>
      </w:r>
    </w:p>
    <w:tbl>
      <w:tblPr>
        <w:tblStyle w:val="a4"/>
        <w:tblW w:w="15388" w:type="dxa"/>
        <w:tblLook w:val="04A0" w:firstRow="1" w:lastRow="0" w:firstColumn="1" w:lastColumn="0" w:noHBand="0" w:noVBand="1"/>
      </w:tblPr>
      <w:tblGrid>
        <w:gridCol w:w="459"/>
        <w:gridCol w:w="2581"/>
        <w:gridCol w:w="1777"/>
        <w:gridCol w:w="1898"/>
        <w:gridCol w:w="790"/>
        <w:gridCol w:w="4964"/>
        <w:gridCol w:w="2919"/>
      </w:tblGrid>
      <w:tr w:rsidR="00B06E92" w:rsidRPr="00813722" w14:paraId="70FF7981" w14:textId="2AD9FB41" w:rsidTr="00B06E92">
        <w:trPr>
          <w:tblHeader/>
        </w:trPr>
        <w:tc>
          <w:tcPr>
            <w:tcW w:w="459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0658E0" w14:textId="0EA3015D" w:rsidR="00B06E92" w:rsidRPr="00813722" w:rsidRDefault="00B06E92" w:rsidP="0071464D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編號</w:t>
            </w:r>
          </w:p>
        </w:tc>
        <w:tc>
          <w:tcPr>
            <w:tcW w:w="2581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8C4C5D" w14:textId="76F46664" w:rsidR="00B06E92" w:rsidRPr="00813722" w:rsidRDefault="00B06E92" w:rsidP="0071464D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項目</w:t>
            </w:r>
          </w:p>
        </w:tc>
        <w:tc>
          <w:tcPr>
            <w:tcW w:w="177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4651CF" w14:textId="77777777" w:rsidR="00B06E92" w:rsidRDefault="00B06E92" w:rsidP="00813722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  <w:sz w:val="20"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  <w:sz w:val="20"/>
              </w:rPr>
              <w:t>（原告即上訴人）</w:t>
            </w:r>
          </w:p>
          <w:p w14:paraId="585A4E18" w14:textId="7D8A14A1" w:rsidR="00B06E92" w:rsidRPr="00813722" w:rsidRDefault="00B06E92" w:rsidP="00813722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請求金額</w:t>
            </w:r>
          </w:p>
        </w:tc>
        <w:tc>
          <w:tcPr>
            <w:tcW w:w="1898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31EC46" w14:textId="77777777" w:rsidR="00B06E92" w:rsidRDefault="00B06E92" w:rsidP="0071464D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  <w:sz w:val="20"/>
              </w:rPr>
              <w:t>（被告即被上訴人）</w:t>
            </w:r>
          </w:p>
          <w:p w14:paraId="4F8C7221" w14:textId="65BD4CA3" w:rsidR="00B06E92" w:rsidRPr="00813722" w:rsidRDefault="00B06E92" w:rsidP="00813722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主張金額</w:t>
            </w:r>
          </w:p>
        </w:tc>
        <w:tc>
          <w:tcPr>
            <w:tcW w:w="79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D795D5" w14:textId="21FB9D1D" w:rsidR="00B06E92" w:rsidRPr="00813722" w:rsidRDefault="00B06E92" w:rsidP="0071464D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有無爭執</w:t>
            </w:r>
          </w:p>
        </w:tc>
        <w:tc>
          <w:tcPr>
            <w:tcW w:w="4964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FD0731" w14:textId="77777777" w:rsidR="003563AA" w:rsidRDefault="003563AA" w:rsidP="00B06E92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>
              <w:rPr>
                <w:rFonts w:ascii="Times New Roman" w:eastAsia="標楷體" w:hAnsi="Times New Roman" w:cstheme="minorHAnsi" w:hint="eastAsia"/>
                <w:b/>
              </w:rPr>
              <w:t>被上訴人</w:t>
            </w:r>
          </w:p>
          <w:p w14:paraId="669BD80E" w14:textId="666A1D90" w:rsidR="00B06E92" w:rsidRPr="00813722" w:rsidRDefault="00B06E92" w:rsidP="00B06E92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說明</w:t>
            </w:r>
            <w:r w:rsidRPr="00813722">
              <w:rPr>
                <w:rFonts w:ascii="Times New Roman" w:eastAsia="標楷體" w:hAnsi="Times New Roman" w:cstheme="minorHAnsi" w:hint="eastAsia"/>
                <w:b/>
              </w:rPr>
              <w:t>/</w:t>
            </w:r>
            <w:r w:rsidRPr="00813722">
              <w:rPr>
                <w:rFonts w:ascii="Times New Roman" w:eastAsia="標楷體" w:hAnsi="Times New Roman" w:cstheme="minorHAnsi" w:hint="eastAsia"/>
                <w:b/>
              </w:rPr>
              <w:t>備註</w:t>
            </w:r>
          </w:p>
        </w:tc>
        <w:tc>
          <w:tcPr>
            <w:tcW w:w="2919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88C662" w14:textId="16C66098" w:rsidR="00B06E92" w:rsidRPr="00813722" w:rsidRDefault="00B06E92" w:rsidP="00B06E92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>
              <w:rPr>
                <w:rFonts w:ascii="Times New Roman" w:eastAsia="標楷體" w:hAnsi="Times New Roman" w:cstheme="minorHAnsi" w:hint="eastAsia"/>
                <w:b/>
              </w:rPr>
              <w:t>法院判斷及備註</w:t>
            </w:r>
          </w:p>
        </w:tc>
      </w:tr>
      <w:tr w:rsidR="00B06E92" w:rsidRPr="00813722" w14:paraId="3187E9CD" w14:textId="252F41F2" w:rsidTr="00B06E92">
        <w:trPr>
          <w:trHeight w:val="454"/>
        </w:trPr>
        <w:tc>
          <w:tcPr>
            <w:tcW w:w="459" w:type="dxa"/>
          </w:tcPr>
          <w:p w14:paraId="13E54460" w14:textId="10298A15" w:rsidR="00B06E92" w:rsidRPr="00813722" w:rsidRDefault="00B06E92" w:rsidP="008761CC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1</w:t>
            </w:r>
          </w:p>
        </w:tc>
        <w:tc>
          <w:tcPr>
            <w:tcW w:w="2581" w:type="dxa"/>
          </w:tcPr>
          <w:p w14:paraId="5D7CC9C0" w14:textId="26EE47E1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結算金額</w:t>
            </w:r>
          </w:p>
        </w:tc>
        <w:tc>
          <w:tcPr>
            <w:tcW w:w="1777" w:type="dxa"/>
          </w:tcPr>
          <w:p w14:paraId="1754B168" w14:textId="1470C1A2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217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668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117</w:t>
            </w:r>
          </w:p>
        </w:tc>
        <w:tc>
          <w:tcPr>
            <w:tcW w:w="1898" w:type="dxa"/>
          </w:tcPr>
          <w:p w14:paraId="203C5699" w14:textId="6B3D5021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18</w:t>
            </w:r>
            <w:r w:rsidRPr="00813722">
              <w:rPr>
                <w:rFonts w:ascii="Times New Roman" w:eastAsia="標楷體" w:hAnsi="Times New Roman" w:cstheme="minorHAnsi"/>
              </w:rPr>
              <w:t>9,138,810</w:t>
            </w:r>
          </w:p>
        </w:tc>
        <w:tc>
          <w:tcPr>
            <w:tcW w:w="790" w:type="dxa"/>
          </w:tcPr>
          <w:p w14:paraId="0D7EFDBD" w14:textId="3804809E" w:rsidR="00B06E92" w:rsidRPr="00813722" w:rsidRDefault="00B06E92" w:rsidP="00455404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○</w:t>
            </w:r>
          </w:p>
        </w:tc>
        <w:tc>
          <w:tcPr>
            <w:tcW w:w="4964" w:type="dxa"/>
          </w:tcPr>
          <w:p w14:paraId="7BF69077" w14:textId="34EAA66B" w:rsidR="00B06E92" w:rsidRPr="00813722" w:rsidRDefault="00B06E92" w:rsidP="00721AA0">
            <w:pPr>
              <w:pStyle w:val="HTML"/>
              <w:numPr>
                <w:ilvl w:val="0"/>
                <w:numId w:val="4"/>
              </w:numPr>
              <w:spacing w:line="240" w:lineRule="auto"/>
              <w:ind w:left="315" w:hanging="315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一審認上訴人請求權已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罹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於時效，故未審酌。</w:t>
            </w:r>
          </w:p>
          <w:p w14:paraId="0B19744C" w14:textId="77777777" w:rsidR="00B06E92" w:rsidRPr="00813722" w:rsidRDefault="00B06E92" w:rsidP="00721AA0">
            <w:pPr>
              <w:pStyle w:val="HTML"/>
              <w:numPr>
                <w:ilvl w:val="0"/>
                <w:numId w:val="4"/>
              </w:numPr>
              <w:spacing w:line="240" w:lineRule="auto"/>
              <w:ind w:left="315" w:hanging="315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系爭契約終止時，上訴人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施作系爭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工程之完工比例為</w:t>
            </w:r>
            <w:r w:rsidRPr="00813722">
              <w:rPr>
                <w:rFonts w:ascii="Times New Roman" w:eastAsia="標楷體" w:hAnsi="Times New Roman" w:cstheme="minorHAnsi" w:hint="eastAsia"/>
              </w:rPr>
              <w:t>84.2942%</w:t>
            </w:r>
            <w:r w:rsidRPr="00813722">
              <w:rPr>
                <w:rFonts w:ascii="Times New Roman" w:eastAsia="標楷體" w:hAnsi="Times New Roman" w:cstheme="minorHAnsi" w:hint="eastAsia"/>
              </w:rPr>
              <w:t>，故結算金額應僅為</w:t>
            </w:r>
            <w:r w:rsidRPr="00813722">
              <w:rPr>
                <w:rFonts w:ascii="Times New Roman" w:eastAsia="標楷體" w:hAnsi="Times New Roman" w:cstheme="minorHAnsi" w:hint="eastAsia"/>
              </w:rPr>
              <w:t>183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481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598</w:t>
            </w:r>
            <w:r w:rsidRPr="00813722">
              <w:rPr>
                <w:rFonts w:ascii="Times New Roman" w:eastAsia="標楷體" w:hAnsi="Times New Roman" w:cstheme="minorHAnsi" w:hint="eastAsia"/>
              </w:rPr>
              <w:t>元（</w:t>
            </w:r>
            <w:r w:rsidRPr="00813722">
              <w:rPr>
                <w:rFonts w:ascii="Times New Roman" w:eastAsia="標楷體" w:hAnsi="Times New Roman" w:cstheme="minorHAnsi" w:hint="eastAsia"/>
              </w:rPr>
              <w:t>=217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668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117</w:t>
            </w:r>
            <w:r w:rsidRPr="00813722">
              <w:rPr>
                <w:rFonts w:ascii="Times New Roman" w:eastAsia="標楷體" w:hAnsi="Times New Roman" w:cstheme="minorHAnsi"/>
              </w:rPr>
              <w:t xml:space="preserve"> x </w:t>
            </w:r>
            <w:r w:rsidRPr="00813722">
              <w:rPr>
                <w:rFonts w:ascii="Times New Roman" w:eastAsia="標楷體" w:hAnsi="Times New Roman" w:cstheme="minorHAnsi" w:hint="eastAsia"/>
              </w:rPr>
              <w:t>84.2942%</w:t>
            </w:r>
            <w:r w:rsidRPr="00813722">
              <w:rPr>
                <w:rFonts w:ascii="Times New Roman" w:eastAsia="標楷體" w:hAnsi="Times New Roman" w:cstheme="minorHAnsi" w:hint="eastAsia"/>
              </w:rPr>
              <w:t>）。</w:t>
            </w:r>
          </w:p>
          <w:p w14:paraId="5BD8FD39" w14:textId="6BD3CD3E" w:rsidR="00B06E92" w:rsidRPr="00813722" w:rsidRDefault="00B06E92" w:rsidP="00721AA0">
            <w:pPr>
              <w:pStyle w:val="HTML"/>
              <w:numPr>
                <w:ilvl w:val="0"/>
                <w:numId w:val="4"/>
              </w:numPr>
              <w:spacing w:line="240" w:lineRule="auto"/>
              <w:ind w:left="315" w:hanging="315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為方便</w:t>
            </w:r>
            <w:r w:rsidRPr="00813722">
              <w:rPr>
                <w:rFonts w:ascii="Times New Roman" w:eastAsia="標楷體" w:hAnsi="Times New Roman" w:cstheme="minorHAnsi" w:hint="eastAsia"/>
              </w:rPr>
              <w:t xml:space="preserve">  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鈞院計算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，被上訴人得以鑑定報告第</w:t>
            </w:r>
            <w:r w:rsidRPr="00813722">
              <w:rPr>
                <w:rFonts w:ascii="Times New Roman" w:eastAsia="標楷體" w:hAnsi="Times New Roman" w:cstheme="minorHAnsi" w:hint="eastAsia"/>
              </w:rPr>
              <w:t>19</w:t>
            </w:r>
            <w:r w:rsidRPr="00813722">
              <w:rPr>
                <w:rFonts w:ascii="Times New Roman" w:eastAsia="標楷體" w:hAnsi="Times New Roman" w:cstheme="minorHAnsi" w:hint="eastAsia"/>
              </w:rPr>
              <w:t>頁</w:t>
            </w:r>
            <w:r w:rsidRPr="00813722">
              <w:rPr>
                <w:rFonts w:ascii="Times New Roman" w:eastAsia="標楷體" w:hAnsi="Times New Roman" w:cstheme="minorHAnsi" w:hint="eastAsia"/>
                <w:b/>
              </w:rPr>
              <w:t>已完成契約比列表</w:t>
            </w:r>
            <w:r w:rsidRPr="00813722">
              <w:rPr>
                <w:rFonts w:ascii="Times New Roman" w:eastAsia="標楷體" w:hAnsi="Times New Roman" w:cstheme="minorHAnsi" w:hint="eastAsia"/>
              </w:rPr>
              <w:t>之「</w:t>
            </w:r>
            <w:r w:rsidRPr="00813722">
              <w:rPr>
                <w:rFonts w:ascii="Times New Roman" w:eastAsia="標楷體" w:hAnsi="Times New Roman" w:cstheme="minorHAnsi" w:hint="eastAsia"/>
                <w:b/>
                <w:u w:val="single"/>
              </w:rPr>
              <w:t>完成原合約金額」之總和</w:t>
            </w:r>
            <w:r w:rsidRPr="00813722">
              <w:rPr>
                <w:rFonts w:ascii="Times New Roman" w:eastAsia="標楷體" w:hAnsi="Times New Roman" w:cstheme="minorHAnsi" w:hint="eastAsia"/>
              </w:rPr>
              <w:t>即</w:t>
            </w:r>
            <w:r w:rsidRPr="00813722">
              <w:rPr>
                <w:rFonts w:ascii="Times New Roman" w:eastAsia="標楷體" w:hAnsi="Times New Roman" w:cstheme="minorHAnsi"/>
              </w:rPr>
              <w:t>188,550,810</w:t>
            </w:r>
            <w:r w:rsidRPr="00813722">
              <w:rPr>
                <w:rFonts w:ascii="Times New Roman" w:eastAsia="標楷體" w:hAnsi="Times New Roman" w:cstheme="minorHAnsi" w:hint="eastAsia"/>
              </w:rPr>
              <w:t>元，再加上結算書上所載土壤檢測費</w:t>
            </w:r>
            <w:r w:rsidRPr="00813722">
              <w:rPr>
                <w:rFonts w:ascii="Times New Roman" w:eastAsia="標楷體" w:hAnsi="Times New Roman" w:cstheme="minorHAnsi" w:hint="eastAsia"/>
              </w:rPr>
              <w:t>5</w:t>
            </w:r>
            <w:r w:rsidRPr="00813722">
              <w:rPr>
                <w:rFonts w:ascii="Times New Roman" w:eastAsia="標楷體" w:hAnsi="Times New Roman" w:cstheme="minorHAnsi"/>
              </w:rPr>
              <w:t>88</w:t>
            </w:r>
            <w:r w:rsidRPr="00813722">
              <w:rPr>
                <w:rFonts w:ascii="Times New Roman" w:eastAsia="標楷體" w:hAnsi="Times New Roman" w:cstheme="minorHAnsi" w:hint="eastAsia"/>
              </w:rPr>
              <w:t>,</w:t>
            </w:r>
            <w:r w:rsidRPr="00813722">
              <w:rPr>
                <w:rFonts w:ascii="Times New Roman" w:eastAsia="標楷體" w:hAnsi="Times New Roman" w:cstheme="minorHAnsi"/>
              </w:rPr>
              <w:t>000</w:t>
            </w:r>
            <w:r w:rsidRPr="00813722">
              <w:rPr>
                <w:rFonts w:ascii="Times New Roman" w:eastAsia="標楷體" w:hAnsi="Times New Roman" w:cstheme="minorHAnsi" w:hint="eastAsia"/>
              </w:rPr>
              <w:t>元，共計</w:t>
            </w:r>
            <w:r w:rsidRPr="00813722">
              <w:rPr>
                <w:rFonts w:ascii="Times New Roman" w:eastAsia="標楷體" w:hAnsi="Times New Roman" w:cstheme="minorHAnsi" w:hint="eastAsia"/>
              </w:rPr>
              <w:t>18</w:t>
            </w:r>
            <w:r w:rsidRPr="00813722">
              <w:rPr>
                <w:rFonts w:ascii="Times New Roman" w:eastAsia="標楷體" w:hAnsi="Times New Roman" w:cstheme="minorHAnsi"/>
              </w:rPr>
              <w:t>9</w:t>
            </w:r>
            <w:r w:rsidRPr="00813722">
              <w:rPr>
                <w:rFonts w:ascii="Times New Roman" w:eastAsia="標楷體" w:hAnsi="Times New Roman" w:cstheme="minorHAnsi" w:hint="eastAsia"/>
              </w:rPr>
              <w:t>,</w:t>
            </w:r>
            <w:r w:rsidRPr="00813722">
              <w:rPr>
                <w:rFonts w:ascii="Times New Roman" w:eastAsia="標楷體" w:hAnsi="Times New Roman" w:cstheme="minorHAnsi"/>
              </w:rPr>
              <w:t>138</w:t>
            </w:r>
            <w:r w:rsidRPr="00813722">
              <w:rPr>
                <w:rFonts w:ascii="Times New Roman" w:eastAsia="標楷體" w:hAnsi="Times New Roman" w:cstheme="minorHAnsi" w:hint="eastAsia"/>
              </w:rPr>
              <w:t>,810</w:t>
            </w:r>
            <w:r w:rsidRPr="00813722">
              <w:rPr>
                <w:rFonts w:ascii="Times New Roman" w:eastAsia="標楷體" w:hAnsi="Times New Roman" w:cstheme="minorHAnsi" w:hint="eastAsia"/>
              </w:rPr>
              <w:t>元為計算之基準；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其餘詳被上訴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人所提民事答辯（四）狀。</w:t>
            </w:r>
          </w:p>
        </w:tc>
        <w:tc>
          <w:tcPr>
            <w:tcW w:w="2919" w:type="dxa"/>
          </w:tcPr>
          <w:p w14:paraId="580B5195" w14:textId="6B250EFF" w:rsidR="002F19A5" w:rsidRDefault="002F19A5" w:rsidP="002A53EC">
            <w:pPr>
              <w:pStyle w:val="HTML"/>
              <w:spacing w:line="240" w:lineRule="auto"/>
              <w:ind w:left="226" w:hangingChars="94" w:hanging="226"/>
              <w:jc w:val="both"/>
              <w:rPr>
                <w:rFonts w:ascii="Times New Roman" w:eastAsia="標楷體" w:hAnsi="Times New Roman" w:cstheme="minorHAnsi"/>
              </w:rPr>
            </w:pPr>
            <w:r w:rsidRPr="002F19A5">
              <w:rPr>
                <w:rFonts w:ascii="Times New Roman" w:eastAsia="標楷體" w:hAnsi="Times New Roman" w:cstheme="minorHAnsi" w:hint="eastAsia"/>
              </w:rPr>
              <w:t>189,597,550</w:t>
            </w:r>
          </w:p>
          <w:p w14:paraId="07BD43DA" w14:textId="0111B77F" w:rsidR="00D75985" w:rsidRDefault="00D75985" w:rsidP="002A53EC">
            <w:pPr>
              <w:pStyle w:val="HTML"/>
              <w:spacing w:line="240" w:lineRule="auto"/>
              <w:ind w:left="226" w:hangingChars="94" w:hanging="226"/>
              <w:jc w:val="both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判決理由四</w:t>
            </w:r>
            <w:r>
              <w:rPr>
                <w:rFonts w:ascii="Times New Roman" w:eastAsia="標楷體" w:hAnsi="Times New Roman" w:cstheme="minorHAnsi" w:hint="eastAsia"/>
              </w:rPr>
              <w:t>.</w:t>
            </w:r>
            <w:r w:rsidRPr="00D75985">
              <w:rPr>
                <w:rFonts w:ascii="MS Gothic" w:eastAsia="MS Gothic" w:hAnsi="MS Gothic" w:cs="MS Gothic" w:hint="eastAsia"/>
              </w:rPr>
              <w:t>㈣</w:t>
            </w:r>
          </w:p>
          <w:p w14:paraId="1C0BDA1C" w14:textId="57275BFE" w:rsidR="002F19A5" w:rsidRDefault="002F19A5" w:rsidP="002A53EC">
            <w:pPr>
              <w:pStyle w:val="HTML"/>
              <w:spacing w:line="240" w:lineRule="auto"/>
              <w:ind w:left="226" w:hangingChars="94" w:hanging="226"/>
              <w:jc w:val="both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 xml:space="preserve">  </w:t>
            </w:r>
            <w:r>
              <w:rPr>
                <w:rFonts w:ascii="Times New Roman" w:eastAsia="標楷體" w:hAnsi="Times New Roman" w:cstheme="minorHAnsi" w:hint="eastAsia"/>
              </w:rPr>
              <w:t>鑑定卷第</w:t>
            </w:r>
            <w:r>
              <w:rPr>
                <w:rFonts w:ascii="Times New Roman" w:eastAsia="標楷體" w:hAnsi="Times New Roman" w:cstheme="minorHAnsi" w:hint="eastAsia"/>
              </w:rPr>
              <w:t>407</w:t>
            </w:r>
            <w:r>
              <w:rPr>
                <w:rFonts w:ascii="Times New Roman" w:eastAsia="標楷體" w:hAnsi="Times New Roman" w:cstheme="minorHAnsi" w:hint="eastAsia"/>
              </w:rPr>
              <w:t>頁總表結算金額，依第六次協商結論</w:t>
            </w:r>
          </w:p>
          <w:p w14:paraId="2B5A17C0" w14:textId="33AEEED8" w:rsidR="002A53EC" w:rsidRDefault="002A53EC" w:rsidP="002A53EC">
            <w:pPr>
              <w:pStyle w:val="HTML"/>
              <w:spacing w:line="240" w:lineRule="auto"/>
              <w:ind w:left="226" w:hangingChars="94" w:hanging="226"/>
              <w:jc w:val="both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1.</w:t>
            </w:r>
            <w:proofErr w:type="gramStart"/>
            <w:r>
              <w:rPr>
                <w:rFonts w:ascii="Times New Roman" w:eastAsia="標楷體" w:hAnsi="Times New Roman" w:cstheme="minorHAnsi" w:hint="eastAsia"/>
              </w:rPr>
              <w:t>【</w:t>
            </w:r>
            <w:proofErr w:type="gramEnd"/>
            <w:r>
              <w:rPr>
                <w:rFonts w:ascii="Times New Roman" w:eastAsia="標楷體" w:hAnsi="Times New Roman" w:cstheme="minorHAnsi" w:hint="eastAsia"/>
              </w:rPr>
              <w:t>壹</w:t>
            </w:r>
            <w:r>
              <w:rPr>
                <w:rFonts w:ascii="Times New Roman" w:eastAsia="標楷體" w:hAnsi="Times New Roman" w:cstheme="minorHAnsi" w:hint="eastAsia"/>
              </w:rPr>
              <w:t>.</w:t>
            </w:r>
            <w:r>
              <w:rPr>
                <w:rFonts w:ascii="Times New Roman" w:eastAsia="標楷體" w:hAnsi="Times New Roman" w:cstheme="minorHAnsi" w:hint="eastAsia"/>
              </w:rPr>
              <w:t>三</w:t>
            </w:r>
            <w:r>
              <w:rPr>
                <w:rFonts w:ascii="Times New Roman" w:eastAsia="標楷體" w:hAnsi="Times New Roman" w:cstheme="minorHAnsi" w:hint="eastAsia"/>
              </w:rPr>
              <w:t>.8.1</w:t>
            </w:r>
            <w:r>
              <w:rPr>
                <w:rFonts w:ascii="Times New Roman" w:eastAsia="標楷體" w:hAnsi="Times New Roman" w:cstheme="minorHAnsi" w:hint="eastAsia"/>
              </w:rPr>
              <w:t>「鏟裝車」</w:t>
            </w:r>
            <w:proofErr w:type="gramStart"/>
            <w:r>
              <w:rPr>
                <w:rFonts w:ascii="Times New Roman" w:eastAsia="標楷體" w:hAnsi="Times New Roman" w:cstheme="minorHAnsi" w:hint="eastAsia"/>
              </w:rPr>
              <w:t>】</w:t>
            </w:r>
            <w:proofErr w:type="gramEnd"/>
            <w:r>
              <w:rPr>
                <w:rFonts w:ascii="Times New Roman" w:eastAsia="標楷體" w:hAnsi="Times New Roman" w:cstheme="minorHAnsi" w:hint="eastAsia"/>
              </w:rPr>
              <w:t>、</w:t>
            </w:r>
            <w:proofErr w:type="gramStart"/>
            <w:r>
              <w:rPr>
                <w:rFonts w:ascii="Times New Roman" w:eastAsia="標楷體" w:hAnsi="Times New Roman" w:cstheme="minorHAnsi" w:hint="eastAsia"/>
              </w:rPr>
              <w:t>【</w:t>
            </w:r>
            <w:proofErr w:type="gramEnd"/>
            <w:r>
              <w:rPr>
                <w:rFonts w:ascii="Times New Roman" w:eastAsia="標楷體" w:hAnsi="Times New Roman" w:cstheme="minorHAnsi" w:hint="eastAsia"/>
              </w:rPr>
              <w:t>壹</w:t>
            </w:r>
            <w:r>
              <w:rPr>
                <w:rFonts w:ascii="Times New Roman" w:eastAsia="標楷體" w:hAnsi="Times New Roman" w:cstheme="minorHAnsi" w:hint="eastAsia"/>
              </w:rPr>
              <w:t>.</w:t>
            </w:r>
            <w:r>
              <w:rPr>
                <w:rFonts w:ascii="Times New Roman" w:eastAsia="標楷體" w:hAnsi="Times New Roman" w:cstheme="minorHAnsi" w:hint="eastAsia"/>
              </w:rPr>
              <w:t>三</w:t>
            </w:r>
            <w:r>
              <w:rPr>
                <w:rFonts w:ascii="Times New Roman" w:eastAsia="標楷體" w:hAnsi="Times New Roman" w:cstheme="minorHAnsi" w:hint="eastAsia"/>
              </w:rPr>
              <w:t>.8.2</w:t>
            </w:r>
            <w:r>
              <w:rPr>
                <w:rFonts w:ascii="Times New Roman" w:eastAsia="標楷體" w:hAnsi="Times New Roman" w:cstheme="minorHAnsi" w:hint="eastAsia"/>
              </w:rPr>
              <w:t>「堆高機」</w:t>
            </w:r>
            <w:proofErr w:type="gramStart"/>
            <w:r>
              <w:rPr>
                <w:rFonts w:ascii="Times New Roman" w:eastAsia="標楷體" w:hAnsi="Times New Roman" w:cstheme="minorHAnsi" w:hint="eastAsia"/>
              </w:rPr>
              <w:t>】</w:t>
            </w:r>
            <w:proofErr w:type="gramEnd"/>
            <w:r>
              <w:rPr>
                <w:rFonts w:ascii="Times New Roman" w:eastAsia="標楷體" w:hAnsi="Times New Roman" w:cstheme="minorHAnsi" w:hint="eastAsia"/>
              </w:rPr>
              <w:t>結算金額</w:t>
            </w:r>
            <w:proofErr w:type="gramStart"/>
            <w:r>
              <w:rPr>
                <w:rFonts w:ascii="Times New Roman" w:eastAsia="標楷體" w:hAnsi="Times New Roman" w:cstheme="minorHAnsi" w:hint="eastAsia"/>
              </w:rPr>
              <w:t>採</w:t>
            </w:r>
            <w:proofErr w:type="gramEnd"/>
            <w:r>
              <w:rPr>
                <w:rFonts w:ascii="Times New Roman" w:eastAsia="標楷體" w:hAnsi="Times New Roman" w:cstheme="minorHAnsi" w:hint="eastAsia"/>
              </w:rPr>
              <w:t>50%</w:t>
            </w:r>
            <w:r>
              <w:rPr>
                <w:rFonts w:ascii="Times New Roman" w:eastAsia="標楷體" w:hAnsi="Times New Roman" w:cstheme="minorHAnsi" w:hint="eastAsia"/>
              </w:rPr>
              <w:t>計；</w:t>
            </w:r>
            <w:proofErr w:type="gramStart"/>
            <w:r>
              <w:rPr>
                <w:rFonts w:ascii="Times New Roman" w:eastAsia="標楷體" w:hAnsi="Times New Roman" w:cstheme="minorHAnsi" w:hint="eastAsia"/>
              </w:rPr>
              <w:t>【</w:t>
            </w:r>
            <w:proofErr w:type="gramEnd"/>
            <w:r>
              <w:rPr>
                <w:rFonts w:ascii="Times New Roman" w:eastAsia="標楷體" w:hAnsi="Times New Roman" w:cstheme="minorHAnsi" w:hint="eastAsia"/>
              </w:rPr>
              <w:t>壹</w:t>
            </w:r>
            <w:r>
              <w:rPr>
                <w:rFonts w:ascii="Times New Roman" w:eastAsia="標楷體" w:hAnsi="Times New Roman" w:cstheme="minorHAnsi" w:hint="eastAsia"/>
              </w:rPr>
              <w:t>.</w:t>
            </w:r>
            <w:r>
              <w:rPr>
                <w:rFonts w:ascii="Times New Roman" w:eastAsia="標楷體" w:hAnsi="Times New Roman" w:cstheme="minorHAnsi" w:hint="eastAsia"/>
              </w:rPr>
              <w:t>三</w:t>
            </w:r>
            <w:r>
              <w:rPr>
                <w:rFonts w:ascii="Times New Roman" w:eastAsia="標楷體" w:hAnsi="Times New Roman" w:cstheme="minorHAnsi" w:hint="eastAsia"/>
              </w:rPr>
              <w:t>.8.3</w:t>
            </w:r>
            <w:r>
              <w:rPr>
                <w:rFonts w:ascii="Times New Roman" w:eastAsia="標楷體" w:hAnsi="Times New Roman" w:cstheme="minorHAnsi" w:hint="eastAsia"/>
              </w:rPr>
              <w:t>「挖土機」</w:t>
            </w:r>
            <w:proofErr w:type="gramStart"/>
            <w:r>
              <w:rPr>
                <w:rFonts w:ascii="Times New Roman" w:eastAsia="標楷體" w:hAnsi="Times New Roman" w:cstheme="minorHAnsi" w:hint="eastAsia"/>
              </w:rPr>
              <w:t>】</w:t>
            </w:r>
            <w:proofErr w:type="gramEnd"/>
            <w:r>
              <w:rPr>
                <w:rFonts w:ascii="Times New Roman" w:eastAsia="標楷體" w:hAnsi="Times New Roman" w:cstheme="minorHAnsi" w:hint="eastAsia"/>
              </w:rPr>
              <w:t>，則</w:t>
            </w:r>
            <w:proofErr w:type="gramStart"/>
            <w:r>
              <w:rPr>
                <w:rFonts w:ascii="Times New Roman" w:eastAsia="標楷體" w:hAnsi="Times New Roman" w:cstheme="minorHAnsi" w:hint="eastAsia"/>
              </w:rPr>
              <w:t>採</w:t>
            </w:r>
            <w:proofErr w:type="gramEnd"/>
            <w:r>
              <w:rPr>
                <w:rFonts w:ascii="Times New Roman" w:eastAsia="標楷體" w:hAnsi="Times New Roman" w:cstheme="minorHAnsi" w:hint="eastAsia"/>
              </w:rPr>
              <w:t>85%</w:t>
            </w:r>
            <w:r>
              <w:rPr>
                <w:rFonts w:ascii="Times New Roman" w:eastAsia="標楷體" w:hAnsi="Times New Roman" w:cstheme="minorHAnsi" w:hint="eastAsia"/>
              </w:rPr>
              <w:t>計</w:t>
            </w:r>
            <w:r w:rsidR="002F19A5">
              <w:rPr>
                <w:rFonts w:ascii="Times New Roman" w:eastAsia="標楷體" w:hAnsi="Times New Roman" w:cstheme="minorHAnsi" w:hint="eastAsia"/>
              </w:rPr>
              <w:t>，加挖土機差額</w:t>
            </w:r>
            <w:r w:rsidR="002F19A5">
              <w:rPr>
                <w:rFonts w:ascii="Times New Roman" w:eastAsia="標楷體" w:hAnsi="Times New Roman" w:cstheme="minorHAnsi" w:hint="eastAsia"/>
              </w:rPr>
              <w:t>(35</w:t>
            </w:r>
            <w:r w:rsidR="002F19A5">
              <w:rPr>
                <w:rFonts w:ascii="Times New Roman" w:eastAsia="標楷體" w:hAnsi="Times New Roman" w:cstheme="minorHAnsi"/>
              </w:rPr>
              <w:t>%</w:t>
            </w:r>
            <w:r w:rsidR="002F19A5">
              <w:rPr>
                <w:rFonts w:ascii="Times New Roman" w:eastAsia="標楷體" w:hAnsi="Times New Roman" w:cstheme="minorHAnsi" w:hint="eastAsia"/>
              </w:rPr>
              <w:t>)472</w:t>
            </w:r>
            <w:r w:rsidR="002F19A5">
              <w:rPr>
                <w:rFonts w:ascii="Times New Roman" w:eastAsia="標楷體" w:hAnsi="Times New Roman" w:cstheme="minorHAnsi"/>
              </w:rPr>
              <w:t>,</w:t>
            </w:r>
            <w:r w:rsidR="002F19A5">
              <w:rPr>
                <w:rFonts w:ascii="Times New Roman" w:eastAsia="標楷體" w:hAnsi="Times New Roman" w:cstheme="minorHAnsi" w:hint="eastAsia"/>
              </w:rPr>
              <w:t>940</w:t>
            </w:r>
            <w:r w:rsidR="002F19A5">
              <w:rPr>
                <w:rFonts w:ascii="Times New Roman" w:eastAsia="標楷體" w:hAnsi="Times New Roman" w:cstheme="minorHAnsi" w:hint="eastAsia"/>
              </w:rPr>
              <w:t>元</w:t>
            </w:r>
            <w:r>
              <w:rPr>
                <w:rFonts w:ascii="Times New Roman" w:eastAsia="標楷體" w:hAnsi="Times New Roman" w:cstheme="minorHAnsi" w:hint="eastAsia"/>
              </w:rPr>
              <w:t>。</w:t>
            </w:r>
          </w:p>
          <w:p w14:paraId="21019810" w14:textId="6C3F20C2" w:rsidR="002A53EC" w:rsidRPr="00813722" w:rsidRDefault="002A53EC" w:rsidP="002F19A5">
            <w:pPr>
              <w:pStyle w:val="HTML"/>
              <w:spacing w:line="240" w:lineRule="auto"/>
              <w:ind w:left="226" w:hangingChars="94" w:hanging="226"/>
              <w:jc w:val="both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2.</w:t>
            </w:r>
            <w:r w:rsidR="002F19A5">
              <w:rPr>
                <w:rFonts w:ascii="Times New Roman" w:eastAsia="標楷體" w:hAnsi="Times New Roman" w:cstheme="minorHAnsi" w:hint="eastAsia"/>
              </w:rPr>
              <w:t>扣監視器改善</w:t>
            </w:r>
            <w:r>
              <w:rPr>
                <w:rFonts w:ascii="Times New Roman" w:eastAsia="標楷體" w:hAnsi="Times New Roman" w:cstheme="minorHAnsi" w:hint="eastAsia"/>
              </w:rPr>
              <w:t>14</w:t>
            </w:r>
            <w:r>
              <w:rPr>
                <w:rFonts w:ascii="Times New Roman" w:eastAsia="標楷體" w:hAnsi="Times New Roman" w:cstheme="minorHAnsi"/>
              </w:rPr>
              <w:t>,</w:t>
            </w:r>
            <w:r>
              <w:rPr>
                <w:rFonts w:ascii="Times New Roman" w:eastAsia="標楷體" w:hAnsi="Times New Roman" w:cstheme="minorHAnsi" w:hint="eastAsia"/>
              </w:rPr>
              <w:t>200</w:t>
            </w:r>
            <w:r w:rsidRPr="002A53EC">
              <w:rPr>
                <w:rFonts w:ascii="Times New Roman" w:eastAsia="標楷體" w:hAnsi="Times New Roman" w:cstheme="minorHAnsi" w:hint="eastAsia"/>
              </w:rPr>
              <w:t>元</w:t>
            </w:r>
          </w:p>
        </w:tc>
      </w:tr>
      <w:tr w:rsidR="00B06E92" w:rsidRPr="00813722" w14:paraId="37B4E55F" w14:textId="55336BA9" w:rsidTr="00B06E92">
        <w:trPr>
          <w:trHeight w:val="454"/>
        </w:trPr>
        <w:tc>
          <w:tcPr>
            <w:tcW w:w="459" w:type="dxa"/>
          </w:tcPr>
          <w:p w14:paraId="46212567" w14:textId="1B0C720B" w:rsidR="00B06E92" w:rsidRPr="00813722" w:rsidRDefault="00B06E92" w:rsidP="008761CC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/>
                <w:b/>
              </w:rPr>
              <w:t>2</w:t>
            </w:r>
          </w:p>
        </w:tc>
        <w:tc>
          <w:tcPr>
            <w:tcW w:w="2581" w:type="dxa"/>
          </w:tcPr>
          <w:p w14:paraId="00A4C8A6" w14:textId="43FA72B4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缺失改善工程費</w:t>
            </w:r>
          </w:p>
        </w:tc>
        <w:tc>
          <w:tcPr>
            <w:tcW w:w="1777" w:type="dxa"/>
          </w:tcPr>
          <w:p w14:paraId="4CB22ED1" w14:textId="5D3B2EFD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5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982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829</w:t>
            </w:r>
          </w:p>
        </w:tc>
        <w:tc>
          <w:tcPr>
            <w:tcW w:w="1898" w:type="dxa"/>
          </w:tcPr>
          <w:p w14:paraId="485096C4" w14:textId="01D12879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5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982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829</w:t>
            </w:r>
          </w:p>
        </w:tc>
        <w:tc>
          <w:tcPr>
            <w:tcW w:w="790" w:type="dxa"/>
          </w:tcPr>
          <w:p w14:paraId="208AA149" w14:textId="07234A08" w:rsidR="00B06E92" w:rsidRPr="00813722" w:rsidRDefault="00B06E92" w:rsidP="00455404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×</w:t>
            </w:r>
          </w:p>
        </w:tc>
        <w:tc>
          <w:tcPr>
            <w:tcW w:w="4964" w:type="dxa"/>
          </w:tcPr>
          <w:p w14:paraId="015A3FA5" w14:textId="6C0BC22E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兩造均不爭執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（見不爭執事項九）。</w:t>
            </w:r>
          </w:p>
        </w:tc>
        <w:tc>
          <w:tcPr>
            <w:tcW w:w="2919" w:type="dxa"/>
          </w:tcPr>
          <w:p w14:paraId="30B62809" w14:textId="7BF321D0" w:rsidR="00B06E92" w:rsidRPr="00813722" w:rsidRDefault="002F19A5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5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982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829</w:t>
            </w:r>
          </w:p>
        </w:tc>
      </w:tr>
      <w:tr w:rsidR="00B06E92" w:rsidRPr="00813722" w14:paraId="2285283E" w14:textId="572A9B7D" w:rsidTr="00B06E92">
        <w:trPr>
          <w:trHeight w:val="454"/>
        </w:trPr>
        <w:tc>
          <w:tcPr>
            <w:tcW w:w="459" w:type="dxa"/>
          </w:tcPr>
          <w:p w14:paraId="31D0470D" w14:textId="0EF8C269" w:rsidR="00B06E92" w:rsidRPr="00813722" w:rsidRDefault="00B06E92" w:rsidP="008761CC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/>
                <w:b/>
              </w:rPr>
              <w:t>3</w:t>
            </w:r>
          </w:p>
        </w:tc>
        <w:tc>
          <w:tcPr>
            <w:tcW w:w="2581" w:type="dxa"/>
          </w:tcPr>
          <w:p w14:paraId="1E4299E3" w14:textId="3F20702A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借款利息</w:t>
            </w:r>
          </w:p>
        </w:tc>
        <w:tc>
          <w:tcPr>
            <w:tcW w:w="1777" w:type="dxa"/>
          </w:tcPr>
          <w:p w14:paraId="7C165CF9" w14:textId="42869972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439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798</w:t>
            </w:r>
          </w:p>
        </w:tc>
        <w:tc>
          <w:tcPr>
            <w:tcW w:w="1898" w:type="dxa"/>
          </w:tcPr>
          <w:p w14:paraId="6B976CEB" w14:textId="500A64A0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439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798</w:t>
            </w:r>
          </w:p>
        </w:tc>
        <w:tc>
          <w:tcPr>
            <w:tcW w:w="790" w:type="dxa"/>
          </w:tcPr>
          <w:p w14:paraId="05D067B4" w14:textId="5E77DFB4" w:rsidR="00B06E92" w:rsidRPr="00813722" w:rsidRDefault="00B06E92" w:rsidP="00455404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×</w:t>
            </w:r>
          </w:p>
        </w:tc>
        <w:tc>
          <w:tcPr>
            <w:tcW w:w="4964" w:type="dxa"/>
          </w:tcPr>
          <w:p w14:paraId="27270FB4" w14:textId="163E4D19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兩造均不爭執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（見不爭執事項九）。</w:t>
            </w:r>
          </w:p>
        </w:tc>
        <w:tc>
          <w:tcPr>
            <w:tcW w:w="2919" w:type="dxa"/>
          </w:tcPr>
          <w:p w14:paraId="189BE96C" w14:textId="284C2BF3" w:rsidR="00B06E92" w:rsidRPr="00813722" w:rsidRDefault="002F19A5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439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798</w:t>
            </w:r>
          </w:p>
        </w:tc>
      </w:tr>
      <w:tr w:rsidR="00B06E92" w:rsidRPr="00813722" w14:paraId="618FBAE0" w14:textId="30569400" w:rsidTr="00B06E92">
        <w:trPr>
          <w:trHeight w:val="2324"/>
        </w:trPr>
        <w:tc>
          <w:tcPr>
            <w:tcW w:w="459" w:type="dxa"/>
          </w:tcPr>
          <w:p w14:paraId="69658A75" w14:textId="56D30406" w:rsidR="00B06E92" w:rsidRPr="00813722" w:rsidRDefault="00B06E92" w:rsidP="001727AC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/>
                <w:b/>
              </w:rPr>
              <w:t>4</w:t>
            </w:r>
          </w:p>
        </w:tc>
        <w:tc>
          <w:tcPr>
            <w:tcW w:w="2581" w:type="dxa"/>
          </w:tcPr>
          <w:p w14:paraId="777D87F9" w14:textId="79EDFCDA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工程司延長服務費</w:t>
            </w:r>
          </w:p>
        </w:tc>
        <w:tc>
          <w:tcPr>
            <w:tcW w:w="1777" w:type="dxa"/>
          </w:tcPr>
          <w:p w14:paraId="25D65F55" w14:textId="64A6D1E7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0</w:t>
            </w:r>
          </w:p>
        </w:tc>
        <w:tc>
          <w:tcPr>
            <w:tcW w:w="1898" w:type="dxa"/>
          </w:tcPr>
          <w:p w14:paraId="7B42CDCD" w14:textId="54135A5E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/>
              </w:rPr>
              <w:t>2,8</w:t>
            </w:r>
            <w:r w:rsidRPr="00813722">
              <w:rPr>
                <w:rFonts w:ascii="Times New Roman" w:eastAsia="標楷體" w:hAnsi="Times New Roman" w:cstheme="minorHAnsi" w:hint="eastAsia"/>
              </w:rPr>
              <w:t>0</w:t>
            </w:r>
            <w:r w:rsidRPr="00813722">
              <w:rPr>
                <w:rFonts w:ascii="Times New Roman" w:eastAsia="標楷體" w:hAnsi="Times New Roman" w:cstheme="minorHAnsi"/>
              </w:rPr>
              <w:t>2,</w:t>
            </w:r>
            <w:r w:rsidRPr="00813722">
              <w:rPr>
                <w:rFonts w:ascii="Times New Roman" w:eastAsia="標楷體" w:hAnsi="Times New Roman" w:cstheme="minorHAnsi" w:hint="eastAsia"/>
              </w:rPr>
              <w:t>000</w:t>
            </w:r>
          </w:p>
        </w:tc>
        <w:tc>
          <w:tcPr>
            <w:tcW w:w="790" w:type="dxa"/>
          </w:tcPr>
          <w:p w14:paraId="185F8E36" w14:textId="31790051" w:rsidR="00B06E92" w:rsidRPr="00813722" w:rsidRDefault="00B06E92" w:rsidP="00455404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○</w:t>
            </w:r>
          </w:p>
        </w:tc>
        <w:tc>
          <w:tcPr>
            <w:tcW w:w="4964" w:type="dxa"/>
          </w:tcPr>
          <w:p w14:paraId="37CDB46B" w14:textId="5DC94CA5" w:rsidR="00B06E92" w:rsidRPr="00813722" w:rsidRDefault="00B06E92" w:rsidP="00721AA0">
            <w:pPr>
              <w:pStyle w:val="HTML"/>
              <w:numPr>
                <w:ilvl w:val="0"/>
                <w:numId w:val="5"/>
              </w:numPr>
              <w:spacing w:line="240" w:lineRule="auto"/>
              <w:ind w:left="315" w:hanging="315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一審認上訴人請求權已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罹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於時效，故未審酌。</w:t>
            </w:r>
          </w:p>
          <w:p w14:paraId="337C6BD9" w14:textId="7197DB6A" w:rsidR="00B06E92" w:rsidRPr="00813722" w:rsidRDefault="00B06E92" w:rsidP="00721AA0">
            <w:pPr>
              <w:pStyle w:val="HTML"/>
              <w:numPr>
                <w:ilvl w:val="0"/>
                <w:numId w:val="5"/>
              </w:numPr>
              <w:tabs>
                <w:tab w:val="clear" w:pos="916"/>
              </w:tabs>
              <w:spacing w:line="240" w:lineRule="auto"/>
              <w:ind w:left="315" w:rightChars="-50" w:right="-120" w:hanging="315"/>
              <w:jc w:val="both"/>
              <w:rPr>
                <w:rFonts w:ascii="Times New Roman" w:eastAsia="標楷體" w:hAnsi="Times New Roman" w:cstheme="minorHAnsi"/>
              </w:rPr>
            </w:pP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依系爭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契約</w:t>
            </w:r>
            <w:r w:rsidRPr="00813722">
              <w:rPr>
                <w:rFonts w:ascii="Times New Roman" w:eastAsia="標楷體" w:hAnsi="Times New Roman" w:cstheme="minorHAnsi" w:hint="eastAsia"/>
              </w:rPr>
              <w:t>C.</w:t>
            </w:r>
            <w:r w:rsidRPr="00813722">
              <w:rPr>
                <w:rFonts w:ascii="Times New Roman" w:eastAsia="標楷體" w:hAnsi="Times New Roman" w:cstheme="minorHAnsi" w:hint="eastAsia"/>
              </w:rPr>
              <w:t>履約條款第</w:t>
            </w:r>
            <w:r w:rsidRPr="00813722">
              <w:rPr>
                <w:rFonts w:ascii="Times New Roman" w:eastAsia="標楷體" w:hAnsi="Times New Roman" w:cstheme="minorHAnsi" w:hint="eastAsia"/>
              </w:rPr>
              <w:t>5.6</w:t>
            </w:r>
            <w:r w:rsidRPr="00813722">
              <w:rPr>
                <w:rFonts w:ascii="Times New Roman" w:eastAsia="標楷體" w:hAnsi="Times New Roman" w:cstheme="minorHAnsi" w:hint="eastAsia"/>
              </w:rPr>
              <w:t>條及第</w:t>
            </w:r>
            <w:r w:rsidRPr="00813722">
              <w:rPr>
                <w:rFonts w:ascii="Times New Roman" w:eastAsia="標楷體" w:hAnsi="Times New Roman" w:cstheme="minorHAnsi" w:hint="eastAsia"/>
              </w:rPr>
              <w:t>9.2</w:t>
            </w:r>
            <w:r w:rsidRPr="00813722">
              <w:rPr>
                <w:rFonts w:ascii="Times New Roman" w:eastAsia="標楷體" w:hAnsi="Times New Roman" w:cstheme="minorHAnsi" w:hint="eastAsia"/>
              </w:rPr>
              <w:t>條之規定，以逾期竣工</w:t>
            </w:r>
            <w:r w:rsidRPr="00813722">
              <w:rPr>
                <w:rFonts w:ascii="Times New Roman" w:eastAsia="標楷體" w:hAnsi="Times New Roman" w:cstheme="minorHAnsi" w:hint="eastAsia"/>
              </w:rPr>
              <w:t>467</w:t>
            </w:r>
            <w:r w:rsidRPr="00813722">
              <w:rPr>
                <w:rFonts w:ascii="Times New Roman" w:eastAsia="標楷體" w:hAnsi="Times New Roman" w:cstheme="minorHAnsi" w:hint="eastAsia"/>
              </w:rPr>
              <w:t>天視之，則金額為</w:t>
            </w:r>
            <w:r w:rsidRPr="00813722">
              <w:rPr>
                <w:rFonts w:ascii="Times New Roman" w:eastAsia="標楷體" w:hAnsi="Times New Roman" w:cstheme="minorHAnsi" w:hint="eastAsia"/>
              </w:rPr>
              <w:t>280</w:t>
            </w:r>
            <w:r w:rsidRPr="00813722">
              <w:rPr>
                <w:rFonts w:ascii="Times New Roman" w:eastAsia="標楷體" w:hAnsi="Times New Roman" w:cstheme="minorHAnsi" w:hint="eastAsia"/>
              </w:rPr>
              <w:t>萬</w:t>
            </w:r>
            <w:r w:rsidRPr="00813722">
              <w:rPr>
                <w:rFonts w:ascii="Times New Roman" w:eastAsia="標楷體" w:hAnsi="Times New Roman" w:cstheme="minorHAnsi" w:hint="eastAsia"/>
              </w:rPr>
              <w:t>2000</w:t>
            </w:r>
            <w:r w:rsidRPr="00813722">
              <w:rPr>
                <w:rFonts w:ascii="Times New Roman" w:eastAsia="標楷體" w:hAnsi="Times New Roman" w:cstheme="minorHAnsi" w:hint="eastAsia"/>
              </w:rPr>
              <w:t>元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（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計算式：</w:t>
            </w:r>
            <w:r w:rsidRPr="00813722">
              <w:rPr>
                <w:rFonts w:ascii="Times New Roman" w:eastAsia="標楷體" w:hAnsi="Times New Roman" w:cstheme="minorHAnsi" w:hint="eastAsia"/>
              </w:rPr>
              <w:t>6000</w:t>
            </w:r>
            <w:r w:rsidRPr="00813722">
              <w:rPr>
                <w:rFonts w:ascii="Times New Roman" w:eastAsia="標楷體" w:hAnsi="Times New Roman" w:cstheme="minorHAnsi" w:hint="eastAsia"/>
              </w:rPr>
              <w:t>元</w:t>
            </w:r>
            <w:r w:rsidRPr="00813722">
              <w:rPr>
                <w:rFonts w:ascii="Times New Roman" w:eastAsia="標楷體" w:hAnsi="Times New Roman" w:cstheme="minorHAnsi" w:hint="eastAsia"/>
              </w:rPr>
              <w:t>X467</w:t>
            </w:r>
            <w:r w:rsidRPr="00813722">
              <w:rPr>
                <w:rFonts w:ascii="Times New Roman" w:eastAsia="標楷體" w:hAnsi="Times New Roman" w:cstheme="minorHAnsi" w:hint="eastAsia"/>
              </w:rPr>
              <w:t>天</w:t>
            </w:r>
            <w:r w:rsidRPr="00813722">
              <w:rPr>
                <w:rFonts w:ascii="Times New Roman" w:eastAsia="標楷體" w:hAnsi="Times New Roman" w:cstheme="minorHAnsi" w:hint="eastAsia"/>
              </w:rPr>
              <w:t>=280</w:t>
            </w:r>
            <w:r w:rsidRPr="00813722">
              <w:rPr>
                <w:rFonts w:ascii="Times New Roman" w:eastAsia="標楷體" w:hAnsi="Times New Roman" w:cstheme="minorHAnsi" w:hint="eastAsia"/>
              </w:rPr>
              <w:t>萬</w:t>
            </w:r>
            <w:r w:rsidRPr="00813722">
              <w:rPr>
                <w:rFonts w:ascii="Times New Roman" w:eastAsia="標楷體" w:hAnsi="Times New Roman" w:cstheme="minorHAnsi" w:hint="eastAsia"/>
              </w:rPr>
              <w:t>2000</w:t>
            </w:r>
            <w:r w:rsidRPr="00813722">
              <w:rPr>
                <w:rFonts w:ascii="Times New Roman" w:eastAsia="標楷體" w:hAnsi="Times New Roman" w:cstheme="minorHAnsi" w:hint="eastAsia"/>
              </w:rPr>
              <w:t>元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）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。</w:t>
            </w:r>
          </w:p>
          <w:p w14:paraId="24DF67D7" w14:textId="300FEBC9" w:rsidR="00B06E92" w:rsidRPr="00813722" w:rsidRDefault="00B06E92" w:rsidP="00721AA0">
            <w:pPr>
              <w:pStyle w:val="HTML"/>
              <w:numPr>
                <w:ilvl w:val="0"/>
                <w:numId w:val="5"/>
              </w:numPr>
              <w:spacing w:line="240" w:lineRule="auto"/>
              <w:ind w:left="315" w:rightChars="-50" w:right="-120" w:hanging="315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若以上訴人所稱瑕疵云云，則逾期改善達</w:t>
            </w:r>
            <w:r w:rsidRPr="00813722">
              <w:rPr>
                <w:rFonts w:ascii="Times New Roman" w:eastAsia="標楷體" w:hAnsi="Times New Roman" w:cstheme="minorHAnsi" w:hint="eastAsia"/>
              </w:rPr>
              <w:t>484</w:t>
            </w:r>
            <w:r w:rsidRPr="00813722">
              <w:rPr>
                <w:rFonts w:ascii="Times New Roman" w:eastAsia="標楷體" w:hAnsi="Times New Roman" w:cstheme="minorHAnsi" w:hint="eastAsia"/>
              </w:rPr>
              <w:t>天，經計算後之金額為</w:t>
            </w:r>
            <w:r w:rsidRPr="00813722">
              <w:rPr>
                <w:rFonts w:ascii="Times New Roman" w:eastAsia="標楷體" w:hAnsi="Times New Roman" w:cstheme="minorHAnsi" w:hint="eastAsia"/>
              </w:rPr>
              <w:t>290</w:t>
            </w:r>
            <w:r w:rsidRPr="00813722">
              <w:rPr>
                <w:rFonts w:ascii="Times New Roman" w:eastAsia="標楷體" w:hAnsi="Times New Roman" w:cstheme="minorHAnsi" w:hint="eastAsia"/>
              </w:rPr>
              <w:t>萬</w:t>
            </w:r>
            <w:r w:rsidRPr="00813722">
              <w:rPr>
                <w:rFonts w:ascii="Times New Roman" w:eastAsia="標楷體" w:hAnsi="Times New Roman" w:cstheme="minorHAnsi" w:hint="eastAsia"/>
              </w:rPr>
              <w:t>4000</w:t>
            </w:r>
            <w:r w:rsidRPr="00813722">
              <w:rPr>
                <w:rFonts w:ascii="Times New Roman" w:eastAsia="標楷體" w:hAnsi="Times New Roman" w:cstheme="minorHAnsi" w:hint="eastAsia"/>
              </w:rPr>
              <w:t>元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（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計算式：</w:t>
            </w:r>
            <w:r w:rsidRPr="00813722">
              <w:rPr>
                <w:rFonts w:ascii="Times New Roman" w:eastAsia="標楷體" w:hAnsi="Times New Roman" w:cstheme="minorHAnsi" w:hint="eastAsia"/>
              </w:rPr>
              <w:t>6000</w:t>
            </w:r>
            <w:r w:rsidRPr="00813722">
              <w:rPr>
                <w:rFonts w:ascii="Times New Roman" w:eastAsia="標楷體" w:hAnsi="Times New Roman" w:cstheme="minorHAnsi" w:hint="eastAsia"/>
              </w:rPr>
              <w:t>元</w:t>
            </w:r>
            <w:r w:rsidRPr="00813722">
              <w:rPr>
                <w:rFonts w:ascii="Times New Roman" w:eastAsia="標楷體" w:hAnsi="Times New Roman" w:cstheme="minorHAnsi" w:hint="eastAsia"/>
              </w:rPr>
              <w:t>X484</w:t>
            </w:r>
            <w:r w:rsidRPr="00813722">
              <w:rPr>
                <w:rFonts w:ascii="Times New Roman" w:eastAsia="標楷體" w:hAnsi="Times New Roman" w:cstheme="minorHAnsi" w:hint="eastAsia"/>
              </w:rPr>
              <w:t>天</w:t>
            </w:r>
            <w:r w:rsidRPr="00813722">
              <w:rPr>
                <w:rFonts w:ascii="Times New Roman" w:eastAsia="標楷體" w:hAnsi="Times New Roman" w:cstheme="minorHAnsi" w:hint="eastAsia"/>
              </w:rPr>
              <w:t>=290</w:t>
            </w:r>
            <w:r w:rsidRPr="00813722">
              <w:rPr>
                <w:rFonts w:ascii="Times New Roman" w:eastAsia="標楷體" w:hAnsi="Times New Roman" w:cstheme="minorHAnsi" w:hint="eastAsia"/>
              </w:rPr>
              <w:t>萬</w:t>
            </w:r>
            <w:r w:rsidRPr="00813722">
              <w:rPr>
                <w:rFonts w:ascii="Times New Roman" w:eastAsia="標楷體" w:hAnsi="Times New Roman" w:cstheme="minorHAnsi" w:hint="eastAsia"/>
              </w:rPr>
              <w:t>4000</w:t>
            </w:r>
            <w:r w:rsidRPr="00813722">
              <w:rPr>
                <w:rFonts w:ascii="Times New Roman" w:eastAsia="標楷體" w:hAnsi="Times New Roman" w:cstheme="minorHAnsi" w:hint="eastAsia"/>
              </w:rPr>
              <w:t>元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）</w:t>
            </w:r>
            <w:proofErr w:type="gramEnd"/>
          </w:p>
        </w:tc>
        <w:tc>
          <w:tcPr>
            <w:tcW w:w="2919" w:type="dxa"/>
          </w:tcPr>
          <w:p w14:paraId="31ED1F41" w14:textId="6B20FA09" w:rsidR="00B06E92" w:rsidRDefault="002F19A5" w:rsidP="00B06E92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25</w:t>
            </w:r>
            <w:r w:rsidR="00D75985">
              <w:rPr>
                <w:rFonts w:ascii="Times New Roman" w:eastAsia="標楷體" w:hAnsi="Times New Roman" w:cstheme="minorHAnsi"/>
              </w:rPr>
              <w:t>2</w:t>
            </w:r>
            <w:r>
              <w:rPr>
                <w:rFonts w:ascii="Times New Roman" w:eastAsia="標楷體" w:hAnsi="Times New Roman" w:cstheme="minorHAnsi" w:hint="eastAsia"/>
              </w:rPr>
              <w:t>,000</w:t>
            </w:r>
          </w:p>
          <w:p w14:paraId="04788D95" w14:textId="4F216DA3" w:rsidR="00E4753D" w:rsidRPr="00E4753D" w:rsidRDefault="00E4753D" w:rsidP="00E4753D">
            <w:pPr>
              <w:pStyle w:val="HTML"/>
              <w:spacing w:line="240" w:lineRule="auto"/>
              <w:jc w:val="both"/>
              <w:rPr>
                <w:rFonts w:ascii="Times New Roman" w:eastAsiaTheme="minorEastAsia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判決理由四</w:t>
            </w:r>
            <w:r>
              <w:rPr>
                <w:rFonts w:ascii="Times New Roman" w:eastAsia="標楷體" w:hAnsi="Times New Roman" w:cstheme="minorHAnsi" w:hint="eastAsia"/>
              </w:rPr>
              <w:t>.</w:t>
            </w:r>
            <w:r w:rsidRPr="00E4753D">
              <w:rPr>
                <w:rFonts w:ascii="MS Gothic" w:eastAsia="MS Gothic" w:hAnsi="MS Gothic" w:cs="MS Gothic" w:hint="eastAsia"/>
              </w:rPr>
              <w:t>㈤</w:t>
            </w:r>
            <w:r>
              <w:rPr>
                <w:rFonts w:ascii="MS Gothic" w:eastAsiaTheme="minorEastAsia" w:hAnsi="MS Gothic" w:cs="MS Gothic" w:hint="eastAsia"/>
              </w:rPr>
              <w:t>.4</w:t>
            </w:r>
          </w:p>
        </w:tc>
      </w:tr>
      <w:tr w:rsidR="00B06E92" w:rsidRPr="00813722" w14:paraId="1BB9303C" w14:textId="1FDC4ED8" w:rsidTr="00B06E92">
        <w:trPr>
          <w:trHeight w:val="1701"/>
        </w:trPr>
        <w:tc>
          <w:tcPr>
            <w:tcW w:w="459" w:type="dxa"/>
            <w:tcBorders>
              <w:bottom w:val="single" w:sz="12" w:space="0" w:color="auto"/>
            </w:tcBorders>
          </w:tcPr>
          <w:p w14:paraId="62011351" w14:textId="32CE53F7" w:rsidR="00B06E92" w:rsidRPr="00813722" w:rsidRDefault="00B06E92" w:rsidP="001727AC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/>
                <w:b/>
              </w:rPr>
              <w:lastRenderedPageBreak/>
              <w:t>5</w:t>
            </w:r>
          </w:p>
        </w:tc>
        <w:tc>
          <w:tcPr>
            <w:tcW w:w="2581" w:type="dxa"/>
            <w:tcBorders>
              <w:bottom w:val="single" w:sz="12" w:space="0" w:color="auto"/>
            </w:tcBorders>
          </w:tcPr>
          <w:p w14:paraId="5E4EF280" w14:textId="5A84D85E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逾期違約金</w:t>
            </w:r>
          </w:p>
        </w:tc>
        <w:tc>
          <w:tcPr>
            <w:tcW w:w="1777" w:type="dxa"/>
            <w:tcBorders>
              <w:bottom w:val="single" w:sz="12" w:space="0" w:color="auto"/>
            </w:tcBorders>
          </w:tcPr>
          <w:p w14:paraId="15B9FDCE" w14:textId="6ECF87F9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0</w:t>
            </w:r>
          </w:p>
        </w:tc>
        <w:tc>
          <w:tcPr>
            <w:tcW w:w="1898" w:type="dxa"/>
            <w:tcBorders>
              <w:bottom w:val="single" w:sz="12" w:space="0" w:color="auto"/>
            </w:tcBorders>
          </w:tcPr>
          <w:p w14:paraId="0105441E" w14:textId="2C83FF2D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43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533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623</w:t>
            </w:r>
          </w:p>
        </w:tc>
        <w:tc>
          <w:tcPr>
            <w:tcW w:w="790" w:type="dxa"/>
            <w:tcBorders>
              <w:bottom w:val="single" w:sz="12" w:space="0" w:color="auto"/>
            </w:tcBorders>
          </w:tcPr>
          <w:p w14:paraId="16BC5775" w14:textId="5330489A" w:rsidR="00B06E92" w:rsidRPr="00813722" w:rsidRDefault="00B06E92" w:rsidP="00455404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○</w:t>
            </w:r>
          </w:p>
        </w:tc>
        <w:tc>
          <w:tcPr>
            <w:tcW w:w="4964" w:type="dxa"/>
            <w:tcBorders>
              <w:bottom w:val="single" w:sz="12" w:space="0" w:color="auto"/>
            </w:tcBorders>
          </w:tcPr>
          <w:p w14:paraId="614CFCD9" w14:textId="0344155F" w:rsidR="00B06E92" w:rsidRPr="00813722" w:rsidRDefault="00B06E92" w:rsidP="00FE4D34">
            <w:pPr>
              <w:pStyle w:val="HTML"/>
              <w:numPr>
                <w:ilvl w:val="0"/>
                <w:numId w:val="6"/>
              </w:numPr>
              <w:spacing w:line="240" w:lineRule="auto"/>
              <w:ind w:left="315" w:hanging="315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一審認上訴人請求權已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罹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於時效，故未審酌。</w:t>
            </w:r>
          </w:p>
          <w:p w14:paraId="5273DE52" w14:textId="0B660345" w:rsidR="00B06E92" w:rsidRPr="00813722" w:rsidRDefault="00B06E92" w:rsidP="00FE4D34">
            <w:pPr>
              <w:pStyle w:val="HTML"/>
              <w:numPr>
                <w:ilvl w:val="0"/>
                <w:numId w:val="6"/>
              </w:numPr>
              <w:spacing w:line="240" w:lineRule="auto"/>
              <w:ind w:left="315" w:hanging="315"/>
              <w:jc w:val="both"/>
              <w:rPr>
                <w:rFonts w:ascii="Times New Roman" w:eastAsia="標楷體" w:hAnsi="Times New Roman" w:cstheme="minorHAnsi"/>
              </w:rPr>
            </w:pP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依系爭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契約</w:t>
            </w:r>
            <w:r w:rsidRPr="00813722">
              <w:rPr>
                <w:rFonts w:ascii="Times New Roman" w:eastAsia="標楷體" w:hAnsi="Times New Roman" w:cstheme="minorHAnsi" w:hint="eastAsia"/>
              </w:rPr>
              <w:t>A.</w:t>
            </w:r>
            <w:r w:rsidRPr="00813722">
              <w:rPr>
                <w:rFonts w:ascii="Times New Roman" w:eastAsia="標楷體" w:hAnsi="Times New Roman" w:cstheme="minorHAnsi" w:hint="eastAsia"/>
              </w:rPr>
              <w:t>契約主文第</w:t>
            </w:r>
            <w:r w:rsidRPr="00813722">
              <w:rPr>
                <w:rFonts w:ascii="Times New Roman" w:eastAsia="標楷體" w:hAnsi="Times New Roman" w:cstheme="minorHAnsi" w:hint="eastAsia"/>
              </w:rPr>
              <w:t>11</w:t>
            </w:r>
            <w:r w:rsidRPr="00813722">
              <w:rPr>
                <w:rFonts w:ascii="Times New Roman" w:eastAsia="標楷體" w:hAnsi="Times New Roman" w:cstheme="minorHAnsi" w:hint="eastAsia"/>
              </w:rPr>
              <w:t>條、</w:t>
            </w:r>
            <w:r w:rsidRPr="00813722">
              <w:rPr>
                <w:rFonts w:ascii="Times New Roman" w:eastAsia="標楷體" w:hAnsi="Times New Roman" w:cstheme="minorHAnsi" w:hint="eastAsia"/>
              </w:rPr>
              <w:t>C.</w:t>
            </w:r>
            <w:r w:rsidRPr="00813722">
              <w:rPr>
                <w:rFonts w:ascii="Times New Roman" w:eastAsia="標楷體" w:hAnsi="Times New Roman" w:cstheme="minorHAnsi" w:hint="eastAsia"/>
              </w:rPr>
              <w:t>履約條款第</w:t>
            </w:r>
            <w:r w:rsidRPr="00813722">
              <w:rPr>
                <w:rFonts w:ascii="Times New Roman" w:eastAsia="標楷體" w:hAnsi="Times New Roman" w:cstheme="minorHAnsi" w:hint="eastAsia"/>
              </w:rPr>
              <w:t>5.6</w:t>
            </w:r>
            <w:r w:rsidRPr="00813722">
              <w:rPr>
                <w:rFonts w:ascii="Times New Roman" w:eastAsia="標楷體" w:hAnsi="Times New Roman" w:cstheme="minorHAnsi" w:hint="eastAsia"/>
              </w:rPr>
              <w:t>條及第</w:t>
            </w:r>
            <w:r w:rsidRPr="00813722">
              <w:rPr>
                <w:rFonts w:ascii="Times New Roman" w:eastAsia="標楷體" w:hAnsi="Times New Roman" w:cstheme="minorHAnsi" w:hint="eastAsia"/>
              </w:rPr>
              <w:t>9.2</w:t>
            </w:r>
            <w:r w:rsidRPr="00813722">
              <w:rPr>
                <w:rFonts w:ascii="Times New Roman" w:eastAsia="標楷體" w:hAnsi="Times New Roman" w:cstheme="minorHAnsi" w:hint="eastAsia"/>
              </w:rPr>
              <w:t>條，上訴人既有逾期</w:t>
            </w:r>
            <w:r w:rsidRPr="00813722">
              <w:rPr>
                <w:rFonts w:ascii="Times New Roman" w:eastAsia="標楷體" w:hAnsi="Times New Roman" w:cstheme="minorHAnsi" w:hint="eastAsia"/>
              </w:rPr>
              <w:t>200</w:t>
            </w:r>
            <w:r w:rsidRPr="00813722">
              <w:rPr>
                <w:rFonts w:ascii="Times New Roman" w:eastAsia="標楷體" w:hAnsi="Times New Roman" w:cstheme="minorHAnsi" w:hint="eastAsia"/>
              </w:rPr>
              <w:t>天以上之事實，即以上限</w:t>
            </w:r>
            <w:r w:rsidRPr="00813722">
              <w:rPr>
                <w:rFonts w:ascii="Times New Roman" w:eastAsia="標楷體" w:hAnsi="Times New Roman" w:cstheme="minorHAnsi" w:hint="eastAsia"/>
              </w:rPr>
              <w:t>20%</w:t>
            </w:r>
            <w:r w:rsidRPr="00813722">
              <w:rPr>
                <w:rFonts w:ascii="Times New Roman" w:eastAsia="標楷體" w:hAnsi="Times New Roman" w:cstheme="minorHAnsi" w:hint="eastAsia"/>
              </w:rPr>
              <w:t>為計算依據（</w:t>
            </w:r>
            <w:r w:rsidRPr="00813722">
              <w:rPr>
                <w:rFonts w:ascii="Times New Roman" w:eastAsia="標楷體" w:hAnsi="Times New Roman" w:cstheme="minorHAnsi" w:hint="eastAsia"/>
              </w:rPr>
              <w:t>217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668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117</w:t>
            </w:r>
            <w:r w:rsidRPr="00813722">
              <w:rPr>
                <w:rFonts w:ascii="Times New Roman" w:eastAsia="標楷體" w:hAnsi="Times New Roman" w:cstheme="minorHAnsi"/>
              </w:rPr>
              <w:t xml:space="preserve"> x </w:t>
            </w:r>
            <w:r w:rsidRPr="00813722">
              <w:rPr>
                <w:rFonts w:ascii="Times New Roman" w:eastAsia="標楷體" w:hAnsi="Times New Roman" w:cstheme="minorHAnsi" w:hint="eastAsia"/>
              </w:rPr>
              <w:t>20%=43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533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623</w:t>
            </w:r>
            <w:r w:rsidRPr="00813722">
              <w:rPr>
                <w:rFonts w:ascii="Times New Roman" w:eastAsia="標楷體" w:hAnsi="Times New Roman" w:cstheme="minorHAnsi" w:hint="eastAsia"/>
              </w:rPr>
              <w:t>）。</w:t>
            </w:r>
          </w:p>
        </w:tc>
        <w:tc>
          <w:tcPr>
            <w:tcW w:w="2919" w:type="dxa"/>
            <w:tcBorders>
              <w:bottom w:val="single" w:sz="12" w:space="0" w:color="auto"/>
            </w:tcBorders>
          </w:tcPr>
          <w:p w14:paraId="5F2D03C3" w14:textId="44E2F454" w:rsidR="00B06E92" w:rsidRDefault="002F19A5" w:rsidP="00B06E92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9</w:t>
            </w:r>
            <w:r>
              <w:rPr>
                <w:rFonts w:ascii="Times New Roman" w:eastAsia="標楷體" w:hAnsi="Times New Roman" w:cstheme="minorHAnsi"/>
              </w:rPr>
              <w:t>,</w:t>
            </w:r>
            <w:r w:rsidR="003563AA">
              <w:rPr>
                <w:rFonts w:ascii="Times New Roman" w:eastAsia="標楷體" w:hAnsi="Times New Roman" w:cstheme="minorHAnsi"/>
              </w:rPr>
              <w:t>142</w:t>
            </w:r>
            <w:r>
              <w:rPr>
                <w:rFonts w:ascii="Times New Roman" w:eastAsia="標楷體" w:hAnsi="Times New Roman" w:cstheme="minorHAnsi"/>
              </w:rPr>
              <w:t>,</w:t>
            </w:r>
            <w:r w:rsidR="003563AA">
              <w:rPr>
                <w:rFonts w:ascii="Times New Roman" w:eastAsia="標楷體" w:hAnsi="Times New Roman" w:cstheme="minorHAnsi"/>
              </w:rPr>
              <w:t>056</w:t>
            </w:r>
          </w:p>
          <w:p w14:paraId="61C97368" w14:textId="006A6EE5" w:rsidR="00E4753D" w:rsidRPr="00813722" w:rsidRDefault="00E4753D" w:rsidP="00E4753D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</w:rPr>
            </w:pPr>
            <w:r w:rsidRPr="00E4753D">
              <w:rPr>
                <w:rFonts w:ascii="Times New Roman" w:eastAsia="標楷體" w:hAnsi="Times New Roman" w:cstheme="minorHAnsi"/>
              </w:rPr>
              <w:t>判決理由</w:t>
            </w:r>
            <w:r w:rsidRPr="00E4753D">
              <w:rPr>
                <w:rFonts w:ascii="Times New Roman" w:eastAsia="標楷體" w:hAnsi="Times New Roman" w:cstheme="minorHAnsi" w:hint="eastAsia"/>
              </w:rPr>
              <w:t>四</w:t>
            </w:r>
            <w:r w:rsidRPr="00E4753D">
              <w:rPr>
                <w:rFonts w:ascii="Times New Roman" w:eastAsia="標楷體" w:hAnsi="Times New Roman" w:cstheme="minorHAnsi" w:hint="eastAsia"/>
              </w:rPr>
              <w:t>.</w:t>
            </w:r>
            <w:r w:rsidRPr="00E4753D">
              <w:rPr>
                <w:rFonts w:ascii="MS Gothic" w:eastAsia="MS Gothic" w:hAnsi="MS Gothic" w:cs="MS Gothic" w:hint="eastAsia"/>
              </w:rPr>
              <w:t>㈤</w:t>
            </w:r>
            <w:r w:rsidRPr="00E4753D">
              <w:rPr>
                <w:rFonts w:ascii="Times New Roman" w:eastAsia="標楷體" w:hAnsi="Times New Roman" w:cstheme="minorHAnsi" w:hint="eastAsia"/>
              </w:rPr>
              <w:t>.</w:t>
            </w:r>
            <w:r>
              <w:rPr>
                <w:rFonts w:ascii="Times New Roman" w:eastAsia="標楷體" w:hAnsi="Times New Roman" w:cstheme="minorHAnsi"/>
              </w:rPr>
              <w:t>2</w:t>
            </w:r>
          </w:p>
        </w:tc>
      </w:tr>
      <w:tr w:rsidR="00B06E92" w:rsidRPr="00813722" w14:paraId="21553D32" w14:textId="085D4CCE" w:rsidTr="00B06E92">
        <w:trPr>
          <w:trHeight w:val="680"/>
        </w:trPr>
        <w:tc>
          <w:tcPr>
            <w:tcW w:w="459" w:type="dxa"/>
            <w:tcBorders>
              <w:top w:val="single" w:sz="12" w:space="0" w:color="auto"/>
            </w:tcBorders>
          </w:tcPr>
          <w:p w14:paraId="71750180" w14:textId="0493E666" w:rsidR="00B06E92" w:rsidRPr="00813722" w:rsidRDefault="00B06E92" w:rsidP="001727AC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/>
                <w:b/>
              </w:rPr>
              <w:t>6</w:t>
            </w:r>
          </w:p>
        </w:tc>
        <w:tc>
          <w:tcPr>
            <w:tcW w:w="2581" w:type="dxa"/>
            <w:tcBorders>
              <w:top w:val="single" w:sz="12" w:space="0" w:color="auto"/>
            </w:tcBorders>
          </w:tcPr>
          <w:p w14:paraId="30C77347" w14:textId="5993A8BF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核算後金額</w:t>
            </w:r>
          </w:p>
        </w:tc>
        <w:tc>
          <w:tcPr>
            <w:tcW w:w="1777" w:type="dxa"/>
            <w:tcBorders>
              <w:top w:val="single" w:sz="12" w:space="0" w:color="auto"/>
            </w:tcBorders>
          </w:tcPr>
          <w:p w14:paraId="6E9E344C" w14:textId="04981955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/>
              </w:rPr>
              <w:t>211,245,490</w:t>
            </w:r>
          </w:p>
        </w:tc>
        <w:tc>
          <w:tcPr>
            <w:tcW w:w="1898" w:type="dxa"/>
            <w:tcBorders>
              <w:top w:val="single" w:sz="12" w:space="0" w:color="auto"/>
            </w:tcBorders>
          </w:tcPr>
          <w:p w14:paraId="681FF970" w14:textId="3A775CC3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13</w:t>
            </w:r>
            <w:r w:rsidRPr="00813722">
              <w:rPr>
                <w:rFonts w:ascii="Times New Roman" w:eastAsia="標楷體" w:hAnsi="Times New Roman" w:cstheme="minorHAnsi"/>
              </w:rPr>
              <w:t>6,</w:t>
            </w:r>
            <w:r w:rsidRPr="00813722">
              <w:rPr>
                <w:rFonts w:ascii="Times New Roman" w:eastAsia="標楷體" w:hAnsi="Times New Roman" w:cstheme="minorHAnsi" w:hint="eastAsia"/>
              </w:rPr>
              <w:t>3</w:t>
            </w:r>
            <w:r w:rsidRPr="00813722">
              <w:rPr>
                <w:rFonts w:ascii="Times New Roman" w:eastAsia="標楷體" w:hAnsi="Times New Roman" w:cstheme="minorHAnsi"/>
              </w:rPr>
              <w:t>80,560</w:t>
            </w:r>
          </w:p>
        </w:tc>
        <w:tc>
          <w:tcPr>
            <w:tcW w:w="790" w:type="dxa"/>
            <w:tcBorders>
              <w:top w:val="single" w:sz="12" w:space="0" w:color="auto"/>
            </w:tcBorders>
          </w:tcPr>
          <w:p w14:paraId="7FABDDE7" w14:textId="7BFD801A" w:rsidR="00B06E92" w:rsidRPr="00813722" w:rsidRDefault="00B06E92" w:rsidP="00455404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○</w:t>
            </w:r>
          </w:p>
        </w:tc>
        <w:tc>
          <w:tcPr>
            <w:tcW w:w="4964" w:type="dxa"/>
            <w:tcBorders>
              <w:top w:val="single" w:sz="12" w:space="0" w:color="auto"/>
            </w:tcBorders>
          </w:tcPr>
          <w:p w14:paraId="32E66795" w14:textId="0C6A895C" w:rsidR="00B06E92" w:rsidRPr="00813722" w:rsidRDefault="00B06E92" w:rsidP="00216EF1">
            <w:pPr>
              <w:pStyle w:val="HTML"/>
              <w:numPr>
                <w:ilvl w:val="0"/>
                <w:numId w:val="14"/>
              </w:numPr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一審認上訴人請求權已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罹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於時效，故未審酌。</w:t>
            </w:r>
          </w:p>
          <w:p w14:paraId="7F6CD68F" w14:textId="56779C3A" w:rsidR="00B06E92" w:rsidRPr="00813722" w:rsidRDefault="00B06E92" w:rsidP="00455404">
            <w:pPr>
              <w:pStyle w:val="HTML"/>
              <w:numPr>
                <w:ilvl w:val="0"/>
                <w:numId w:val="14"/>
              </w:numPr>
              <w:spacing w:line="240" w:lineRule="auto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  <w:u w:val="single"/>
              </w:rPr>
              <w:t>計算式：編號</w:t>
            </w:r>
            <w:r w:rsidRPr="00813722">
              <w:rPr>
                <w:rFonts w:ascii="Times New Roman" w:eastAsia="標楷體" w:hAnsi="Times New Roman" w:cstheme="minorHAnsi" w:hint="eastAsia"/>
                <w:b/>
                <w:u w:val="single"/>
              </w:rPr>
              <w:t>1</w:t>
            </w:r>
            <w:r w:rsidRPr="00813722">
              <w:rPr>
                <w:rFonts w:ascii="Times New Roman" w:eastAsia="標楷體" w:hAnsi="Times New Roman" w:cstheme="minorHAnsi" w:hint="eastAsia"/>
                <w:b/>
                <w:u w:val="single"/>
              </w:rPr>
              <w:t>扣除編號</w:t>
            </w:r>
            <w:r w:rsidRPr="00813722">
              <w:rPr>
                <w:rFonts w:ascii="Times New Roman" w:eastAsia="標楷體" w:hAnsi="Times New Roman" w:cstheme="minorHAnsi" w:hint="eastAsia"/>
                <w:b/>
                <w:u w:val="single"/>
              </w:rPr>
              <w:t>2</w:t>
            </w:r>
            <w:r w:rsidRPr="00813722">
              <w:rPr>
                <w:rFonts w:ascii="Times New Roman" w:eastAsia="標楷體" w:hAnsi="Times New Roman" w:cstheme="minorHAnsi"/>
                <w:b/>
                <w:u w:val="single"/>
              </w:rPr>
              <w:t>-5</w:t>
            </w:r>
            <w:r w:rsidRPr="00813722">
              <w:rPr>
                <w:rFonts w:ascii="Times New Roman" w:eastAsia="標楷體" w:hAnsi="Times New Roman" w:cstheme="minorHAnsi" w:hint="eastAsia"/>
                <w:b/>
              </w:rPr>
              <w:t>。</w:t>
            </w:r>
          </w:p>
        </w:tc>
        <w:tc>
          <w:tcPr>
            <w:tcW w:w="2919" w:type="dxa"/>
            <w:tcBorders>
              <w:top w:val="single" w:sz="12" w:space="0" w:color="auto"/>
            </w:tcBorders>
          </w:tcPr>
          <w:p w14:paraId="7E581D26" w14:textId="5286FBEE" w:rsidR="00B06E92" w:rsidRPr="00813722" w:rsidRDefault="00AB5566" w:rsidP="00D75985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173</w:t>
            </w:r>
            <w:r>
              <w:rPr>
                <w:rFonts w:ascii="Times New Roman" w:eastAsia="標楷體" w:hAnsi="Times New Roman" w:cstheme="minorHAnsi"/>
              </w:rPr>
              <w:t>,</w:t>
            </w:r>
            <w:r>
              <w:rPr>
                <w:rFonts w:ascii="Times New Roman" w:eastAsia="標楷體" w:hAnsi="Times New Roman" w:cstheme="minorHAnsi" w:hint="eastAsia"/>
              </w:rPr>
              <w:t>7</w:t>
            </w:r>
            <w:r w:rsidR="00D75985">
              <w:rPr>
                <w:rFonts w:ascii="Times New Roman" w:eastAsia="標楷體" w:hAnsi="Times New Roman" w:cstheme="minorHAnsi"/>
              </w:rPr>
              <w:t>80</w:t>
            </w:r>
            <w:r>
              <w:rPr>
                <w:rFonts w:ascii="Times New Roman" w:eastAsia="標楷體" w:hAnsi="Times New Roman" w:cstheme="minorHAnsi"/>
              </w:rPr>
              <w:t>,</w:t>
            </w:r>
            <w:r>
              <w:rPr>
                <w:rFonts w:ascii="Times New Roman" w:eastAsia="標楷體" w:hAnsi="Times New Roman" w:cstheme="minorHAnsi" w:hint="eastAsia"/>
              </w:rPr>
              <w:t>867</w:t>
            </w:r>
          </w:p>
        </w:tc>
      </w:tr>
      <w:tr w:rsidR="00B06E92" w:rsidRPr="00813722" w14:paraId="2B6E0AB6" w14:textId="1563425A" w:rsidTr="00B06E92">
        <w:trPr>
          <w:trHeight w:val="680"/>
        </w:trPr>
        <w:tc>
          <w:tcPr>
            <w:tcW w:w="459" w:type="dxa"/>
          </w:tcPr>
          <w:p w14:paraId="3E4DAE77" w14:textId="0064A0C7" w:rsidR="00B06E92" w:rsidRPr="00813722" w:rsidRDefault="00B06E92" w:rsidP="008761CC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/>
                <w:b/>
              </w:rPr>
              <w:t>7</w:t>
            </w:r>
          </w:p>
        </w:tc>
        <w:tc>
          <w:tcPr>
            <w:tcW w:w="2581" w:type="dxa"/>
          </w:tcPr>
          <w:p w14:paraId="452AE6DE" w14:textId="0158BBFA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被上訴人已給付之金額</w:t>
            </w:r>
          </w:p>
        </w:tc>
        <w:tc>
          <w:tcPr>
            <w:tcW w:w="1777" w:type="dxa"/>
          </w:tcPr>
          <w:p w14:paraId="19E7B21C" w14:textId="7147C83B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135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605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474</w:t>
            </w:r>
          </w:p>
        </w:tc>
        <w:tc>
          <w:tcPr>
            <w:tcW w:w="1898" w:type="dxa"/>
          </w:tcPr>
          <w:p w14:paraId="7F9B13CC" w14:textId="4F58832D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135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605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474</w:t>
            </w:r>
          </w:p>
        </w:tc>
        <w:tc>
          <w:tcPr>
            <w:tcW w:w="790" w:type="dxa"/>
          </w:tcPr>
          <w:p w14:paraId="27F749D2" w14:textId="6ED9E484" w:rsidR="00B06E92" w:rsidRPr="00813722" w:rsidRDefault="00B06E92" w:rsidP="00455404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×</w:t>
            </w:r>
          </w:p>
        </w:tc>
        <w:tc>
          <w:tcPr>
            <w:tcW w:w="4964" w:type="dxa"/>
          </w:tcPr>
          <w:p w14:paraId="54D7C140" w14:textId="45210663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兩造均不爭執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（見不爭執事項一）。</w:t>
            </w:r>
          </w:p>
        </w:tc>
        <w:tc>
          <w:tcPr>
            <w:tcW w:w="2919" w:type="dxa"/>
          </w:tcPr>
          <w:p w14:paraId="1BF540CD" w14:textId="6A4B6C65" w:rsidR="00B06E92" w:rsidRPr="00813722" w:rsidRDefault="002F19A5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135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605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474</w:t>
            </w:r>
          </w:p>
        </w:tc>
      </w:tr>
      <w:tr w:rsidR="00B06E92" w:rsidRPr="00813722" w14:paraId="3D301806" w14:textId="2AC3C49A" w:rsidTr="00B06E92">
        <w:trPr>
          <w:trHeight w:val="454"/>
        </w:trPr>
        <w:tc>
          <w:tcPr>
            <w:tcW w:w="459" w:type="dxa"/>
            <w:tcBorders>
              <w:top w:val="single" w:sz="12" w:space="0" w:color="auto"/>
            </w:tcBorders>
          </w:tcPr>
          <w:p w14:paraId="29ED8B2C" w14:textId="7AC50C73" w:rsidR="00B06E92" w:rsidRPr="00813722" w:rsidRDefault="00B06E92" w:rsidP="00777A8E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A</w:t>
            </w:r>
          </w:p>
        </w:tc>
        <w:tc>
          <w:tcPr>
            <w:tcW w:w="2581" w:type="dxa"/>
            <w:tcBorders>
              <w:top w:val="single" w:sz="12" w:space="0" w:color="auto"/>
            </w:tcBorders>
            <w:vAlign w:val="center"/>
          </w:tcPr>
          <w:p w14:paraId="059EB71F" w14:textId="10289511" w:rsidR="00B06E92" w:rsidRPr="00813722" w:rsidRDefault="00B06E92" w:rsidP="008761CC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上訴人一審請求金額</w:t>
            </w:r>
          </w:p>
        </w:tc>
        <w:tc>
          <w:tcPr>
            <w:tcW w:w="1777" w:type="dxa"/>
            <w:tcBorders>
              <w:top w:val="single" w:sz="12" w:space="0" w:color="auto"/>
              <w:bottom w:val="single" w:sz="4" w:space="0" w:color="auto"/>
            </w:tcBorders>
          </w:tcPr>
          <w:p w14:paraId="34E3DB9B" w14:textId="2D387EB9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7</w:t>
            </w:r>
            <w:r w:rsidRPr="00813722">
              <w:rPr>
                <w:rFonts w:ascii="Times New Roman" w:eastAsia="標楷體" w:hAnsi="Times New Roman" w:cstheme="minorHAnsi"/>
              </w:rPr>
              <w:t>5,640</w:t>
            </w:r>
            <w:r w:rsidRPr="00813722">
              <w:rPr>
                <w:rFonts w:ascii="Times New Roman" w:eastAsia="標楷體" w:hAnsi="Times New Roman" w:cstheme="minorHAnsi" w:hint="eastAsia"/>
              </w:rPr>
              <w:t>,</w:t>
            </w:r>
            <w:r w:rsidRPr="00813722">
              <w:rPr>
                <w:rFonts w:ascii="Times New Roman" w:eastAsia="標楷體" w:hAnsi="Times New Roman" w:cstheme="minorHAnsi"/>
              </w:rPr>
              <w:t>016</w:t>
            </w:r>
          </w:p>
        </w:tc>
        <w:tc>
          <w:tcPr>
            <w:tcW w:w="1898" w:type="dxa"/>
            <w:tcBorders>
              <w:top w:val="single" w:sz="12" w:space="0" w:color="auto"/>
              <w:bottom w:val="single" w:sz="4" w:space="0" w:color="auto"/>
            </w:tcBorders>
          </w:tcPr>
          <w:p w14:paraId="78256A56" w14:textId="58269C67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</w:p>
        </w:tc>
        <w:tc>
          <w:tcPr>
            <w:tcW w:w="790" w:type="dxa"/>
            <w:tcBorders>
              <w:top w:val="single" w:sz="12" w:space="0" w:color="auto"/>
              <w:bottom w:val="single" w:sz="4" w:space="0" w:color="auto"/>
            </w:tcBorders>
          </w:tcPr>
          <w:p w14:paraId="75ECC3C9" w14:textId="5527C6E2" w:rsidR="00B06E92" w:rsidRPr="00813722" w:rsidRDefault="00B06E92" w:rsidP="00777A8E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×</w:t>
            </w:r>
          </w:p>
        </w:tc>
        <w:tc>
          <w:tcPr>
            <w:tcW w:w="4964" w:type="dxa"/>
            <w:tcBorders>
              <w:top w:val="single" w:sz="12" w:space="0" w:color="auto"/>
              <w:bottom w:val="single" w:sz="4" w:space="0" w:color="auto"/>
            </w:tcBorders>
          </w:tcPr>
          <w:p w14:paraId="171FEB96" w14:textId="2732A659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</w:p>
        </w:tc>
        <w:tc>
          <w:tcPr>
            <w:tcW w:w="2919" w:type="dxa"/>
            <w:tcBorders>
              <w:top w:val="single" w:sz="12" w:space="0" w:color="auto"/>
              <w:bottom w:val="single" w:sz="4" w:space="0" w:color="auto"/>
            </w:tcBorders>
          </w:tcPr>
          <w:p w14:paraId="335A1067" w14:textId="77777777" w:rsidR="00B06E92" w:rsidRPr="00813722" w:rsidRDefault="00B06E92" w:rsidP="00455404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</w:p>
        </w:tc>
      </w:tr>
      <w:tr w:rsidR="00B06E92" w:rsidRPr="00813722" w14:paraId="09E4F0BD" w14:textId="21340BB2" w:rsidTr="00B06E92">
        <w:trPr>
          <w:trHeight w:val="454"/>
        </w:trPr>
        <w:tc>
          <w:tcPr>
            <w:tcW w:w="459" w:type="dxa"/>
          </w:tcPr>
          <w:p w14:paraId="0159C1B3" w14:textId="40B6B5A5" w:rsidR="00B06E92" w:rsidRPr="00813722" w:rsidRDefault="00B06E92" w:rsidP="00777A8E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B</w:t>
            </w:r>
          </w:p>
        </w:tc>
        <w:tc>
          <w:tcPr>
            <w:tcW w:w="2581" w:type="dxa"/>
            <w:vAlign w:val="center"/>
          </w:tcPr>
          <w:p w14:paraId="26AB346B" w14:textId="41BC71D0" w:rsidR="00B06E92" w:rsidRPr="00813722" w:rsidRDefault="00B06E92" w:rsidP="008761CC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</w:rPr>
            </w:pP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一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審判准金額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</w:tcPr>
          <w:p w14:paraId="1106C284" w14:textId="430CAA2B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0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14:paraId="5394F249" w14:textId="77777777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</w:tcPr>
          <w:p w14:paraId="653DC5E5" w14:textId="5D9C41A5" w:rsidR="00B06E92" w:rsidRPr="00813722" w:rsidRDefault="00B06E92" w:rsidP="00777A8E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×</w:t>
            </w:r>
          </w:p>
        </w:tc>
        <w:tc>
          <w:tcPr>
            <w:tcW w:w="4964" w:type="dxa"/>
            <w:tcBorders>
              <w:top w:val="single" w:sz="4" w:space="0" w:color="auto"/>
              <w:bottom w:val="single" w:sz="4" w:space="0" w:color="auto"/>
            </w:tcBorders>
          </w:tcPr>
          <w:p w14:paraId="0DDDC1CE" w14:textId="77777777" w:rsidR="00B06E92" w:rsidRPr="00813722" w:rsidRDefault="00B06E92" w:rsidP="001727AC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</w:tcPr>
          <w:p w14:paraId="64B1820E" w14:textId="77777777" w:rsidR="00B06E92" w:rsidRPr="00813722" w:rsidRDefault="00B06E92" w:rsidP="001727AC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</w:p>
        </w:tc>
      </w:tr>
      <w:tr w:rsidR="00B06E92" w:rsidRPr="00813722" w14:paraId="7C15A881" w14:textId="08D73D7D" w:rsidTr="00B06E92">
        <w:trPr>
          <w:trHeight w:val="454"/>
        </w:trPr>
        <w:tc>
          <w:tcPr>
            <w:tcW w:w="459" w:type="dxa"/>
          </w:tcPr>
          <w:p w14:paraId="457AAD6E" w14:textId="2977BEFE" w:rsidR="00B06E92" w:rsidRPr="00813722" w:rsidRDefault="00B06E92" w:rsidP="00777A8E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C</w:t>
            </w:r>
          </w:p>
        </w:tc>
        <w:tc>
          <w:tcPr>
            <w:tcW w:w="2581" w:type="dxa"/>
            <w:vAlign w:val="center"/>
          </w:tcPr>
          <w:p w14:paraId="3889C218" w14:textId="1A65C960" w:rsidR="00B06E92" w:rsidRPr="00813722" w:rsidRDefault="00B06E92" w:rsidP="008761CC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更</w:t>
            </w: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審前判准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金額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</w:tcPr>
          <w:p w14:paraId="17E7D854" w14:textId="025F1732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73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627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003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14:paraId="3462DE8A" w14:textId="77777777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</w:tcPr>
          <w:p w14:paraId="31E4FBA6" w14:textId="674C2EF2" w:rsidR="00B06E92" w:rsidRPr="00813722" w:rsidRDefault="00B06E92" w:rsidP="00777A8E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×</w:t>
            </w:r>
          </w:p>
        </w:tc>
        <w:tc>
          <w:tcPr>
            <w:tcW w:w="4964" w:type="dxa"/>
            <w:tcBorders>
              <w:top w:val="single" w:sz="4" w:space="0" w:color="auto"/>
              <w:bottom w:val="single" w:sz="4" w:space="0" w:color="auto"/>
            </w:tcBorders>
          </w:tcPr>
          <w:p w14:paraId="3896D2D1" w14:textId="5CC6F2DF" w:rsidR="00B06E92" w:rsidRPr="00813722" w:rsidRDefault="00B06E92" w:rsidP="0048383E">
            <w:pPr>
              <w:pStyle w:val="HTML"/>
              <w:rPr>
                <w:rFonts w:ascii="Times New Roman" w:eastAsia="標楷體" w:hAnsi="Times New Roman" w:cstheme="minorHAnsi"/>
              </w:rPr>
            </w:pP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</w:tcPr>
          <w:p w14:paraId="445E9530" w14:textId="77777777" w:rsidR="00B06E92" w:rsidRPr="00813722" w:rsidRDefault="00B06E92" w:rsidP="0048383E">
            <w:pPr>
              <w:pStyle w:val="HTML"/>
              <w:rPr>
                <w:rFonts w:ascii="Times New Roman" w:eastAsia="標楷體" w:hAnsi="Times New Roman" w:cstheme="minorHAnsi"/>
              </w:rPr>
            </w:pPr>
          </w:p>
        </w:tc>
      </w:tr>
      <w:tr w:rsidR="00B06E92" w:rsidRPr="00813722" w14:paraId="6CC6AE91" w14:textId="7B8E35CA" w:rsidTr="00B06E92">
        <w:trPr>
          <w:trHeight w:val="454"/>
        </w:trPr>
        <w:tc>
          <w:tcPr>
            <w:tcW w:w="459" w:type="dxa"/>
          </w:tcPr>
          <w:p w14:paraId="3B90502A" w14:textId="6542CD1F" w:rsidR="00B06E92" w:rsidRPr="00813722" w:rsidRDefault="00B06E92" w:rsidP="00777A8E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D</w:t>
            </w:r>
          </w:p>
        </w:tc>
        <w:tc>
          <w:tcPr>
            <w:tcW w:w="2581" w:type="dxa"/>
            <w:vAlign w:val="center"/>
          </w:tcPr>
          <w:p w14:paraId="0D70C998" w14:textId="77777777" w:rsidR="00B06E92" w:rsidRDefault="00B06E92" w:rsidP="008761CC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確定金額</w:t>
            </w:r>
          </w:p>
          <w:p w14:paraId="39E5CE85" w14:textId="04BE23D1" w:rsidR="00B06E92" w:rsidRPr="00813722" w:rsidRDefault="00B06E92" w:rsidP="008761CC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  <w:sz w:val="20"/>
              </w:rPr>
              <w:t>（即上訴人未聲明上訴部分）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</w:tcPr>
          <w:p w14:paraId="40309889" w14:textId="00A17E35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/>
              </w:rPr>
              <w:t>2,013,013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14:paraId="23589FE8" w14:textId="77777777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</w:tcPr>
          <w:p w14:paraId="564C132C" w14:textId="74290159" w:rsidR="00B06E92" w:rsidRPr="00813722" w:rsidRDefault="00B06E92" w:rsidP="00777A8E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</w:rPr>
            </w:pPr>
            <w:r>
              <w:rPr>
                <w:rFonts w:ascii="Times New Roman" w:eastAsia="標楷體" w:hAnsi="Times New Roman" w:cstheme="minorHAnsi" w:hint="eastAsia"/>
              </w:rPr>
              <w:t>×</w:t>
            </w:r>
          </w:p>
        </w:tc>
        <w:tc>
          <w:tcPr>
            <w:tcW w:w="4964" w:type="dxa"/>
            <w:tcBorders>
              <w:top w:val="single" w:sz="4" w:space="0" w:color="auto"/>
              <w:bottom w:val="single" w:sz="4" w:space="0" w:color="auto"/>
            </w:tcBorders>
          </w:tcPr>
          <w:p w14:paraId="3F886CAE" w14:textId="58CC8286" w:rsidR="00B06E92" w:rsidRPr="00813722" w:rsidRDefault="00B06E92" w:rsidP="008847CF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</w:tcPr>
          <w:p w14:paraId="19B2810B" w14:textId="77777777" w:rsidR="00B06E92" w:rsidRPr="00813722" w:rsidRDefault="00B06E92" w:rsidP="008847CF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</w:p>
        </w:tc>
      </w:tr>
      <w:tr w:rsidR="00B06E92" w:rsidRPr="00813722" w14:paraId="500AE725" w14:textId="700D43CE" w:rsidTr="00B06E92">
        <w:trPr>
          <w:trHeight w:val="454"/>
        </w:trPr>
        <w:tc>
          <w:tcPr>
            <w:tcW w:w="459" w:type="dxa"/>
          </w:tcPr>
          <w:p w14:paraId="6A59EBB9" w14:textId="1C596030" w:rsidR="00B06E92" w:rsidRPr="00813722" w:rsidRDefault="00B06E92" w:rsidP="00777A8E">
            <w:pPr>
              <w:pStyle w:val="HTML"/>
              <w:spacing w:line="240" w:lineRule="auto"/>
              <w:jc w:val="center"/>
              <w:rPr>
                <w:rFonts w:ascii="Times New Roman" w:eastAsia="標楷體" w:hAnsi="Times New Roman" w:cstheme="minorHAnsi"/>
                <w:b/>
              </w:rPr>
            </w:pPr>
            <w:r w:rsidRPr="00813722">
              <w:rPr>
                <w:rFonts w:ascii="Times New Roman" w:eastAsia="標楷體" w:hAnsi="Times New Roman" w:cstheme="minorHAnsi" w:hint="eastAsia"/>
                <w:b/>
              </w:rPr>
              <w:t>E</w:t>
            </w:r>
          </w:p>
        </w:tc>
        <w:tc>
          <w:tcPr>
            <w:tcW w:w="2581" w:type="dxa"/>
            <w:vAlign w:val="center"/>
          </w:tcPr>
          <w:p w14:paraId="5D85173C" w14:textId="35853F62" w:rsidR="00B06E92" w:rsidRPr="00813722" w:rsidRDefault="00B06E92" w:rsidP="008761CC">
            <w:pPr>
              <w:pStyle w:val="HTML"/>
              <w:spacing w:line="240" w:lineRule="auto"/>
              <w:jc w:val="both"/>
              <w:rPr>
                <w:rFonts w:ascii="Times New Roman" w:eastAsia="標楷體" w:hAnsi="Times New Roman" w:cstheme="minorHAnsi"/>
              </w:rPr>
            </w:pPr>
            <w:proofErr w:type="gramStart"/>
            <w:r w:rsidRPr="00813722">
              <w:rPr>
                <w:rFonts w:ascii="Times New Roman" w:eastAsia="標楷體" w:hAnsi="Times New Roman" w:cstheme="minorHAnsi" w:hint="eastAsia"/>
              </w:rPr>
              <w:t>本審爭執</w:t>
            </w:r>
            <w:proofErr w:type="gramEnd"/>
            <w:r w:rsidRPr="00813722">
              <w:rPr>
                <w:rFonts w:ascii="Times New Roman" w:eastAsia="標楷體" w:hAnsi="Times New Roman" w:cstheme="minorHAnsi" w:hint="eastAsia"/>
              </w:rPr>
              <w:t>金額</w:t>
            </w:r>
          </w:p>
        </w:tc>
        <w:tc>
          <w:tcPr>
            <w:tcW w:w="1777" w:type="dxa"/>
            <w:tcBorders>
              <w:top w:val="single" w:sz="4" w:space="0" w:color="auto"/>
            </w:tcBorders>
          </w:tcPr>
          <w:p w14:paraId="55D92E70" w14:textId="6F346CA1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73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627</w:t>
            </w:r>
            <w:r w:rsidRPr="00813722">
              <w:rPr>
                <w:rFonts w:ascii="Times New Roman" w:eastAsia="標楷體" w:hAnsi="Times New Roman" w:cstheme="minorHAnsi"/>
              </w:rPr>
              <w:t>,</w:t>
            </w:r>
            <w:r w:rsidRPr="00813722">
              <w:rPr>
                <w:rFonts w:ascii="Times New Roman" w:eastAsia="標楷體" w:hAnsi="Times New Roman" w:cstheme="minorHAnsi" w:hint="eastAsia"/>
              </w:rPr>
              <w:t>003</w:t>
            </w:r>
          </w:p>
        </w:tc>
        <w:tc>
          <w:tcPr>
            <w:tcW w:w="1898" w:type="dxa"/>
            <w:tcBorders>
              <w:top w:val="single" w:sz="4" w:space="0" w:color="auto"/>
            </w:tcBorders>
          </w:tcPr>
          <w:p w14:paraId="07D77022" w14:textId="7FEB78AA" w:rsidR="00B06E92" w:rsidRPr="00813722" w:rsidRDefault="00B06E92" w:rsidP="00455404">
            <w:pPr>
              <w:pStyle w:val="HTML"/>
              <w:spacing w:line="240" w:lineRule="auto"/>
              <w:jc w:val="right"/>
              <w:rPr>
                <w:rFonts w:ascii="Times New Roman" w:eastAsia="標楷體" w:hAnsi="Times New Roman" w:cstheme="minorHAnsi"/>
              </w:rPr>
            </w:pPr>
            <w:r w:rsidRPr="00813722">
              <w:rPr>
                <w:rFonts w:ascii="Times New Roman" w:eastAsia="標楷體" w:hAnsi="Times New Roman" w:cstheme="minorHAnsi" w:hint="eastAsia"/>
              </w:rPr>
              <w:t>0</w:t>
            </w:r>
          </w:p>
        </w:tc>
        <w:tc>
          <w:tcPr>
            <w:tcW w:w="790" w:type="dxa"/>
            <w:tcBorders>
              <w:top w:val="single" w:sz="4" w:space="0" w:color="auto"/>
            </w:tcBorders>
          </w:tcPr>
          <w:p w14:paraId="5E19934E" w14:textId="70440BEA" w:rsidR="00B06E92" w:rsidRPr="00813722" w:rsidRDefault="00B06E92" w:rsidP="00777A8E">
            <w:pPr>
              <w:tabs>
                <w:tab w:val="left" w:pos="916"/>
              </w:tabs>
              <w:jc w:val="center"/>
              <w:rPr>
                <w:rFonts w:eastAsia="標楷體"/>
              </w:rPr>
            </w:pPr>
            <w:r>
              <w:rPr>
                <w:rFonts w:eastAsia="標楷體" w:cstheme="minorHAnsi" w:hint="eastAsia"/>
              </w:rPr>
              <w:t>○</w:t>
            </w:r>
          </w:p>
        </w:tc>
        <w:tc>
          <w:tcPr>
            <w:tcW w:w="4964" w:type="dxa"/>
            <w:tcBorders>
              <w:top w:val="single" w:sz="4" w:space="0" w:color="auto"/>
            </w:tcBorders>
          </w:tcPr>
          <w:p w14:paraId="5AA2056D" w14:textId="77777777" w:rsidR="00B06E92" w:rsidRPr="00813722" w:rsidRDefault="00B06E92" w:rsidP="001727AC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14:paraId="47EF3A9C" w14:textId="34E97400" w:rsidR="00B06E92" w:rsidRPr="00813722" w:rsidRDefault="002F19A5" w:rsidP="00D75985">
            <w:pPr>
              <w:pStyle w:val="HTML"/>
              <w:spacing w:line="240" w:lineRule="auto"/>
              <w:rPr>
                <w:rFonts w:ascii="Times New Roman" w:eastAsia="標楷體" w:hAnsi="Times New Roman" w:cstheme="minorHAnsi"/>
              </w:rPr>
            </w:pPr>
            <w:r w:rsidRPr="002F19A5">
              <w:rPr>
                <w:rFonts w:ascii="Times New Roman" w:eastAsia="標楷體" w:hAnsi="Times New Roman" w:cstheme="minorHAnsi" w:hint="eastAsia"/>
              </w:rPr>
              <w:t>3</w:t>
            </w:r>
            <w:r w:rsidR="003563AA">
              <w:rPr>
                <w:rFonts w:ascii="Times New Roman" w:eastAsia="標楷體" w:hAnsi="Times New Roman" w:cstheme="minorHAnsi"/>
              </w:rPr>
              <w:t>8</w:t>
            </w:r>
            <w:r w:rsidRPr="002F19A5">
              <w:rPr>
                <w:rFonts w:ascii="Times New Roman" w:eastAsia="標楷體" w:hAnsi="Times New Roman" w:cstheme="minorHAnsi" w:hint="eastAsia"/>
              </w:rPr>
              <w:t>,</w:t>
            </w:r>
            <w:r w:rsidR="003563AA">
              <w:rPr>
                <w:rFonts w:ascii="Times New Roman" w:eastAsia="標楷體" w:hAnsi="Times New Roman" w:cstheme="minorHAnsi"/>
              </w:rPr>
              <w:t>1</w:t>
            </w:r>
            <w:r w:rsidR="00D75985">
              <w:rPr>
                <w:rFonts w:ascii="Times New Roman" w:eastAsia="標楷體" w:hAnsi="Times New Roman" w:cstheme="minorHAnsi"/>
              </w:rPr>
              <w:t>75</w:t>
            </w:r>
            <w:r w:rsidRPr="002F19A5">
              <w:rPr>
                <w:rFonts w:ascii="Times New Roman" w:eastAsia="標楷體" w:hAnsi="Times New Roman" w:cstheme="minorHAnsi" w:hint="eastAsia"/>
              </w:rPr>
              <w:t>,</w:t>
            </w:r>
            <w:r w:rsidR="003563AA">
              <w:rPr>
                <w:rFonts w:ascii="Times New Roman" w:eastAsia="標楷體" w:hAnsi="Times New Roman" w:cstheme="minorHAnsi"/>
              </w:rPr>
              <w:t>393</w:t>
            </w:r>
          </w:p>
        </w:tc>
      </w:tr>
    </w:tbl>
    <w:p w14:paraId="4496EE7E" w14:textId="7651AB5A" w:rsidR="00237469" w:rsidRPr="00813722" w:rsidRDefault="00237469" w:rsidP="000C3AEA">
      <w:pPr>
        <w:pStyle w:val="HTML"/>
        <w:spacing w:line="240" w:lineRule="auto"/>
        <w:rPr>
          <w:rFonts w:ascii="Times New Roman" w:eastAsia="標楷體" w:hAnsi="Times New Roman" w:cs="Calibri"/>
          <w:sz w:val="32"/>
          <w:szCs w:val="32"/>
        </w:rPr>
      </w:pPr>
    </w:p>
    <w:sectPr w:rsidR="00237469" w:rsidRPr="00813722" w:rsidSect="00283130">
      <w:footerReference w:type="default" r:id="rId8"/>
      <w:pgSz w:w="16838" w:h="11906" w:orient="landscape"/>
      <w:pgMar w:top="510" w:right="720" w:bottom="510" w:left="720" w:header="851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9B345" w14:textId="77777777" w:rsidR="0080432C" w:rsidRDefault="0080432C" w:rsidP="00685764">
      <w:r>
        <w:separator/>
      </w:r>
    </w:p>
  </w:endnote>
  <w:endnote w:type="continuationSeparator" w:id="0">
    <w:p w14:paraId="1685AEF6" w14:textId="77777777" w:rsidR="0080432C" w:rsidRDefault="0080432C" w:rsidP="00685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AFA146" w14:textId="668A17AF" w:rsidR="00A6046C" w:rsidRDefault="00A6046C">
    <w:pPr>
      <w:pStyle w:val="a5"/>
      <w:jc w:val="center"/>
    </w:pPr>
  </w:p>
  <w:p w14:paraId="13CADB2A" w14:textId="77777777" w:rsidR="00A6046C" w:rsidRDefault="00A6046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8A3FE" w14:textId="77777777" w:rsidR="0080432C" w:rsidRDefault="0080432C" w:rsidP="00685764">
      <w:r>
        <w:separator/>
      </w:r>
    </w:p>
  </w:footnote>
  <w:footnote w:type="continuationSeparator" w:id="0">
    <w:p w14:paraId="0B74B52D" w14:textId="77777777" w:rsidR="0080432C" w:rsidRDefault="0080432C" w:rsidP="00685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773DB"/>
    <w:multiLevelType w:val="multilevel"/>
    <w:tmpl w:val="CFDA6048"/>
    <w:lvl w:ilvl="0">
      <w:start w:val="1"/>
      <w:numFmt w:val="taiwaneseCountingThousand"/>
      <w:suff w:val="nothing"/>
      <w:lvlText w:val="%1、"/>
      <w:lvlJc w:val="left"/>
      <w:pPr>
        <w:ind w:left="601" w:hanging="60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02" w:hanging="902"/>
      </w:pPr>
      <w:rPr>
        <w:rFonts w:hint="eastAsia"/>
        <w:b w:val="0"/>
        <w:i w:val="0"/>
      </w:rPr>
    </w:lvl>
    <w:lvl w:ilvl="2">
      <w:start w:val="1"/>
      <w:numFmt w:val="decimal"/>
      <w:suff w:val="nothing"/>
      <w:lvlText w:val="%3."/>
      <w:lvlJc w:val="left"/>
      <w:pPr>
        <w:ind w:left="902" w:hanging="301"/>
      </w:pPr>
      <w:rPr>
        <w:rFonts w:hint="eastAsia"/>
      </w:rPr>
    </w:lvl>
    <w:lvl w:ilvl="3">
      <w:start w:val="1"/>
      <w:numFmt w:val="none"/>
      <w:suff w:val="nothing"/>
      <w:lvlText w:val="(1)"/>
      <w:lvlJc w:val="left"/>
      <w:pPr>
        <w:ind w:left="1202" w:hanging="4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00B4251B"/>
    <w:multiLevelType w:val="hybridMultilevel"/>
    <w:tmpl w:val="8F925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C846CE"/>
    <w:multiLevelType w:val="multilevel"/>
    <w:tmpl w:val="CFDA6048"/>
    <w:lvl w:ilvl="0">
      <w:start w:val="1"/>
      <w:numFmt w:val="taiwaneseCountingThousand"/>
      <w:suff w:val="nothing"/>
      <w:lvlText w:val="%1、"/>
      <w:lvlJc w:val="left"/>
      <w:pPr>
        <w:ind w:left="601" w:hanging="60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02" w:hanging="902"/>
      </w:pPr>
      <w:rPr>
        <w:rFonts w:hint="eastAsia"/>
        <w:b w:val="0"/>
        <w:i w:val="0"/>
      </w:rPr>
    </w:lvl>
    <w:lvl w:ilvl="2">
      <w:start w:val="1"/>
      <w:numFmt w:val="decimal"/>
      <w:suff w:val="nothing"/>
      <w:lvlText w:val="%3."/>
      <w:lvlJc w:val="left"/>
      <w:pPr>
        <w:ind w:left="902" w:hanging="301"/>
      </w:pPr>
      <w:rPr>
        <w:rFonts w:hint="eastAsia"/>
      </w:rPr>
    </w:lvl>
    <w:lvl w:ilvl="3">
      <w:start w:val="1"/>
      <w:numFmt w:val="none"/>
      <w:suff w:val="nothing"/>
      <w:lvlText w:val="(1)"/>
      <w:lvlJc w:val="left"/>
      <w:pPr>
        <w:ind w:left="1202" w:hanging="4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10DA3770"/>
    <w:multiLevelType w:val="multilevel"/>
    <w:tmpl w:val="CFDA6048"/>
    <w:lvl w:ilvl="0">
      <w:start w:val="1"/>
      <w:numFmt w:val="taiwaneseCountingThousand"/>
      <w:suff w:val="nothing"/>
      <w:lvlText w:val="%1、"/>
      <w:lvlJc w:val="left"/>
      <w:pPr>
        <w:ind w:left="601" w:hanging="60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02" w:hanging="902"/>
      </w:pPr>
      <w:rPr>
        <w:rFonts w:hint="eastAsia"/>
        <w:b w:val="0"/>
        <w:i w:val="0"/>
      </w:rPr>
    </w:lvl>
    <w:lvl w:ilvl="2">
      <w:start w:val="1"/>
      <w:numFmt w:val="decimal"/>
      <w:suff w:val="nothing"/>
      <w:lvlText w:val="%3."/>
      <w:lvlJc w:val="left"/>
      <w:pPr>
        <w:ind w:left="902" w:hanging="301"/>
      </w:pPr>
      <w:rPr>
        <w:rFonts w:hint="eastAsia"/>
      </w:rPr>
    </w:lvl>
    <w:lvl w:ilvl="3">
      <w:start w:val="1"/>
      <w:numFmt w:val="none"/>
      <w:suff w:val="nothing"/>
      <w:lvlText w:val="(1)"/>
      <w:lvlJc w:val="left"/>
      <w:pPr>
        <w:ind w:left="1202" w:hanging="4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18135955"/>
    <w:multiLevelType w:val="multilevel"/>
    <w:tmpl w:val="CFDA6048"/>
    <w:lvl w:ilvl="0">
      <w:start w:val="1"/>
      <w:numFmt w:val="taiwaneseCountingThousand"/>
      <w:suff w:val="nothing"/>
      <w:lvlText w:val="%1、"/>
      <w:lvlJc w:val="left"/>
      <w:pPr>
        <w:ind w:left="601" w:hanging="60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02" w:hanging="902"/>
      </w:pPr>
      <w:rPr>
        <w:rFonts w:hint="eastAsia"/>
        <w:b w:val="0"/>
        <w:i w:val="0"/>
      </w:rPr>
    </w:lvl>
    <w:lvl w:ilvl="2">
      <w:start w:val="1"/>
      <w:numFmt w:val="decimal"/>
      <w:suff w:val="nothing"/>
      <w:lvlText w:val="%3."/>
      <w:lvlJc w:val="left"/>
      <w:pPr>
        <w:ind w:left="902" w:hanging="301"/>
      </w:pPr>
      <w:rPr>
        <w:rFonts w:hint="eastAsia"/>
      </w:rPr>
    </w:lvl>
    <w:lvl w:ilvl="3">
      <w:start w:val="1"/>
      <w:numFmt w:val="none"/>
      <w:suff w:val="nothing"/>
      <w:lvlText w:val="(1)"/>
      <w:lvlJc w:val="left"/>
      <w:pPr>
        <w:ind w:left="1202" w:hanging="4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1B362B6F"/>
    <w:multiLevelType w:val="hybridMultilevel"/>
    <w:tmpl w:val="0DDAC8D2"/>
    <w:lvl w:ilvl="0" w:tplc="F3A8F5F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1D02A6"/>
    <w:multiLevelType w:val="multilevel"/>
    <w:tmpl w:val="CFDA6048"/>
    <w:lvl w:ilvl="0">
      <w:start w:val="1"/>
      <w:numFmt w:val="taiwaneseCountingThousand"/>
      <w:suff w:val="nothing"/>
      <w:lvlText w:val="%1、"/>
      <w:lvlJc w:val="left"/>
      <w:pPr>
        <w:ind w:left="601" w:hanging="60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02" w:hanging="902"/>
      </w:pPr>
      <w:rPr>
        <w:rFonts w:hint="eastAsia"/>
        <w:b w:val="0"/>
        <w:i w:val="0"/>
      </w:rPr>
    </w:lvl>
    <w:lvl w:ilvl="2">
      <w:start w:val="1"/>
      <w:numFmt w:val="decimal"/>
      <w:suff w:val="nothing"/>
      <w:lvlText w:val="%3."/>
      <w:lvlJc w:val="left"/>
      <w:pPr>
        <w:ind w:left="902" w:hanging="301"/>
      </w:pPr>
      <w:rPr>
        <w:rFonts w:hint="eastAsia"/>
      </w:rPr>
    </w:lvl>
    <w:lvl w:ilvl="3">
      <w:start w:val="1"/>
      <w:numFmt w:val="none"/>
      <w:suff w:val="nothing"/>
      <w:lvlText w:val="(1)"/>
      <w:lvlJc w:val="left"/>
      <w:pPr>
        <w:ind w:left="1202" w:hanging="4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379627F6"/>
    <w:multiLevelType w:val="multilevel"/>
    <w:tmpl w:val="1B18EC2C"/>
    <w:lvl w:ilvl="0">
      <w:start w:val="1"/>
      <w:numFmt w:val="ideographLegalTraditional"/>
      <w:lvlText w:val="%1、"/>
      <w:lvlJc w:val="left"/>
      <w:pPr>
        <w:ind w:left="480" w:hanging="480"/>
      </w:pPr>
      <w:rPr>
        <w:rFonts w:ascii="Calibri" w:eastAsia="標楷體" w:hAnsi="Calibri" w:hint="default"/>
        <w:b/>
        <w:color w:val="auto"/>
        <w:sz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301" w:hanging="301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4A747DE7"/>
    <w:multiLevelType w:val="multilevel"/>
    <w:tmpl w:val="CFDA6048"/>
    <w:lvl w:ilvl="0">
      <w:start w:val="1"/>
      <w:numFmt w:val="taiwaneseCountingThousand"/>
      <w:suff w:val="nothing"/>
      <w:lvlText w:val="%1、"/>
      <w:lvlJc w:val="left"/>
      <w:pPr>
        <w:ind w:left="601" w:hanging="60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02" w:hanging="902"/>
      </w:pPr>
      <w:rPr>
        <w:rFonts w:hint="eastAsia"/>
        <w:b w:val="0"/>
        <w:i w:val="0"/>
      </w:rPr>
    </w:lvl>
    <w:lvl w:ilvl="2">
      <w:start w:val="1"/>
      <w:numFmt w:val="decimal"/>
      <w:suff w:val="nothing"/>
      <w:lvlText w:val="%3."/>
      <w:lvlJc w:val="left"/>
      <w:pPr>
        <w:ind w:left="902" w:hanging="301"/>
      </w:pPr>
      <w:rPr>
        <w:rFonts w:hint="eastAsia"/>
      </w:rPr>
    </w:lvl>
    <w:lvl w:ilvl="3">
      <w:start w:val="1"/>
      <w:numFmt w:val="none"/>
      <w:suff w:val="nothing"/>
      <w:lvlText w:val="(1)"/>
      <w:lvlJc w:val="left"/>
      <w:pPr>
        <w:ind w:left="1202" w:hanging="4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" w15:restartNumberingAfterBreak="0">
    <w:nsid w:val="504B1C32"/>
    <w:multiLevelType w:val="multilevel"/>
    <w:tmpl w:val="CFDA6048"/>
    <w:lvl w:ilvl="0">
      <w:start w:val="1"/>
      <w:numFmt w:val="taiwaneseCountingThousand"/>
      <w:suff w:val="nothing"/>
      <w:lvlText w:val="%1、"/>
      <w:lvlJc w:val="left"/>
      <w:pPr>
        <w:ind w:left="601" w:hanging="60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02" w:hanging="902"/>
      </w:pPr>
      <w:rPr>
        <w:rFonts w:hint="eastAsia"/>
        <w:b w:val="0"/>
        <w:i w:val="0"/>
      </w:rPr>
    </w:lvl>
    <w:lvl w:ilvl="2">
      <w:start w:val="1"/>
      <w:numFmt w:val="decimal"/>
      <w:suff w:val="nothing"/>
      <w:lvlText w:val="%3."/>
      <w:lvlJc w:val="left"/>
      <w:pPr>
        <w:ind w:left="902" w:hanging="301"/>
      </w:pPr>
      <w:rPr>
        <w:rFonts w:hint="eastAsia"/>
      </w:rPr>
    </w:lvl>
    <w:lvl w:ilvl="3">
      <w:start w:val="1"/>
      <w:numFmt w:val="none"/>
      <w:suff w:val="nothing"/>
      <w:lvlText w:val="(1)"/>
      <w:lvlJc w:val="left"/>
      <w:pPr>
        <w:ind w:left="1202" w:hanging="4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53A247AE"/>
    <w:multiLevelType w:val="hybridMultilevel"/>
    <w:tmpl w:val="90CC49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9DB7699"/>
    <w:multiLevelType w:val="multilevel"/>
    <w:tmpl w:val="DC9A8E00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6FD91651"/>
    <w:multiLevelType w:val="hybridMultilevel"/>
    <w:tmpl w:val="8B1666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2544F1"/>
    <w:multiLevelType w:val="multilevel"/>
    <w:tmpl w:val="CFDA6048"/>
    <w:lvl w:ilvl="0">
      <w:start w:val="1"/>
      <w:numFmt w:val="taiwaneseCountingThousand"/>
      <w:suff w:val="nothing"/>
      <w:lvlText w:val="%1、"/>
      <w:lvlJc w:val="left"/>
      <w:pPr>
        <w:ind w:left="601" w:hanging="60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02" w:hanging="902"/>
      </w:pPr>
      <w:rPr>
        <w:rFonts w:hint="eastAsia"/>
        <w:b w:val="0"/>
        <w:i w:val="0"/>
      </w:rPr>
    </w:lvl>
    <w:lvl w:ilvl="2">
      <w:start w:val="1"/>
      <w:numFmt w:val="decimal"/>
      <w:suff w:val="nothing"/>
      <w:lvlText w:val="%3."/>
      <w:lvlJc w:val="left"/>
      <w:pPr>
        <w:ind w:left="902" w:hanging="301"/>
      </w:pPr>
      <w:rPr>
        <w:rFonts w:hint="eastAsia"/>
      </w:rPr>
    </w:lvl>
    <w:lvl w:ilvl="3">
      <w:start w:val="1"/>
      <w:numFmt w:val="none"/>
      <w:suff w:val="nothing"/>
      <w:lvlText w:val="(1)"/>
      <w:lvlJc w:val="left"/>
      <w:pPr>
        <w:ind w:left="1202" w:hanging="4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9"/>
  </w:num>
  <w:num w:numId="12">
    <w:abstractNumId w:val="6"/>
  </w:num>
  <w:num w:numId="13">
    <w:abstractNumId w:val="0"/>
  </w:num>
  <w:num w:numId="14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469"/>
    <w:rsid w:val="00003EF6"/>
    <w:rsid w:val="00043CD3"/>
    <w:rsid w:val="00043DF6"/>
    <w:rsid w:val="00044D53"/>
    <w:rsid w:val="00045E24"/>
    <w:rsid w:val="000526C2"/>
    <w:rsid w:val="0005492D"/>
    <w:rsid w:val="00060378"/>
    <w:rsid w:val="00071C8B"/>
    <w:rsid w:val="000813DE"/>
    <w:rsid w:val="00082B44"/>
    <w:rsid w:val="0009379C"/>
    <w:rsid w:val="000A34C4"/>
    <w:rsid w:val="000B0690"/>
    <w:rsid w:val="000B1933"/>
    <w:rsid w:val="000C3AEA"/>
    <w:rsid w:val="000C525A"/>
    <w:rsid w:val="000C5343"/>
    <w:rsid w:val="000C73AA"/>
    <w:rsid w:val="000C75F8"/>
    <w:rsid w:val="000D42D3"/>
    <w:rsid w:val="000F15D0"/>
    <w:rsid w:val="000F4ED6"/>
    <w:rsid w:val="00100227"/>
    <w:rsid w:val="00103E16"/>
    <w:rsid w:val="00105623"/>
    <w:rsid w:val="0011418C"/>
    <w:rsid w:val="001411F3"/>
    <w:rsid w:val="00144E68"/>
    <w:rsid w:val="0015152E"/>
    <w:rsid w:val="00164E2C"/>
    <w:rsid w:val="001727AC"/>
    <w:rsid w:val="001754BB"/>
    <w:rsid w:val="001779E0"/>
    <w:rsid w:val="00181457"/>
    <w:rsid w:val="00185BFA"/>
    <w:rsid w:val="001A00A8"/>
    <w:rsid w:val="001B0E54"/>
    <w:rsid w:val="001B7862"/>
    <w:rsid w:val="001C78D7"/>
    <w:rsid w:val="001D2DCE"/>
    <w:rsid w:val="001D6DCD"/>
    <w:rsid w:val="001F2769"/>
    <w:rsid w:val="001F4A55"/>
    <w:rsid w:val="002003F1"/>
    <w:rsid w:val="00204045"/>
    <w:rsid w:val="00207D16"/>
    <w:rsid w:val="00215851"/>
    <w:rsid w:val="00216EF1"/>
    <w:rsid w:val="0022412C"/>
    <w:rsid w:val="002262E5"/>
    <w:rsid w:val="00226886"/>
    <w:rsid w:val="00237469"/>
    <w:rsid w:val="00242D44"/>
    <w:rsid w:val="002465EA"/>
    <w:rsid w:val="00246D69"/>
    <w:rsid w:val="002631A8"/>
    <w:rsid w:val="0026668B"/>
    <w:rsid w:val="00266CED"/>
    <w:rsid w:val="00283130"/>
    <w:rsid w:val="0028494D"/>
    <w:rsid w:val="00284FBB"/>
    <w:rsid w:val="00287E91"/>
    <w:rsid w:val="00295774"/>
    <w:rsid w:val="002966DB"/>
    <w:rsid w:val="002A3214"/>
    <w:rsid w:val="002A53EC"/>
    <w:rsid w:val="002A7866"/>
    <w:rsid w:val="002B0C0A"/>
    <w:rsid w:val="002B22EE"/>
    <w:rsid w:val="002C5C3E"/>
    <w:rsid w:val="002D72E8"/>
    <w:rsid w:val="002F19A5"/>
    <w:rsid w:val="002F2EA4"/>
    <w:rsid w:val="002F467C"/>
    <w:rsid w:val="002F4B2A"/>
    <w:rsid w:val="002F64F3"/>
    <w:rsid w:val="00306E1A"/>
    <w:rsid w:val="00315B5F"/>
    <w:rsid w:val="00323911"/>
    <w:rsid w:val="003267ED"/>
    <w:rsid w:val="00327CA4"/>
    <w:rsid w:val="003323F1"/>
    <w:rsid w:val="003336F2"/>
    <w:rsid w:val="00337F02"/>
    <w:rsid w:val="00346AF0"/>
    <w:rsid w:val="003519E7"/>
    <w:rsid w:val="003563AA"/>
    <w:rsid w:val="00382ACE"/>
    <w:rsid w:val="003850B2"/>
    <w:rsid w:val="0039003F"/>
    <w:rsid w:val="003B249D"/>
    <w:rsid w:val="003B784C"/>
    <w:rsid w:val="003C18AC"/>
    <w:rsid w:val="003D72E0"/>
    <w:rsid w:val="003F12CD"/>
    <w:rsid w:val="003F6B7E"/>
    <w:rsid w:val="003F7B75"/>
    <w:rsid w:val="00402F14"/>
    <w:rsid w:val="00403165"/>
    <w:rsid w:val="00404505"/>
    <w:rsid w:val="0041729F"/>
    <w:rsid w:val="00421416"/>
    <w:rsid w:val="004215BD"/>
    <w:rsid w:val="00427687"/>
    <w:rsid w:val="0043584E"/>
    <w:rsid w:val="00436041"/>
    <w:rsid w:val="00446B4E"/>
    <w:rsid w:val="00455404"/>
    <w:rsid w:val="00465B5C"/>
    <w:rsid w:val="004738FD"/>
    <w:rsid w:val="004744B8"/>
    <w:rsid w:val="00482E84"/>
    <w:rsid w:val="0048383E"/>
    <w:rsid w:val="00493E28"/>
    <w:rsid w:val="004B3D04"/>
    <w:rsid w:val="004B3D26"/>
    <w:rsid w:val="004B4F08"/>
    <w:rsid w:val="004B7B00"/>
    <w:rsid w:val="004E16C5"/>
    <w:rsid w:val="004E4901"/>
    <w:rsid w:val="004F018C"/>
    <w:rsid w:val="00502717"/>
    <w:rsid w:val="005038B5"/>
    <w:rsid w:val="005079F3"/>
    <w:rsid w:val="00510488"/>
    <w:rsid w:val="00514452"/>
    <w:rsid w:val="00542027"/>
    <w:rsid w:val="005452D8"/>
    <w:rsid w:val="0055036B"/>
    <w:rsid w:val="00553496"/>
    <w:rsid w:val="00567428"/>
    <w:rsid w:val="00573BB7"/>
    <w:rsid w:val="00587756"/>
    <w:rsid w:val="00590923"/>
    <w:rsid w:val="005A04D9"/>
    <w:rsid w:val="005C20BB"/>
    <w:rsid w:val="005D0CDA"/>
    <w:rsid w:val="005D33B1"/>
    <w:rsid w:val="005E3002"/>
    <w:rsid w:val="005E75FF"/>
    <w:rsid w:val="00601200"/>
    <w:rsid w:val="00601F2E"/>
    <w:rsid w:val="006106D5"/>
    <w:rsid w:val="006224C2"/>
    <w:rsid w:val="00627732"/>
    <w:rsid w:val="006312C1"/>
    <w:rsid w:val="006363EF"/>
    <w:rsid w:val="00636C58"/>
    <w:rsid w:val="00657D3E"/>
    <w:rsid w:val="00667FAA"/>
    <w:rsid w:val="00670BAB"/>
    <w:rsid w:val="00677105"/>
    <w:rsid w:val="00681B13"/>
    <w:rsid w:val="00683B79"/>
    <w:rsid w:val="00685764"/>
    <w:rsid w:val="00686BB7"/>
    <w:rsid w:val="006940A5"/>
    <w:rsid w:val="00697C83"/>
    <w:rsid w:val="006A4AD8"/>
    <w:rsid w:val="006A7880"/>
    <w:rsid w:val="006B033D"/>
    <w:rsid w:val="006B675A"/>
    <w:rsid w:val="006C6CAD"/>
    <w:rsid w:val="006D5844"/>
    <w:rsid w:val="006E021E"/>
    <w:rsid w:val="006E66B5"/>
    <w:rsid w:val="006E7187"/>
    <w:rsid w:val="006F2CCD"/>
    <w:rsid w:val="006F38AA"/>
    <w:rsid w:val="006F4DB8"/>
    <w:rsid w:val="006F55C3"/>
    <w:rsid w:val="00702B48"/>
    <w:rsid w:val="0071464D"/>
    <w:rsid w:val="00714C54"/>
    <w:rsid w:val="00716870"/>
    <w:rsid w:val="00721AA0"/>
    <w:rsid w:val="00721C4A"/>
    <w:rsid w:val="007228A9"/>
    <w:rsid w:val="00732A55"/>
    <w:rsid w:val="0076427B"/>
    <w:rsid w:val="00777A8E"/>
    <w:rsid w:val="00790DFF"/>
    <w:rsid w:val="00791FBC"/>
    <w:rsid w:val="007A199A"/>
    <w:rsid w:val="007A3FE6"/>
    <w:rsid w:val="007B2794"/>
    <w:rsid w:val="007B37BD"/>
    <w:rsid w:val="007D2CF1"/>
    <w:rsid w:val="007D5641"/>
    <w:rsid w:val="007E5B3B"/>
    <w:rsid w:val="007F102F"/>
    <w:rsid w:val="0080017A"/>
    <w:rsid w:val="00804018"/>
    <w:rsid w:val="0080432C"/>
    <w:rsid w:val="0080463F"/>
    <w:rsid w:val="00804E3D"/>
    <w:rsid w:val="00805498"/>
    <w:rsid w:val="008100FF"/>
    <w:rsid w:val="0081262E"/>
    <w:rsid w:val="00813722"/>
    <w:rsid w:val="008501DB"/>
    <w:rsid w:val="0085259F"/>
    <w:rsid w:val="00855FD7"/>
    <w:rsid w:val="008757A5"/>
    <w:rsid w:val="008761CC"/>
    <w:rsid w:val="0088192B"/>
    <w:rsid w:val="008847CF"/>
    <w:rsid w:val="008A2F2D"/>
    <w:rsid w:val="008A4645"/>
    <w:rsid w:val="008B1A32"/>
    <w:rsid w:val="008B47F7"/>
    <w:rsid w:val="008B7217"/>
    <w:rsid w:val="008C4D2D"/>
    <w:rsid w:val="008D0770"/>
    <w:rsid w:val="008D1E80"/>
    <w:rsid w:val="008E19CE"/>
    <w:rsid w:val="008E561F"/>
    <w:rsid w:val="008E73DA"/>
    <w:rsid w:val="008F7FC2"/>
    <w:rsid w:val="00901F9D"/>
    <w:rsid w:val="009151E3"/>
    <w:rsid w:val="00937711"/>
    <w:rsid w:val="009554F8"/>
    <w:rsid w:val="00974EC5"/>
    <w:rsid w:val="00977F2A"/>
    <w:rsid w:val="00982E54"/>
    <w:rsid w:val="009A774B"/>
    <w:rsid w:val="009B297E"/>
    <w:rsid w:val="009B64B6"/>
    <w:rsid w:val="009D09CE"/>
    <w:rsid w:val="009D2601"/>
    <w:rsid w:val="009E27A5"/>
    <w:rsid w:val="009E52E6"/>
    <w:rsid w:val="009F491D"/>
    <w:rsid w:val="00A056B7"/>
    <w:rsid w:val="00A13321"/>
    <w:rsid w:val="00A351C5"/>
    <w:rsid w:val="00A45F8C"/>
    <w:rsid w:val="00A47D2F"/>
    <w:rsid w:val="00A50BA0"/>
    <w:rsid w:val="00A51B82"/>
    <w:rsid w:val="00A6046C"/>
    <w:rsid w:val="00A670A2"/>
    <w:rsid w:val="00A7211A"/>
    <w:rsid w:val="00A82C5A"/>
    <w:rsid w:val="00A86936"/>
    <w:rsid w:val="00A9093C"/>
    <w:rsid w:val="00A9114A"/>
    <w:rsid w:val="00A9300E"/>
    <w:rsid w:val="00A94F7B"/>
    <w:rsid w:val="00A9543E"/>
    <w:rsid w:val="00A97D40"/>
    <w:rsid w:val="00AA2627"/>
    <w:rsid w:val="00AB5566"/>
    <w:rsid w:val="00AC18C7"/>
    <w:rsid w:val="00AF107F"/>
    <w:rsid w:val="00AF1195"/>
    <w:rsid w:val="00B0622D"/>
    <w:rsid w:val="00B06E92"/>
    <w:rsid w:val="00B12E47"/>
    <w:rsid w:val="00B16E67"/>
    <w:rsid w:val="00B20377"/>
    <w:rsid w:val="00B256A6"/>
    <w:rsid w:val="00B31464"/>
    <w:rsid w:val="00B34D29"/>
    <w:rsid w:val="00B34D2F"/>
    <w:rsid w:val="00B3503A"/>
    <w:rsid w:val="00B35DF5"/>
    <w:rsid w:val="00B44DA9"/>
    <w:rsid w:val="00B46B06"/>
    <w:rsid w:val="00B5217E"/>
    <w:rsid w:val="00B52C14"/>
    <w:rsid w:val="00B5683A"/>
    <w:rsid w:val="00B579D1"/>
    <w:rsid w:val="00B57E4E"/>
    <w:rsid w:val="00B60AC3"/>
    <w:rsid w:val="00B72381"/>
    <w:rsid w:val="00B80E5E"/>
    <w:rsid w:val="00BA5814"/>
    <w:rsid w:val="00BB38C4"/>
    <w:rsid w:val="00BB729B"/>
    <w:rsid w:val="00BB7391"/>
    <w:rsid w:val="00BB73FD"/>
    <w:rsid w:val="00BC0121"/>
    <w:rsid w:val="00BC3493"/>
    <w:rsid w:val="00BD511D"/>
    <w:rsid w:val="00BD6367"/>
    <w:rsid w:val="00BE0D20"/>
    <w:rsid w:val="00BE1C46"/>
    <w:rsid w:val="00BE2AA9"/>
    <w:rsid w:val="00BF331E"/>
    <w:rsid w:val="00C24007"/>
    <w:rsid w:val="00C35331"/>
    <w:rsid w:val="00C360F3"/>
    <w:rsid w:val="00C447AA"/>
    <w:rsid w:val="00C55DFD"/>
    <w:rsid w:val="00C724A8"/>
    <w:rsid w:val="00CA1D7B"/>
    <w:rsid w:val="00CA4BDC"/>
    <w:rsid w:val="00CA6286"/>
    <w:rsid w:val="00CB6D1A"/>
    <w:rsid w:val="00CD1CD6"/>
    <w:rsid w:val="00CD3487"/>
    <w:rsid w:val="00CD5465"/>
    <w:rsid w:val="00CD6EDE"/>
    <w:rsid w:val="00CE42C0"/>
    <w:rsid w:val="00CE74A7"/>
    <w:rsid w:val="00CF07E7"/>
    <w:rsid w:val="00CF45A3"/>
    <w:rsid w:val="00D079DB"/>
    <w:rsid w:val="00D11663"/>
    <w:rsid w:val="00D14E26"/>
    <w:rsid w:val="00D20829"/>
    <w:rsid w:val="00D231B0"/>
    <w:rsid w:val="00D240ED"/>
    <w:rsid w:val="00D278B0"/>
    <w:rsid w:val="00D43335"/>
    <w:rsid w:val="00D43A87"/>
    <w:rsid w:val="00D7292D"/>
    <w:rsid w:val="00D733F2"/>
    <w:rsid w:val="00D75985"/>
    <w:rsid w:val="00D9005B"/>
    <w:rsid w:val="00D9104E"/>
    <w:rsid w:val="00D91AD9"/>
    <w:rsid w:val="00DA05C7"/>
    <w:rsid w:val="00DA469E"/>
    <w:rsid w:val="00DB27DC"/>
    <w:rsid w:val="00DB3E3C"/>
    <w:rsid w:val="00DC3984"/>
    <w:rsid w:val="00DD195B"/>
    <w:rsid w:val="00DD4185"/>
    <w:rsid w:val="00DE2398"/>
    <w:rsid w:val="00DE70C5"/>
    <w:rsid w:val="00DF0AD9"/>
    <w:rsid w:val="00DF5C7B"/>
    <w:rsid w:val="00DF5DC6"/>
    <w:rsid w:val="00E02D61"/>
    <w:rsid w:val="00E03561"/>
    <w:rsid w:val="00E10896"/>
    <w:rsid w:val="00E111ED"/>
    <w:rsid w:val="00E13E7D"/>
    <w:rsid w:val="00E35348"/>
    <w:rsid w:val="00E4753D"/>
    <w:rsid w:val="00E5141C"/>
    <w:rsid w:val="00E53D0D"/>
    <w:rsid w:val="00E62A6C"/>
    <w:rsid w:val="00E64EF1"/>
    <w:rsid w:val="00E74B9B"/>
    <w:rsid w:val="00E76D26"/>
    <w:rsid w:val="00E800CC"/>
    <w:rsid w:val="00E8278A"/>
    <w:rsid w:val="00E9299F"/>
    <w:rsid w:val="00EA5F7A"/>
    <w:rsid w:val="00EC1645"/>
    <w:rsid w:val="00ED0E81"/>
    <w:rsid w:val="00ED5F53"/>
    <w:rsid w:val="00ED5F7A"/>
    <w:rsid w:val="00ED67CB"/>
    <w:rsid w:val="00EE5DAA"/>
    <w:rsid w:val="00EF6980"/>
    <w:rsid w:val="00F0417A"/>
    <w:rsid w:val="00F0670B"/>
    <w:rsid w:val="00F125BB"/>
    <w:rsid w:val="00F13715"/>
    <w:rsid w:val="00F14925"/>
    <w:rsid w:val="00F14B50"/>
    <w:rsid w:val="00F21526"/>
    <w:rsid w:val="00F226CD"/>
    <w:rsid w:val="00F244AC"/>
    <w:rsid w:val="00F37EC3"/>
    <w:rsid w:val="00F41CAC"/>
    <w:rsid w:val="00F43DFF"/>
    <w:rsid w:val="00F70649"/>
    <w:rsid w:val="00F771B5"/>
    <w:rsid w:val="00F94C8B"/>
    <w:rsid w:val="00FA3A6D"/>
    <w:rsid w:val="00FA592C"/>
    <w:rsid w:val="00FB2ADE"/>
    <w:rsid w:val="00FC62A5"/>
    <w:rsid w:val="00FC77B6"/>
    <w:rsid w:val="00FC7CA9"/>
    <w:rsid w:val="00FE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EBDABA"/>
  <w15:chartTrackingRefBased/>
  <w15:docId w15:val="{EE102F8A-CF46-4E65-B2B8-A9A6BDAFE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46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3746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6" w:lineRule="atLeast"/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237469"/>
    <w:rPr>
      <w:rFonts w:ascii="細明體" w:eastAsia="細明體" w:hAnsi="細明體" w:cs="細明體"/>
      <w:kern w:val="0"/>
      <w:szCs w:val="24"/>
    </w:rPr>
  </w:style>
  <w:style w:type="paragraph" w:styleId="a3">
    <w:name w:val="List Paragraph"/>
    <w:basedOn w:val="a"/>
    <w:uiPriority w:val="34"/>
    <w:qFormat/>
    <w:rsid w:val="00237469"/>
    <w:pPr>
      <w:ind w:leftChars="200" w:left="480"/>
    </w:pPr>
  </w:style>
  <w:style w:type="table" w:styleId="a4">
    <w:name w:val="Table Grid"/>
    <w:basedOn w:val="a1"/>
    <w:uiPriority w:val="39"/>
    <w:rsid w:val="002374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DF5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5C7B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6857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85764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82C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82C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99030-2C4A-4F36-9264-29D965BFD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陳苡瑄</cp:lastModifiedBy>
  <cp:revision>2</cp:revision>
  <cp:lastPrinted>2021-11-16T10:11:00Z</cp:lastPrinted>
  <dcterms:created xsi:type="dcterms:W3CDTF">2021-11-23T03:18:00Z</dcterms:created>
  <dcterms:modified xsi:type="dcterms:W3CDTF">2021-11-23T03:18:00Z</dcterms:modified>
</cp:coreProperties>
</file>