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990" w:rsidRPr="00F83990" w:rsidRDefault="00F83990" w:rsidP="00F83990">
      <w:pPr>
        <w:ind w:leftChars="-88" w:left="-141"/>
        <w:jc w:val="both"/>
        <w:rPr>
          <w:rFonts w:ascii="標楷體" w:hAnsi="標楷體" w:cs="Arial" w:hint="eastAsia"/>
          <w:sz w:val="32"/>
          <w:lang w:eastAsia="zh-TW"/>
        </w:rPr>
      </w:pPr>
      <w:r w:rsidRPr="00F83990">
        <w:rPr>
          <w:rFonts w:ascii="標楷體" w:hAnsi="標楷體" w:cs="Arial" w:hint="eastAsia"/>
          <w:sz w:val="32"/>
          <w:lang w:eastAsia="zh-TW"/>
        </w:rPr>
        <w:t>附表：</w:t>
      </w:r>
    </w:p>
    <w:tbl>
      <w:tblPr>
        <w:tblW w:w="893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4"/>
        <w:gridCol w:w="2552"/>
        <w:gridCol w:w="1559"/>
        <w:gridCol w:w="2126"/>
      </w:tblGrid>
      <w:tr w:rsidR="00F83990" w:rsidRPr="00F83990" w:rsidTr="00F83990">
        <w:trPr>
          <w:trHeight w:val="1060"/>
        </w:trPr>
        <w:tc>
          <w:tcPr>
            <w:tcW w:w="2694" w:type="dxa"/>
            <w:shd w:val="clear" w:color="auto" w:fill="auto"/>
          </w:tcPr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</w:pP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公司名稱</w:t>
            </w:r>
          </w:p>
        </w:tc>
        <w:tc>
          <w:tcPr>
            <w:tcW w:w="2552" w:type="dxa"/>
            <w:shd w:val="clear" w:color="auto" w:fill="auto"/>
          </w:tcPr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</w:pP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變更營業登記地址時間</w:t>
            </w: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(民國年/月/日)</w:t>
            </w:r>
            <w:bookmarkStart w:id="0" w:name="_GoBack"/>
            <w:bookmarkEnd w:id="0"/>
          </w:p>
        </w:tc>
        <w:tc>
          <w:tcPr>
            <w:tcW w:w="1559" w:type="dxa"/>
          </w:tcPr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</w:pP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逾越期間</w:t>
            </w:r>
          </w:p>
        </w:tc>
        <w:tc>
          <w:tcPr>
            <w:tcW w:w="2126" w:type="dxa"/>
          </w:tcPr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</w:pP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損害金額</w:t>
            </w:r>
          </w:p>
        </w:tc>
      </w:tr>
      <w:tr w:rsidR="00F83990" w:rsidRPr="00F83990" w:rsidTr="00F83990">
        <w:trPr>
          <w:trHeight w:val="530"/>
        </w:trPr>
        <w:tc>
          <w:tcPr>
            <w:tcW w:w="2694" w:type="dxa"/>
            <w:shd w:val="clear" w:color="auto" w:fill="auto"/>
          </w:tcPr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</w:pP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華光能源股份有限公司</w:t>
            </w:r>
          </w:p>
        </w:tc>
        <w:tc>
          <w:tcPr>
            <w:tcW w:w="2552" w:type="dxa"/>
            <w:shd w:val="clear" w:color="auto" w:fill="auto"/>
          </w:tcPr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</w:pP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108.12.30</w:t>
            </w:r>
          </w:p>
        </w:tc>
        <w:tc>
          <w:tcPr>
            <w:tcW w:w="1559" w:type="dxa"/>
          </w:tcPr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</w:pP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1個月</w:t>
            </w:r>
          </w:p>
        </w:tc>
        <w:tc>
          <w:tcPr>
            <w:tcW w:w="2126" w:type="dxa"/>
          </w:tcPr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</w:pP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5</w:t>
            </w:r>
            <w:r w:rsidRPr="00F83990">
              <w:rPr>
                <w:rFonts w:ascii="標楷體" w:eastAsia="標楷體" w:hAnsi="標楷體"/>
                <w:bCs/>
                <w:sz w:val="20"/>
                <w:szCs w:val="20"/>
                <w:lang w:val="en-GB"/>
              </w:rPr>
              <w:t>,</w:t>
            </w: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000元</w:t>
            </w:r>
          </w:p>
        </w:tc>
      </w:tr>
      <w:tr w:rsidR="00F83990" w:rsidRPr="00F83990" w:rsidTr="00F83990">
        <w:trPr>
          <w:trHeight w:val="515"/>
        </w:trPr>
        <w:tc>
          <w:tcPr>
            <w:tcW w:w="2694" w:type="dxa"/>
            <w:shd w:val="clear" w:color="auto" w:fill="auto"/>
          </w:tcPr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</w:pP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華宇光能股份有限公司</w:t>
            </w:r>
          </w:p>
        </w:tc>
        <w:tc>
          <w:tcPr>
            <w:tcW w:w="2552" w:type="dxa"/>
            <w:shd w:val="clear" w:color="auto" w:fill="auto"/>
          </w:tcPr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</w:pP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108.12.12</w:t>
            </w:r>
          </w:p>
        </w:tc>
        <w:tc>
          <w:tcPr>
            <w:tcW w:w="1559" w:type="dxa"/>
          </w:tcPr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</w:pP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12日</w:t>
            </w:r>
          </w:p>
        </w:tc>
        <w:tc>
          <w:tcPr>
            <w:tcW w:w="2126" w:type="dxa"/>
          </w:tcPr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/>
                <w:bCs/>
                <w:sz w:val="20"/>
                <w:szCs w:val="20"/>
                <w:lang w:val="en-GB"/>
              </w:rPr>
            </w:pP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5</w:t>
            </w:r>
            <w:r w:rsidRPr="00F83990">
              <w:rPr>
                <w:rFonts w:ascii="標楷體" w:eastAsia="標楷體" w:hAnsi="標楷體"/>
                <w:bCs/>
                <w:sz w:val="20"/>
                <w:szCs w:val="20"/>
                <w:lang w:val="en-GB"/>
              </w:rPr>
              <w:t>,</w:t>
            </w: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000元*12/31</w:t>
            </w:r>
          </w:p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</w:pP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=1</w:t>
            </w:r>
            <w:r w:rsidRPr="00F83990">
              <w:rPr>
                <w:rFonts w:ascii="標楷體" w:eastAsia="標楷體" w:hAnsi="標楷體"/>
                <w:bCs/>
                <w:sz w:val="20"/>
                <w:szCs w:val="20"/>
                <w:lang w:val="en-GB"/>
              </w:rPr>
              <w:t>,</w:t>
            </w: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935</w:t>
            </w:r>
          </w:p>
        </w:tc>
      </w:tr>
      <w:tr w:rsidR="00F83990" w:rsidRPr="00F83990" w:rsidTr="00F83990">
        <w:trPr>
          <w:trHeight w:val="530"/>
        </w:trPr>
        <w:tc>
          <w:tcPr>
            <w:tcW w:w="2694" w:type="dxa"/>
            <w:shd w:val="clear" w:color="auto" w:fill="auto"/>
          </w:tcPr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</w:pPr>
            <w:proofErr w:type="gramStart"/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創生投資</w:t>
            </w:r>
            <w:proofErr w:type="gramEnd"/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股份有限公司</w:t>
            </w:r>
          </w:p>
        </w:tc>
        <w:tc>
          <w:tcPr>
            <w:tcW w:w="2552" w:type="dxa"/>
            <w:shd w:val="clear" w:color="auto" w:fill="auto"/>
          </w:tcPr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</w:pP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108.12.30</w:t>
            </w:r>
          </w:p>
        </w:tc>
        <w:tc>
          <w:tcPr>
            <w:tcW w:w="1559" w:type="dxa"/>
          </w:tcPr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</w:pP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1個月</w:t>
            </w:r>
          </w:p>
        </w:tc>
        <w:tc>
          <w:tcPr>
            <w:tcW w:w="2126" w:type="dxa"/>
          </w:tcPr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</w:pP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5</w:t>
            </w:r>
            <w:r w:rsidRPr="00F83990">
              <w:rPr>
                <w:rFonts w:ascii="標楷體" w:eastAsia="標楷體" w:hAnsi="標楷體"/>
                <w:bCs/>
                <w:sz w:val="20"/>
                <w:szCs w:val="20"/>
                <w:lang w:val="en-GB"/>
              </w:rPr>
              <w:t>,</w:t>
            </w: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000元</w:t>
            </w:r>
          </w:p>
        </w:tc>
      </w:tr>
      <w:tr w:rsidR="00F83990" w:rsidRPr="00F83990" w:rsidTr="00F83990">
        <w:trPr>
          <w:trHeight w:val="530"/>
        </w:trPr>
        <w:tc>
          <w:tcPr>
            <w:tcW w:w="2694" w:type="dxa"/>
            <w:shd w:val="clear" w:color="auto" w:fill="auto"/>
          </w:tcPr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</w:pP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亞克米科技股份有限公司</w:t>
            </w:r>
          </w:p>
        </w:tc>
        <w:tc>
          <w:tcPr>
            <w:tcW w:w="2552" w:type="dxa"/>
            <w:shd w:val="clear" w:color="auto" w:fill="auto"/>
          </w:tcPr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</w:pP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108.12.20</w:t>
            </w:r>
          </w:p>
        </w:tc>
        <w:tc>
          <w:tcPr>
            <w:tcW w:w="1559" w:type="dxa"/>
          </w:tcPr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</w:pP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20日</w:t>
            </w:r>
          </w:p>
        </w:tc>
        <w:tc>
          <w:tcPr>
            <w:tcW w:w="2126" w:type="dxa"/>
          </w:tcPr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/>
                <w:bCs/>
                <w:sz w:val="20"/>
                <w:szCs w:val="20"/>
                <w:lang w:val="en-GB"/>
              </w:rPr>
            </w:pP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5</w:t>
            </w:r>
            <w:r w:rsidRPr="00F83990">
              <w:rPr>
                <w:rFonts w:ascii="標楷體" w:eastAsia="標楷體" w:hAnsi="標楷體"/>
                <w:bCs/>
                <w:sz w:val="20"/>
                <w:szCs w:val="20"/>
                <w:lang w:val="en-GB"/>
              </w:rPr>
              <w:t>,</w:t>
            </w: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000元*20/31</w:t>
            </w:r>
          </w:p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</w:pP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=3</w:t>
            </w:r>
            <w:r w:rsidRPr="00F83990">
              <w:rPr>
                <w:rFonts w:ascii="標楷體" w:eastAsia="標楷體" w:hAnsi="標楷體"/>
                <w:bCs/>
                <w:sz w:val="20"/>
                <w:szCs w:val="20"/>
                <w:lang w:val="en-GB"/>
              </w:rPr>
              <w:t>,</w:t>
            </w: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226</w:t>
            </w:r>
          </w:p>
        </w:tc>
      </w:tr>
      <w:tr w:rsidR="00F83990" w:rsidRPr="00F83990" w:rsidTr="00F83990">
        <w:trPr>
          <w:trHeight w:val="530"/>
        </w:trPr>
        <w:tc>
          <w:tcPr>
            <w:tcW w:w="2694" w:type="dxa"/>
            <w:shd w:val="clear" w:color="auto" w:fill="auto"/>
          </w:tcPr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</w:pP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奇</w:t>
            </w:r>
            <w:proofErr w:type="gramStart"/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碁</w:t>
            </w:r>
            <w:proofErr w:type="gramEnd"/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電腦股份有限公司</w:t>
            </w:r>
          </w:p>
        </w:tc>
        <w:tc>
          <w:tcPr>
            <w:tcW w:w="2552" w:type="dxa"/>
            <w:shd w:val="clear" w:color="auto" w:fill="auto"/>
          </w:tcPr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</w:pP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108.12.17</w:t>
            </w:r>
          </w:p>
        </w:tc>
        <w:tc>
          <w:tcPr>
            <w:tcW w:w="1559" w:type="dxa"/>
          </w:tcPr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</w:pP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17日</w:t>
            </w:r>
          </w:p>
        </w:tc>
        <w:tc>
          <w:tcPr>
            <w:tcW w:w="2126" w:type="dxa"/>
          </w:tcPr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</w:rPr>
              <w:t>5</w:t>
            </w:r>
            <w:r w:rsidRPr="00F83990">
              <w:rPr>
                <w:rFonts w:ascii="標楷體" w:eastAsia="標楷體" w:hAnsi="標楷體"/>
                <w:bCs/>
                <w:sz w:val="20"/>
                <w:szCs w:val="20"/>
                <w:lang w:val="en-GB"/>
              </w:rPr>
              <w:t>,</w:t>
            </w: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</w:rPr>
              <w:t>000元*17/31</w:t>
            </w:r>
          </w:p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 w:hint="eastAsia"/>
                <w:bCs/>
                <w:sz w:val="20"/>
                <w:szCs w:val="20"/>
              </w:rPr>
            </w:pP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</w:rPr>
              <w:t>=2</w:t>
            </w:r>
            <w:r w:rsidRPr="00F83990">
              <w:rPr>
                <w:rFonts w:ascii="標楷體" w:eastAsia="標楷體" w:hAnsi="標楷體"/>
                <w:bCs/>
                <w:sz w:val="20"/>
                <w:szCs w:val="20"/>
                <w:lang w:val="en-GB"/>
              </w:rPr>
              <w:t>,</w:t>
            </w: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</w:rPr>
              <w:t>741</w:t>
            </w:r>
          </w:p>
        </w:tc>
      </w:tr>
      <w:tr w:rsidR="00F83990" w:rsidRPr="00F83990" w:rsidTr="00F83990">
        <w:trPr>
          <w:trHeight w:val="530"/>
        </w:trPr>
        <w:tc>
          <w:tcPr>
            <w:tcW w:w="2694" w:type="dxa"/>
            <w:shd w:val="clear" w:color="auto" w:fill="auto"/>
          </w:tcPr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</w:pP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華昌能源股份有限公司</w:t>
            </w:r>
          </w:p>
        </w:tc>
        <w:tc>
          <w:tcPr>
            <w:tcW w:w="2552" w:type="dxa"/>
            <w:shd w:val="clear" w:color="auto" w:fill="auto"/>
          </w:tcPr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</w:pP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108.12.03</w:t>
            </w:r>
          </w:p>
        </w:tc>
        <w:tc>
          <w:tcPr>
            <w:tcW w:w="1559" w:type="dxa"/>
          </w:tcPr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</w:pP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3日</w:t>
            </w:r>
          </w:p>
        </w:tc>
        <w:tc>
          <w:tcPr>
            <w:tcW w:w="2126" w:type="dxa"/>
          </w:tcPr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</w:pP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</w:rPr>
              <w:t>5</w:t>
            </w:r>
            <w:r w:rsidRPr="00F83990">
              <w:rPr>
                <w:rFonts w:ascii="標楷體" w:eastAsia="標楷體" w:hAnsi="標楷體"/>
                <w:bCs/>
                <w:sz w:val="20"/>
                <w:szCs w:val="20"/>
                <w:lang w:val="en-GB"/>
              </w:rPr>
              <w:t>,</w:t>
            </w: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</w:rPr>
              <w:t>000元*3/31=484</w:t>
            </w:r>
          </w:p>
        </w:tc>
      </w:tr>
      <w:tr w:rsidR="00F83990" w:rsidRPr="00F83990" w:rsidTr="00F83990">
        <w:trPr>
          <w:trHeight w:val="515"/>
        </w:trPr>
        <w:tc>
          <w:tcPr>
            <w:tcW w:w="2694" w:type="dxa"/>
            <w:shd w:val="clear" w:color="auto" w:fill="auto"/>
          </w:tcPr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</w:pP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德田農業生技股份有限公司</w:t>
            </w:r>
          </w:p>
        </w:tc>
        <w:tc>
          <w:tcPr>
            <w:tcW w:w="2552" w:type="dxa"/>
            <w:shd w:val="clear" w:color="auto" w:fill="auto"/>
          </w:tcPr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</w:pP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109.1.7</w:t>
            </w:r>
          </w:p>
        </w:tc>
        <w:tc>
          <w:tcPr>
            <w:tcW w:w="1559" w:type="dxa"/>
          </w:tcPr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</w:pP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1個月又7日</w:t>
            </w:r>
          </w:p>
        </w:tc>
        <w:tc>
          <w:tcPr>
            <w:tcW w:w="2126" w:type="dxa"/>
          </w:tcPr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</w:rPr>
              <w:t>5</w:t>
            </w:r>
            <w:r w:rsidRPr="00F83990">
              <w:rPr>
                <w:rFonts w:ascii="標楷體" w:eastAsia="標楷體" w:hAnsi="標楷體"/>
                <w:bCs/>
                <w:sz w:val="20"/>
                <w:szCs w:val="20"/>
                <w:lang w:val="en-GB"/>
              </w:rPr>
              <w:t>,</w:t>
            </w: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</w:rPr>
              <w:t>000元*(1+7/31)</w:t>
            </w:r>
          </w:p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</w:pP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</w:rPr>
              <w:t>=6</w:t>
            </w:r>
            <w:r w:rsidRPr="00F83990">
              <w:rPr>
                <w:rFonts w:ascii="標楷體" w:eastAsia="標楷體" w:hAnsi="標楷體"/>
                <w:bCs/>
                <w:sz w:val="20"/>
                <w:szCs w:val="20"/>
                <w:lang w:val="en-GB"/>
              </w:rPr>
              <w:t>,</w:t>
            </w: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</w:rPr>
              <w:t>129</w:t>
            </w:r>
          </w:p>
        </w:tc>
      </w:tr>
      <w:tr w:rsidR="00F83990" w:rsidRPr="00F83990" w:rsidTr="00F83990">
        <w:trPr>
          <w:trHeight w:val="530"/>
        </w:trPr>
        <w:tc>
          <w:tcPr>
            <w:tcW w:w="2694" w:type="dxa"/>
            <w:shd w:val="clear" w:color="auto" w:fill="auto"/>
          </w:tcPr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</w:pP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華冠生</w:t>
            </w:r>
            <w:proofErr w:type="gramStart"/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醫</w:t>
            </w:r>
            <w:proofErr w:type="gramEnd"/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材料股份有限公司</w:t>
            </w:r>
          </w:p>
        </w:tc>
        <w:tc>
          <w:tcPr>
            <w:tcW w:w="2552" w:type="dxa"/>
            <w:shd w:val="clear" w:color="auto" w:fill="auto"/>
          </w:tcPr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</w:pP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109.1.3</w:t>
            </w:r>
          </w:p>
        </w:tc>
        <w:tc>
          <w:tcPr>
            <w:tcW w:w="1559" w:type="dxa"/>
          </w:tcPr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</w:pP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1個月又3日</w:t>
            </w:r>
          </w:p>
        </w:tc>
        <w:tc>
          <w:tcPr>
            <w:tcW w:w="2126" w:type="dxa"/>
          </w:tcPr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</w:rPr>
              <w:t>5</w:t>
            </w:r>
            <w:r w:rsidRPr="00F83990">
              <w:rPr>
                <w:rFonts w:ascii="標楷體" w:eastAsia="標楷體" w:hAnsi="標楷體"/>
                <w:bCs/>
                <w:sz w:val="20"/>
                <w:szCs w:val="20"/>
                <w:lang w:val="en-GB"/>
              </w:rPr>
              <w:t>,</w:t>
            </w: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</w:rPr>
              <w:t>000元*(1+3/31)</w:t>
            </w:r>
          </w:p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</w:pP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</w:rPr>
              <w:t>=5</w:t>
            </w:r>
            <w:r w:rsidRPr="00F83990">
              <w:rPr>
                <w:rFonts w:ascii="標楷體" w:eastAsia="標楷體" w:hAnsi="標楷體"/>
                <w:bCs/>
                <w:sz w:val="20"/>
                <w:szCs w:val="20"/>
                <w:lang w:val="en-GB"/>
              </w:rPr>
              <w:t>,</w:t>
            </w: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</w:rPr>
              <w:t>484</w:t>
            </w:r>
          </w:p>
        </w:tc>
      </w:tr>
      <w:tr w:rsidR="00F83990" w:rsidRPr="00F83990" w:rsidTr="00F83990">
        <w:trPr>
          <w:trHeight w:val="530"/>
        </w:trPr>
        <w:tc>
          <w:tcPr>
            <w:tcW w:w="2694" w:type="dxa"/>
            <w:shd w:val="clear" w:color="auto" w:fill="auto"/>
          </w:tcPr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</w:pP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亞恩生</w:t>
            </w:r>
            <w:proofErr w:type="gramStart"/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醫</w:t>
            </w:r>
            <w:proofErr w:type="gramEnd"/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股份有限公司</w:t>
            </w:r>
          </w:p>
        </w:tc>
        <w:tc>
          <w:tcPr>
            <w:tcW w:w="2552" w:type="dxa"/>
            <w:shd w:val="clear" w:color="auto" w:fill="auto"/>
          </w:tcPr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</w:pP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109.3.5</w:t>
            </w:r>
          </w:p>
        </w:tc>
        <w:tc>
          <w:tcPr>
            <w:tcW w:w="1559" w:type="dxa"/>
          </w:tcPr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</w:pP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3個月又5日</w:t>
            </w:r>
          </w:p>
        </w:tc>
        <w:tc>
          <w:tcPr>
            <w:tcW w:w="2126" w:type="dxa"/>
          </w:tcPr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</w:rPr>
              <w:t>5</w:t>
            </w:r>
            <w:r w:rsidRPr="00F83990">
              <w:rPr>
                <w:rFonts w:ascii="標楷體" w:eastAsia="標楷體" w:hAnsi="標楷體"/>
                <w:bCs/>
                <w:sz w:val="20"/>
                <w:szCs w:val="20"/>
                <w:lang w:val="en-GB"/>
              </w:rPr>
              <w:t>,</w:t>
            </w: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</w:rPr>
              <w:t>000元*(3+5/31)</w:t>
            </w:r>
          </w:p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</w:pP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</w:rPr>
              <w:t>=15</w:t>
            </w:r>
            <w:r w:rsidRPr="00F83990">
              <w:rPr>
                <w:rFonts w:ascii="標楷體" w:eastAsia="標楷體" w:hAnsi="標楷體"/>
                <w:bCs/>
                <w:sz w:val="20"/>
                <w:szCs w:val="20"/>
                <w:lang w:val="en-GB"/>
              </w:rPr>
              <w:t>,</w:t>
            </w: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</w:rPr>
              <w:t>806</w:t>
            </w:r>
          </w:p>
        </w:tc>
      </w:tr>
      <w:tr w:rsidR="00F83990" w:rsidRPr="00F83990" w:rsidTr="00F83990">
        <w:trPr>
          <w:trHeight w:val="530"/>
        </w:trPr>
        <w:tc>
          <w:tcPr>
            <w:tcW w:w="2694" w:type="dxa"/>
            <w:shd w:val="clear" w:color="auto" w:fill="auto"/>
          </w:tcPr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</w:pPr>
            <w:proofErr w:type="gramStart"/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寶衡股份有限公司</w:t>
            </w:r>
            <w:proofErr w:type="gramEnd"/>
          </w:p>
        </w:tc>
        <w:tc>
          <w:tcPr>
            <w:tcW w:w="2552" w:type="dxa"/>
            <w:shd w:val="clear" w:color="auto" w:fill="auto"/>
          </w:tcPr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</w:pP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109.3.5</w:t>
            </w:r>
          </w:p>
        </w:tc>
        <w:tc>
          <w:tcPr>
            <w:tcW w:w="1559" w:type="dxa"/>
          </w:tcPr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</w:pP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3個月又5日</w:t>
            </w:r>
          </w:p>
        </w:tc>
        <w:tc>
          <w:tcPr>
            <w:tcW w:w="2126" w:type="dxa"/>
          </w:tcPr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</w:rPr>
              <w:t>5</w:t>
            </w:r>
            <w:r w:rsidRPr="00F83990">
              <w:rPr>
                <w:rFonts w:ascii="標楷體" w:eastAsia="標楷體" w:hAnsi="標楷體"/>
                <w:bCs/>
                <w:sz w:val="20"/>
                <w:szCs w:val="20"/>
                <w:lang w:val="en-GB"/>
              </w:rPr>
              <w:t>,</w:t>
            </w: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</w:rPr>
              <w:t>000元*(3+5/31)</w:t>
            </w:r>
          </w:p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</w:pP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</w:rPr>
              <w:t>=15</w:t>
            </w:r>
            <w:r w:rsidRPr="00F83990">
              <w:rPr>
                <w:rFonts w:ascii="標楷體" w:eastAsia="標楷體" w:hAnsi="標楷體"/>
                <w:bCs/>
                <w:sz w:val="20"/>
                <w:szCs w:val="20"/>
                <w:lang w:val="en-GB"/>
              </w:rPr>
              <w:t>,</w:t>
            </w: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</w:rPr>
              <w:t>806</w:t>
            </w:r>
          </w:p>
        </w:tc>
      </w:tr>
      <w:tr w:rsidR="00F83990" w:rsidRPr="00F83990" w:rsidTr="00F83990">
        <w:trPr>
          <w:trHeight w:val="530"/>
        </w:trPr>
        <w:tc>
          <w:tcPr>
            <w:tcW w:w="2694" w:type="dxa"/>
            <w:shd w:val="clear" w:color="auto" w:fill="auto"/>
          </w:tcPr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</w:pP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亞明生</w:t>
            </w:r>
            <w:proofErr w:type="gramStart"/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醫</w:t>
            </w:r>
            <w:proofErr w:type="gramEnd"/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有限公司</w:t>
            </w:r>
          </w:p>
        </w:tc>
        <w:tc>
          <w:tcPr>
            <w:tcW w:w="2552" w:type="dxa"/>
            <w:shd w:val="clear" w:color="auto" w:fill="auto"/>
          </w:tcPr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</w:pP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109.3.5</w:t>
            </w:r>
          </w:p>
        </w:tc>
        <w:tc>
          <w:tcPr>
            <w:tcW w:w="1559" w:type="dxa"/>
          </w:tcPr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</w:pP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3個月又5日</w:t>
            </w:r>
          </w:p>
        </w:tc>
        <w:tc>
          <w:tcPr>
            <w:tcW w:w="2126" w:type="dxa"/>
          </w:tcPr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</w:rPr>
              <w:t>5</w:t>
            </w:r>
            <w:r w:rsidRPr="00F83990">
              <w:rPr>
                <w:rFonts w:ascii="標楷體" w:eastAsia="標楷體" w:hAnsi="標楷體"/>
                <w:bCs/>
                <w:sz w:val="20"/>
                <w:szCs w:val="20"/>
                <w:lang w:val="en-GB"/>
              </w:rPr>
              <w:t>,</w:t>
            </w: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</w:rPr>
              <w:t>000元*(3+5/31)</w:t>
            </w:r>
          </w:p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</w:pP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</w:rPr>
              <w:t>=15</w:t>
            </w:r>
            <w:r w:rsidRPr="00F83990">
              <w:rPr>
                <w:rFonts w:ascii="標楷體" w:eastAsia="標楷體" w:hAnsi="標楷體"/>
                <w:bCs/>
                <w:sz w:val="20"/>
                <w:szCs w:val="20"/>
                <w:lang w:val="en-GB"/>
              </w:rPr>
              <w:t>,</w:t>
            </w: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</w:rPr>
              <w:t>806</w:t>
            </w:r>
          </w:p>
        </w:tc>
      </w:tr>
      <w:tr w:rsidR="00F83990" w:rsidRPr="00F83990" w:rsidTr="00F83990">
        <w:trPr>
          <w:trHeight w:val="530"/>
        </w:trPr>
        <w:tc>
          <w:tcPr>
            <w:tcW w:w="2694" w:type="dxa"/>
            <w:shd w:val="clear" w:color="auto" w:fill="auto"/>
          </w:tcPr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</w:pPr>
            <w:proofErr w:type="gramStart"/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亞昂生物科技</w:t>
            </w:r>
            <w:proofErr w:type="gramEnd"/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股份有限公司</w:t>
            </w:r>
          </w:p>
        </w:tc>
        <w:tc>
          <w:tcPr>
            <w:tcW w:w="2552" w:type="dxa"/>
            <w:shd w:val="clear" w:color="auto" w:fill="auto"/>
          </w:tcPr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</w:pP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109.3.5</w:t>
            </w:r>
          </w:p>
        </w:tc>
        <w:tc>
          <w:tcPr>
            <w:tcW w:w="1559" w:type="dxa"/>
          </w:tcPr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</w:pP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3個月又5日</w:t>
            </w:r>
          </w:p>
        </w:tc>
        <w:tc>
          <w:tcPr>
            <w:tcW w:w="2126" w:type="dxa"/>
          </w:tcPr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</w:rPr>
              <w:t>5</w:t>
            </w:r>
            <w:r w:rsidRPr="00F83990">
              <w:rPr>
                <w:rFonts w:ascii="標楷體" w:eastAsia="標楷體" w:hAnsi="標楷體"/>
                <w:bCs/>
                <w:sz w:val="20"/>
                <w:szCs w:val="20"/>
                <w:lang w:val="en-GB"/>
              </w:rPr>
              <w:t>,</w:t>
            </w: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</w:rPr>
              <w:t>000元*(3+5/31)</w:t>
            </w:r>
          </w:p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</w:pP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</w:rPr>
              <w:t>=15</w:t>
            </w:r>
            <w:r w:rsidRPr="00F83990">
              <w:rPr>
                <w:rFonts w:ascii="標楷體" w:eastAsia="標楷體" w:hAnsi="標楷體"/>
                <w:bCs/>
                <w:sz w:val="20"/>
                <w:szCs w:val="20"/>
                <w:lang w:val="en-GB"/>
              </w:rPr>
              <w:t>,</w:t>
            </w: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</w:rPr>
              <w:t>806</w:t>
            </w:r>
          </w:p>
        </w:tc>
      </w:tr>
      <w:tr w:rsidR="00F83990" w:rsidRPr="00F83990" w:rsidTr="00F83990">
        <w:trPr>
          <w:trHeight w:val="530"/>
        </w:trPr>
        <w:tc>
          <w:tcPr>
            <w:tcW w:w="2694" w:type="dxa"/>
            <w:shd w:val="clear" w:color="auto" w:fill="auto"/>
          </w:tcPr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</w:pP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小計</w:t>
            </w:r>
          </w:p>
        </w:tc>
        <w:tc>
          <w:tcPr>
            <w:tcW w:w="2552" w:type="dxa"/>
            <w:shd w:val="clear" w:color="auto" w:fill="auto"/>
          </w:tcPr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</w:pPr>
          </w:p>
        </w:tc>
        <w:tc>
          <w:tcPr>
            <w:tcW w:w="1559" w:type="dxa"/>
          </w:tcPr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</w:pPr>
          </w:p>
        </w:tc>
        <w:tc>
          <w:tcPr>
            <w:tcW w:w="2126" w:type="dxa"/>
          </w:tcPr>
          <w:p w:rsidR="00F83990" w:rsidRPr="00F83990" w:rsidRDefault="00F83990" w:rsidP="000D45AB">
            <w:pPr>
              <w:pStyle w:val="-2"/>
              <w:spacing w:line="500" w:lineRule="exact"/>
              <w:ind w:leftChars="0" w:left="0" w:right="227"/>
              <w:rPr>
                <w:rFonts w:ascii="標楷體" w:eastAsia="標楷體" w:hAnsi="標楷體" w:hint="eastAsia"/>
                <w:bCs/>
                <w:sz w:val="20"/>
                <w:szCs w:val="20"/>
              </w:rPr>
            </w:pP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93</w:t>
            </w:r>
            <w:r w:rsidRPr="00F83990">
              <w:rPr>
                <w:rFonts w:ascii="標楷體" w:eastAsia="標楷體" w:hAnsi="標楷體"/>
                <w:bCs/>
                <w:sz w:val="20"/>
                <w:szCs w:val="20"/>
                <w:lang w:val="en-GB"/>
              </w:rPr>
              <w:t>,</w:t>
            </w:r>
            <w:r w:rsidRPr="00F83990">
              <w:rPr>
                <w:rFonts w:ascii="標楷體" w:eastAsia="標楷體" w:hAnsi="標楷體" w:hint="eastAsia"/>
                <w:bCs/>
                <w:sz w:val="20"/>
                <w:szCs w:val="20"/>
                <w:lang w:val="en-GB"/>
              </w:rPr>
              <w:t>223元</w:t>
            </w:r>
          </w:p>
        </w:tc>
      </w:tr>
    </w:tbl>
    <w:p w:rsidR="0045280B" w:rsidRPr="00F83990" w:rsidRDefault="0045280B">
      <w:pPr>
        <w:rPr>
          <w:rFonts w:ascii="標楷體" w:hAnsi="標楷體"/>
          <w:sz w:val="24"/>
        </w:rPr>
      </w:pPr>
    </w:p>
    <w:sectPr w:rsidR="0045280B" w:rsidRPr="00F8399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楷書體W5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C76359"/>
    <w:multiLevelType w:val="hybridMultilevel"/>
    <w:tmpl w:val="338C0252"/>
    <w:lvl w:ilvl="0" w:tplc="3CC6D644">
      <w:start w:val="1"/>
      <w:numFmt w:val="taiwaneseCountingThousand"/>
      <w:lvlText w:val="%1、"/>
      <w:lvlJc w:val="left"/>
      <w:pPr>
        <w:ind w:left="720" w:hanging="720"/>
      </w:pPr>
      <w:rPr>
        <w:rFonts w:ascii="Arial" w:eastAsia="標楷體" w:hAnsi="Arial" w:cs="Arial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990"/>
    <w:rsid w:val="0045280B"/>
    <w:rsid w:val="00F83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1DC200"/>
  <w15:chartTrackingRefBased/>
  <w15:docId w15:val="{BB1BC91D-0AE6-4C82-BDA4-98C196394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3990"/>
    <w:pPr>
      <w:widowControl w:val="0"/>
    </w:pPr>
    <w:rPr>
      <w:rFonts w:ascii="Times New Roman" w:eastAsia="標楷體" w:hAnsi="Times New Roman" w:cs="Times New Roman"/>
      <w:kern w:val="0"/>
      <w:sz w:val="16"/>
      <w:szCs w:val="24"/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2">
    <w:name w:val="內文-縮2"/>
    <w:basedOn w:val="a"/>
    <w:rsid w:val="00F83990"/>
    <w:pPr>
      <w:snapToGrid w:val="0"/>
      <w:ind w:leftChars="200" w:left="200"/>
      <w:jc w:val="both"/>
      <w:textAlignment w:val="center"/>
    </w:pPr>
    <w:rPr>
      <w:rFonts w:eastAsia="華康楷書體W5"/>
      <w:kern w:val="2"/>
      <w:sz w:val="28"/>
      <w:lang w:val="en-US"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90</Words>
  <Characters>517</Characters>
  <Application>Microsoft Office Word</Application>
  <DocSecurity>0</DocSecurity>
  <Lines>4</Lines>
  <Paragraphs>1</Paragraphs>
  <ScaleCrop>false</ScaleCrop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1</cp:revision>
  <dcterms:created xsi:type="dcterms:W3CDTF">2021-03-05T08:42:00Z</dcterms:created>
  <dcterms:modified xsi:type="dcterms:W3CDTF">2021-03-05T08:52:00Z</dcterms:modified>
</cp:coreProperties>
</file>