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050" w:rsidRDefault="00517050" w:rsidP="00517050">
      <w:pPr>
        <w:outlineLvl w:val="0"/>
      </w:pPr>
      <w:r w:rsidRPr="0042285B">
        <w:rPr>
          <w:rFonts w:hint="eastAsia"/>
          <w:b/>
        </w:rPr>
        <w:t>商標附圖</w:t>
      </w:r>
      <w:r>
        <w:rPr>
          <w:rFonts w:hint="eastAsia"/>
        </w:rPr>
        <w:t>（含系爭商標、據爭商標、其他與本件有關之圖樣）</w:t>
      </w:r>
    </w:p>
    <w:tbl>
      <w:tblPr>
        <w:tblStyle w:val="a7"/>
        <w:tblW w:w="0" w:type="auto"/>
        <w:jc w:val="center"/>
        <w:tblLook w:val="01E0" w:firstRow="1" w:lastRow="1" w:firstColumn="1" w:lastColumn="1" w:noHBand="0" w:noVBand="0"/>
      </w:tblPr>
      <w:tblGrid>
        <w:gridCol w:w="8296"/>
      </w:tblGrid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Pr="00991C0C" w:rsidRDefault="00517050" w:rsidP="00496635">
            <w:pPr>
              <w:jc w:val="center"/>
              <w:outlineLvl w:val="1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</w:t>
            </w: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05642A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02052133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517050" w:rsidRPr="00C811BA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05642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智微科技股份有限公司</w:t>
            </w:r>
          </w:p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208"/>
              </w:rPr>
              <w:t>申請</w:t>
            </w:r>
            <w:r w:rsidRPr="00517050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208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207"/>
              </w:rPr>
              <w:t>註冊公告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207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Pr="006C61E9" w:rsidRDefault="00517050" w:rsidP="00496635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206"/>
              </w:rPr>
              <w:t>專用期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206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Default="00517050" w:rsidP="00496635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205"/>
              </w:rPr>
              <w:t>指定使用商品或服</w:t>
            </w:r>
            <w:r w:rsidRPr="00517050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205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517050" w:rsidRDefault="00517050" w:rsidP="00496635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517050" w:rsidRDefault="00517050" w:rsidP="00496635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05642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腦硬體；資料讀取機；磁碟機；電腦；電腦記憶體；電腦記憶體裝置；電腦記憶卡；電腦記憶卡匣；電腦軟體；硬碟；電腦韌體；電腦用介面卡；唯讀記憶晶片；電腦主機板；擴充卡；晶片；半導體；積體電路；介面卡；印刷電路板；半導體晶片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517050" w:rsidRDefault="00517050" w:rsidP="00496635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517050" w:rsidRDefault="00517050" w:rsidP="00496635">
            <w:pPr>
              <w:ind w:firstLineChars="100" w:firstLine="26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42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類：</w:t>
            </w:r>
          </w:p>
          <w:p w:rsidR="00517050" w:rsidRDefault="00517050" w:rsidP="00496635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05642A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電腦硬體設計和開發之諮詢；電腦軟體設計；電腦軟體設計諮詢顧問；電腦軟體諮詢；為軟體發行業者提供軟體開發服務。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」</w:t>
            </w:r>
          </w:p>
          <w:p w:rsidR="00517050" w:rsidRPr="00063629" w:rsidRDefault="00517050" w:rsidP="00496635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70CAC76" wp14:editId="4C41035B">
                  <wp:extent cx="1295400" cy="1295400"/>
                  <wp:effectExtent l="0" t="0" r="0" b="0"/>
                  <wp:docPr id="1" name="圖片 1" descr="https://cloud.tipo.gov.tw/S282/pic/20200304/108/058/003/pic_108058003_2019090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oud.tipo.gov.tw/S282/pic/20200304/108/058/003/pic_108058003_2019090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7050" w:rsidRPr="00991C0C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附圖二：據爭商標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242F7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01006682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517050" w:rsidRPr="00C811BA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242F7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美商麥克隆科技公司</w:t>
            </w:r>
          </w:p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204"/>
              </w:rPr>
              <w:t>申請</w:t>
            </w:r>
            <w:r w:rsidRPr="00517050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204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Pr="00D02908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203"/>
              </w:rPr>
              <w:t>審定公告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203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202"/>
              </w:rPr>
              <w:t>註冊公告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202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Pr="006C61E9" w:rsidRDefault="00517050" w:rsidP="00496635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201"/>
              </w:rPr>
              <w:t>專用期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201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Default="00517050" w:rsidP="00496635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200"/>
              </w:rPr>
              <w:t>指定使用商品或服</w:t>
            </w:r>
            <w:r w:rsidRPr="00517050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200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517050" w:rsidRDefault="00517050" w:rsidP="00496635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517050" w:rsidRDefault="00517050" w:rsidP="00496635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242F7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半導體；個人電腦；伺服器；電腦鍵盤；電腦滑鼠；數據機；數位影音光碟驅動器；光碟驅動器；主機板；筆記型電腦；電腦介面卡；電腦終端機；繪圖卡；微處理機；印刷電路基板；硬碟機；電腦掃描器；磁碟機；無線電頻率識別器；區域發射顯示器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517050" w:rsidRPr="00D02908" w:rsidRDefault="00517050" w:rsidP="00496635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52AA7C0" wp14:editId="00726DF6">
                  <wp:extent cx="1428750" cy="1428750"/>
                  <wp:effectExtent l="0" t="0" r="0" b="0"/>
                  <wp:docPr id="2" name="圖片 2" descr="https://cloud.tipo.gov.tw/S282/pic/20160227/088/013/804/pic_088013804_201101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loud.tipo.gov.tw/S282/pic/20160227/088/013/804/pic_088013804_201101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附圖三：據爭商標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242F7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01097970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517050" w:rsidRPr="00C811BA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242F7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美商麥克隆科技公司</w:t>
            </w:r>
          </w:p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517050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Default="00517050" w:rsidP="0049663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Pr="006C61E9" w:rsidRDefault="00517050" w:rsidP="00496635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517050" w:rsidRDefault="00517050" w:rsidP="00496635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517050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517050" w:rsidRDefault="00517050" w:rsidP="00496635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517050" w:rsidRDefault="00517050" w:rsidP="00496635">
            <w:pPr>
              <w:ind w:leftChars="100" w:left="24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242F7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半導體、半導體元件及結合半導體元件之印刷電路板。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517050" w:rsidRPr="00991C0C" w:rsidTr="00C4150D">
        <w:trPr>
          <w:jc w:val="center"/>
        </w:trPr>
        <w:tc>
          <w:tcPr>
            <w:tcW w:w="8296" w:type="dxa"/>
          </w:tcPr>
          <w:p w:rsidR="00517050" w:rsidRDefault="00517050" w:rsidP="00496635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0F11790" wp14:editId="7C21B4B2">
                  <wp:extent cx="1658414" cy="1666875"/>
                  <wp:effectExtent l="0" t="0" r="0" b="0"/>
                  <wp:docPr id="3" name="圖片 3" descr="https://cloud.tipo.gov.tw/S282/pic/20160227/092/050/915/pic_092050915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loud.tipo.gov.tw/S282/pic/20160227/092/050/915/pic_092050915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284" cy="1669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4DC" w:rsidRPr="00991C0C" w:rsidTr="00C4150D">
        <w:trPr>
          <w:jc w:val="center"/>
        </w:trPr>
        <w:tc>
          <w:tcPr>
            <w:tcW w:w="8296" w:type="dxa"/>
          </w:tcPr>
          <w:p w:rsidR="008744DC" w:rsidRDefault="008744DC" w:rsidP="008744DC">
            <w:pPr>
              <w:jc w:val="center"/>
              <w:rPr>
                <w:noProof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附圖四：相關商標</w:t>
            </w:r>
          </w:p>
        </w:tc>
      </w:tr>
      <w:tr w:rsidR="008744DC" w:rsidRPr="00991C0C" w:rsidTr="00C4150D">
        <w:trPr>
          <w:jc w:val="center"/>
        </w:trPr>
        <w:tc>
          <w:tcPr>
            <w:tcW w:w="8296" w:type="dxa"/>
          </w:tcPr>
          <w:p w:rsidR="008744DC" w:rsidRDefault="008744DC" w:rsidP="008744D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8744D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01092180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期未繳費，消滅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8744DC" w:rsidRPr="00C811BA" w:rsidRDefault="008744DC" w:rsidP="008744D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8744D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智微科技股份有限公司</w:t>
            </w:r>
          </w:p>
          <w:p w:rsidR="008744DC" w:rsidRDefault="008744DC" w:rsidP="008744D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FD3DE5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FD3DE5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44DC" w:rsidRDefault="008744DC" w:rsidP="008744D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FD3DE5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FD3DE5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44DC" w:rsidRPr="006C61E9" w:rsidRDefault="008744DC" w:rsidP="008744DC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8744DC" w:rsidRDefault="008744DC" w:rsidP="008744DC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517050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8744DC" w:rsidRDefault="008744DC" w:rsidP="008744DC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8744DC" w:rsidRPr="008744DC" w:rsidRDefault="008744DC" w:rsidP="008744DC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8744D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電腦硬體、軟體之設計及開發。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8744DC" w:rsidRPr="00991C0C" w:rsidTr="00C4150D">
        <w:trPr>
          <w:jc w:val="center"/>
        </w:trPr>
        <w:tc>
          <w:tcPr>
            <w:tcW w:w="8296" w:type="dxa"/>
          </w:tcPr>
          <w:p w:rsidR="008744DC" w:rsidRDefault="008744DC" w:rsidP="00496635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90675" cy="1590675"/>
                  <wp:effectExtent l="0" t="0" r="9525" b="9525"/>
                  <wp:docPr id="4" name="圖片 4" descr="https://cloud.tipo.gov.tw/S282/pic/20160227/092/038/461/pic_092038461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oud.tipo.gov.tw/S282/pic/20160227/092/038/461/pic_092038461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4DC" w:rsidRDefault="008744DC" w:rsidP="00496635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(</w:t>
            </w:r>
            <w:r>
              <w:rPr>
                <w:rFonts w:hint="eastAsia"/>
                <w:noProof/>
              </w:rPr>
              <w:t>商標圖樣中之「</w:t>
            </w:r>
            <w:r>
              <w:rPr>
                <w:rFonts w:hint="eastAsia"/>
                <w:noProof/>
              </w:rPr>
              <w:t>I</w:t>
            </w:r>
            <w:r>
              <w:rPr>
                <w:noProof/>
              </w:rPr>
              <w:t>CRON</w:t>
            </w:r>
            <w:r>
              <w:rPr>
                <w:rFonts w:hint="eastAsia"/>
                <w:noProof/>
              </w:rPr>
              <w:t>」不在專用之內</w:t>
            </w:r>
            <w:r>
              <w:rPr>
                <w:rFonts w:hint="eastAsia"/>
                <w:noProof/>
              </w:rPr>
              <w:t>)</w:t>
            </w:r>
          </w:p>
        </w:tc>
      </w:tr>
      <w:tr w:rsidR="00FD3DE5" w:rsidRPr="00991C0C" w:rsidTr="00C4150D">
        <w:trPr>
          <w:jc w:val="center"/>
        </w:trPr>
        <w:tc>
          <w:tcPr>
            <w:tcW w:w="8296" w:type="dxa"/>
          </w:tcPr>
          <w:p w:rsidR="00FD3DE5" w:rsidRPr="00FD3DE5" w:rsidRDefault="00FD3DE5" w:rsidP="00496635">
            <w:pPr>
              <w:jc w:val="center"/>
              <w:rPr>
                <w:noProof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附圖五：相關商標</w:t>
            </w:r>
          </w:p>
        </w:tc>
      </w:tr>
      <w:tr w:rsidR="00FD3DE5" w:rsidRPr="00991C0C" w:rsidTr="00C4150D">
        <w:trPr>
          <w:jc w:val="center"/>
        </w:trPr>
        <w:tc>
          <w:tcPr>
            <w:tcW w:w="8296" w:type="dxa"/>
          </w:tcPr>
          <w:p w:rsidR="00FD3DE5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FD3DE5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01297329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FD3DE5" w:rsidRPr="00C811BA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8744D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智微科技股份有限公司</w:t>
            </w:r>
          </w:p>
          <w:p w:rsidR="00FD3DE5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FD3DE5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FD3DE5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D3DE5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FD3DE5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FD3DE5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D3DE5" w:rsidRPr="006C61E9" w:rsidRDefault="00FD3DE5" w:rsidP="00FD3DE5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517050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51705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D3DE5" w:rsidRDefault="00FD3DE5" w:rsidP="00FD3DE5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FD3DE5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FD3DE5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FD3DE5" w:rsidRDefault="00FD3DE5" w:rsidP="00FD3DE5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FD3DE5" w:rsidRPr="00FD3DE5" w:rsidRDefault="00FD3DE5" w:rsidP="00FD3DE5">
            <w:pPr>
              <w:ind w:leftChars="100" w:left="240"/>
              <w:rPr>
                <w:noProof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FD3DE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腦硬體、資料讀取機、磁碟儲存機、電腦、電腦儲存資料記憶裝置、電腦軟體、抽取式硬碟、電腦韌體、電腦用介面卡、唯讀記憶晶片、電腦主機板、擴充卡、電腦記憶卡、電視遊樂器、晶片、半導體、積體電路、介面卡、印刷電路板、半導體晶片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FD3DE5" w:rsidRPr="00991C0C" w:rsidTr="00C4150D">
        <w:trPr>
          <w:jc w:val="center"/>
        </w:trPr>
        <w:tc>
          <w:tcPr>
            <w:tcW w:w="8296" w:type="dxa"/>
          </w:tcPr>
          <w:p w:rsidR="00FD3DE5" w:rsidRPr="00FD3DE5" w:rsidRDefault="00FD3DE5" w:rsidP="0049663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04900" cy="1104900"/>
                  <wp:effectExtent l="0" t="0" r="0" b="0"/>
                  <wp:docPr id="5" name="圖片 5" descr="https://cloud.tipo.gov.tw/S282/pic/20160227/096/014/906/pic_096014906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oud.tipo.gov.tw/S282/pic/20160227/096/014/906/pic_096014906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DE5" w:rsidRPr="00991C0C" w:rsidTr="00C4150D">
        <w:trPr>
          <w:jc w:val="center"/>
        </w:trPr>
        <w:tc>
          <w:tcPr>
            <w:tcW w:w="8296" w:type="dxa"/>
          </w:tcPr>
          <w:p w:rsidR="00FD3DE5" w:rsidRPr="00FD3DE5" w:rsidRDefault="00FD3DE5" w:rsidP="00496635">
            <w:pPr>
              <w:jc w:val="center"/>
              <w:rPr>
                <w:noProof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附圖六：相關商標</w:t>
            </w:r>
          </w:p>
        </w:tc>
      </w:tr>
      <w:tr w:rsidR="00FD3DE5" w:rsidRPr="00991C0C" w:rsidTr="00C4150D">
        <w:trPr>
          <w:jc w:val="center"/>
        </w:trPr>
        <w:tc>
          <w:tcPr>
            <w:tcW w:w="8296" w:type="dxa"/>
          </w:tcPr>
          <w:p w:rsidR="00FD3DE5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FD3DE5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01293704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FD3DE5" w:rsidRPr="00C811BA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8744D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智微科技股份有限公司</w:t>
            </w:r>
          </w:p>
          <w:p w:rsidR="00FD3DE5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96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D3DE5" w:rsidRDefault="00FD3DE5" w:rsidP="00FD3DE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D3DE5" w:rsidRPr="006C61E9" w:rsidRDefault="00FD3DE5" w:rsidP="00FD3DE5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D3DE5" w:rsidRDefault="00FD3DE5" w:rsidP="00FD3DE5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C4150D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FD3DE5" w:rsidRDefault="00FD3DE5" w:rsidP="00FD3DE5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FD3DE5" w:rsidRPr="00FD3DE5" w:rsidRDefault="00FD3DE5" w:rsidP="00FD3DE5">
            <w:pPr>
              <w:ind w:leftChars="100" w:left="240"/>
              <w:rPr>
                <w:noProof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FD3DE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電腦硬體、軟體之設計及開發。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FD3DE5" w:rsidRPr="00991C0C" w:rsidTr="00C4150D">
        <w:trPr>
          <w:jc w:val="center"/>
        </w:trPr>
        <w:tc>
          <w:tcPr>
            <w:tcW w:w="8296" w:type="dxa"/>
          </w:tcPr>
          <w:p w:rsidR="00FD3DE5" w:rsidRPr="00FD3DE5" w:rsidRDefault="00FD3DE5" w:rsidP="00496635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A1E739" wp14:editId="01306BB9">
                  <wp:extent cx="1104900" cy="1104900"/>
                  <wp:effectExtent l="0" t="0" r="0" b="0"/>
                  <wp:docPr id="6" name="圖片 6" descr="https://cloud.tipo.gov.tw/S282/pic/20160227/096/014/906/pic_096014906_20110106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loud.tipo.gov.tw/S282/pic/20160227/096/014/906/pic_096014906_20110106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jc w:val="center"/>
              <w:rPr>
                <w:noProof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附圖七：相關商標</w:t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00924655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C4150D" w:rsidRPr="00C811BA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德商ＴＤＫ微科有限責任公司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審定公告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Pr="006C61E9" w:rsidRDefault="00C4150D" w:rsidP="00C4150D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C4150D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C4150D" w:rsidRDefault="00C4150D" w:rsidP="00C4150D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C4150D" w:rsidRDefault="00C4150D" w:rsidP="00C4150D">
            <w:pPr>
              <w:ind w:leftChars="100" w:left="240"/>
              <w:rPr>
                <w:noProof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電氣及電子零件及設備，即混合電路及混合電子電路；半導體；半導體零件即電晶體，二極體，記憶體，感應器，積體電路；積體信號處理器；解碼器；濾波器。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71650" cy="742950"/>
                  <wp:effectExtent l="0" t="0" r="0" b="0"/>
                  <wp:docPr id="7" name="圖片 7" descr="https://cloud.tipo.gov.tw/S282/pic/20160227/088/036/712/pic_088036712_201101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loud.tipo.gov.tw/S282/pic/20160227/088/036/712/pic_088036712_201101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jc w:val="center"/>
              <w:rPr>
                <w:noProof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附圖八：相關商標</w:t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01026604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原聯合商標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)</w:t>
            </w:r>
          </w:p>
          <w:p w:rsidR="00C4150D" w:rsidRPr="00C811BA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欣興電子股份有限公司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審定公告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Pr="006C61E9" w:rsidRDefault="00C4150D" w:rsidP="00C4150D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C4150D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C4150D" w:rsidRDefault="00C4150D" w:rsidP="00C4150D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C4150D" w:rsidRDefault="00C4150D" w:rsidP="00C4150D">
            <w:pPr>
              <w:ind w:leftChars="100" w:left="240"/>
              <w:rPr>
                <w:noProof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積體電路板、印刷積體電路板、印刷電路板、積體電路、光罩、網路卡、介面卡。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28725" cy="1228725"/>
                  <wp:effectExtent l="0" t="0" r="9525" b="9525"/>
                  <wp:docPr id="8" name="圖片 8" descr="https://cloud.tipo.gov.tw/S282/pic/20160227/089/062/104/pic_089062104_2011010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loud.tipo.gov.tw/S282/pic/20160227/089/062/104/pic_089062104_2011010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jc w:val="center"/>
              <w:rPr>
                <w:noProof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lastRenderedPageBreak/>
              <w:t>附圖九：相關商標</w:t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02167685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C4150D" w:rsidRPr="00C811BA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日商日本麥克隆尼股份有限公司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/>
                <w:noProof/>
                <w:color w:val="000000" w:themeColor="text1"/>
                <w:spacing w:val="455"/>
                <w:sz w:val="26"/>
                <w:szCs w:val="26"/>
                <w:fitText w:val="2600" w:id="-1184606199"/>
              </w:rPr>
              <w:t>申請</w:t>
            </w:r>
            <w:r w:rsidRPr="00C4150D">
              <w:rPr>
                <w:rFonts w:eastAsia="標楷體" w:hAnsi="標楷體"/>
                <w:noProof/>
                <w:color w:val="000000" w:themeColor="text1"/>
                <w:sz w:val="26"/>
                <w:szCs w:val="26"/>
                <w:fitText w:val="2600" w:id="-1184606199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745F6A">
              <w:rPr>
                <w:rFonts w:eastAsia="標楷體" w:hAnsi="標楷體" w:hint="eastAsia"/>
                <w:noProof/>
                <w:color w:val="000000" w:themeColor="text1"/>
                <w:spacing w:val="162"/>
                <w:sz w:val="26"/>
                <w:szCs w:val="26"/>
                <w:fitText w:val="2600" w:id="-1184606198"/>
              </w:rPr>
              <w:t>註冊公告</w:t>
            </w:r>
            <w:r w:rsidRPr="00745F6A">
              <w:rPr>
                <w:rFonts w:eastAsia="標楷體" w:hAnsi="標楷體" w:hint="eastAsia"/>
                <w:noProof/>
                <w:color w:val="000000" w:themeColor="text1"/>
                <w:spacing w:val="2"/>
                <w:sz w:val="26"/>
                <w:szCs w:val="26"/>
                <w:fitText w:val="2600" w:id="-118460619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Pr="006C61E9" w:rsidRDefault="00C4150D" w:rsidP="00C4150D">
            <w:pPr>
              <w:rPr>
                <w:rFonts w:eastAsia="標楷體" w:hAnsi="標楷體"/>
                <w:noProof/>
                <w:color w:val="000000" w:themeColor="text1"/>
                <w:spacing w:val="162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noProof/>
                <w:color w:val="000000" w:themeColor="text1"/>
                <w:spacing w:val="260"/>
                <w:sz w:val="26"/>
                <w:szCs w:val="26"/>
                <w:fitText w:val="2600" w:id="-1184606197"/>
              </w:rPr>
              <w:t>專用期</w:t>
            </w:r>
            <w:r w:rsidRPr="00C415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  <w:fitText w:val="2600" w:id="-1184606197"/>
              </w:rPr>
              <w:t>限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4150D" w:rsidRDefault="00C4150D" w:rsidP="00C4150D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C4150D">
              <w:rPr>
                <w:rFonts w:eastAsia="標楷體" w:hAnsi="標楷體" w:hint="eastAsia"/>
                <w:bCs/>
                <w:color w:val="000000" w:themeColor="text1"/>
                <w:spacing w:val="16"/>
                <w:sz w:val="26"/>
                <w:szCs w:val="26"/>
                <w:fitText w:val="2600" w:id="-1184606196"/>
              </w:rPr>
              <w:t>指定使用商品或服</w:t>
            </w:r>
            <w:r w:rsidRPr="00C4150D">
              <w:rPr>
                <w:rFonts w:eastAsia="標楷體" w:hAnsi="標楷體" w:hint="eastAsia"/>
                <w:bCs/>
                <w:color w:val="000000" w:themeColor="text1"/>
                <w:spacing w:val="2"/>
                <w:sz w:val="26"/>
                <w:szCs w:val="26"/>
                <w:fitText w:val="2600" w:id="-1184606196"/>
              </w:rPr>
              <w:t>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C4150D" w:rsidRDefault="00C4150D" w:rsidP="00C4150D">
            <w:pPr>
              <w:ind w:firstLineChars="100" w:firstLine="260"/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</w:p>
          <w:p w:rsidR="00C4150D" w:rsidRDefault="00C4150D" w:rsidP="00745F6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745F6A" w:rsidRPr="00745F6A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半導體測試器用探測卡；半導體電氣特性檢測裝置；半導體磁氣特性檢測裝置；積體電路檢測器；液晶面板檢測裝置；精密測量儀器；液晶面板檢測器；積體電路測試器；積體電路檢測用探針；有機發光二極體顯示器面板點燈檢測器；平面顯示器檢測用探針組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  <w:p w:rsidR="00745F6A" w:rsidRDefault="00745F6A" w:rsidP="00745F6A">
            <w:pPr>
              <w:ind w:leftChars="100" w:left="24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</w:p>
          <w:p w:rsidR="00745F6A" w:rsidRDefault="00745F6A" w:rsidP="00745F6A">
            <w:pPr>
              <w:ind w:firstLineChars="100" w:firstLine="26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37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類：</w:t>
            </w:r>
          </w:p>
          <w:p w:rsidR="00745F6A" w:rsidRDefault="00745F6A" w:rsidP="00745F6A">
            <w:pPr>
              <w:ind w:leftChars="100" w:left="240"/>
              <w:rPr>
                <w:noProof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745F6A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半導體測試器用探測卡之修理及保養；半導體電氣特性檢測裝置之修理及保養；半導體磁氣特性檢測裝置之修理及保養；積體電路檢測器之修理及保養；液晶面板檢測裝置之修理及保養；精密測量儀器之修理及保養；積體電路測試器之修理及保養；有機發光二極體顯示器面板點燈檢測器之修理及保養。</w:t>
            </w: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C4150D" w:rsidRPr="00991C0C" w:rsidTr="00C4150D">
        <w:trPr>
          <w:jc w:val="center"/>
        </w:trPr>
        <w:tc>
          <w:tcPr>
            <w:tcW w:w="8296" w:type="dxa"/>
          </w:tcPr>
          <w:p w:rsidR="00C4150D" w:rsidRDefault="00745F6A" w:rsidP="00C4150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066925" cy="2066925"/>
                  <wp:effectExtent l="0" t="0" r="9525" b="9525"/>
                  <wp:docPr id="9" name="圖片 9" descr="https://cloud.tipo.gov.tw/S282/pic/20210807/110/880/388/pic_110880388_2021062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loud.tipo.gov.tw/S282/pic/20210807/110/880/388/pic_110880388_20210624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6F5B" w:rsidRDefault="00156F5B"/>
    <w:sectPr w:rsidR="00156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9F8" w:rsidRDefault="009669F8" w:rsidP="00517050">
      <w:r>
        <w:separator/>
      </w:r>
    </w:p>
  </w:endnote>
  <w:endnote w:type="continuationSeparator" w:id="0">
    <w:p w:rsidR="009669F8" w:rsidRDefault="009669F8" w:rsidP="0051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FCA" w:rsidRDefault="00E10F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FCA" w:rsidRDefault="00E10F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FCA" w:rsidRDefault="00E10F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9F8" w:rsidRDefault="009669F8" w:rsidP="00517050">
      <w:r>
        <w:separator/>
      </w:r>
    </w:p>
  </w:footnote>
  <w:footnote w:type="continuationSeparator" w:id="0">
    <w:p w:rsidR="009669F8" w:rsidRDefault="009669F8" w:rsidP="00517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FCA" w:rsidRDefault="00E10F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050" w:rsidRDefault="00517050">
    <w:pPr>
      <w:pStyle w:val="a3"/>
    </w:pPr>
    <w:r>
      <w:rPr>
        <w:rFonts w:hint="eastAsia"/>
      </w:rPr>
      <w:t>智慧財產及商業法院</w:t>
    </w:r>
    <w:r>
      <w:rPr>
        <w:rFonts w:hint="eastAsia"/>
      </w:rPr>
      <w:t>11</w:t>
    </w:r>
    <w:r w:rsidR="00E10FCA">
      <w:rPr>
        <w:rFonts w:hint="eastAsia"/>
      </w:rPr>
      <w:t>2</w:t>
    </w:r>
    <w:bookmarkStart w:id="0" w:name="_GoBack"/>
    <w:bookmarkEnd w:id="0"/>
    <w:r>
      <w:rPr>
        <w:rFonts w:hint="eastAsia"/>
      </w:rPr>
      <w:t>年度行商訴字第</w:t>
    </w:r>
    <w:r>
      <w:rPr>
        <w:rFonts w:hint="eastAsia"/>
      </w:rPr>
      <w:t>1</w:t>
    </w:r>
    <w:r>
      <w:rPr>
        <w:rFonts w:hint="eastAsia"/>
      </w:rPr>
      <w:t>號判決附圖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FCA" w:rsidRDefault="00E10F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050"/>
    <w:rsid w:val="00156F5B"/>
    <w:rsid w:val="001D7D96"/>
    <w:rsid w:val="00383E40"/>
    <w:rsid w:val="00517050"/>
    <w:rsid w:val="00745F6A"/>
    <w:rsid w:val="007B25A9"/>
    <w:rsid w:val="008744DC"/>
    <w:rsid w:val="008E7C5C"/>
    <w:rsid w:val="009669F8"/>
    <w:rsid w:val="00C4150D"/>
    <w:rsid w:val="00E10FCA"/>
    <w:rsid w:val="00FD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933966-8D55-48A5-9C02-CA1A96F9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0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70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70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70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7050"/>
    <w:rPr>
      <w:sz w:val="20"/>
      <w:szCs w:val="20"/>
    </w:rPr>
  </w:style>
  <w:style w:type="table" w:styleId="a7">
    <w:name w:val="Table Grid"/>
    <w:basedOn w:val="a1"/>
    <w:uiPriority w:val="99"/>
    <w:rsid w:val="005170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5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6</cp:revision>
  <dcterms:created xsi:type="dcterms:W3CDTF">2023-09-12T09:24:00Z</dcterms:created>
  <dcterms:modified xsi:type="dcterms:W3CDTF">2023-09-21T10:14:00Z</dcterms:modified>
</cp:coreProperties>
</file>